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D99" w:rsidRPr="005B37DA" w:rsidRDefault="00075D99" w:rsidP="00785847">
      <w:pPr>
        <w:spacing w:after="0" w:line="240" w:lineRule="auto"/>
        <w:ind w:left="3600"/>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BAB I</w:t>
      </w:r>
    </w:p>
    <w:p w:rsidR="00075D99" w:rsidRDefault="00075D99" w:rsidP="00E044DA">
      <w:pPr>
        <w:spacing w:line="240" w:lineRule="auto"/>
        <w:jc w:val="both"/>
        <w:rPr>
          <w:rFonts w:ascii="Times New Roman" w:hAnsi="Times New Roman" w:cs="Times New Roman"/>
          <w:b/>
          <w:sz w:val="24"/>
          <w:szCs w:val="24"/>
        </w:rPr>
      </w:pPr>
      <w:r w:rsidRPr="005B37DA">
        <w:rPr>
          <w:rFonts w:ascii="Times New Roman" w:hAnsi="Times New Roman" w:cs="Times New Roman"/>
          <w:b/>
          <w:sz w:val="28"/>
          <w:szCs w:val="28"/>
        </w:rPr>
        <w:tab/>
      </w:r>
      <w:r w:rsidRPr="005B37DA">
        <w:rPr>
          <w:rFonts w:ascii="Times New Roman" w:hAnsi="Times New Roman" w:cs="Times New Roman"/>
          <w:b/>
          <w:sz w:val="28"/>
          <w:szCs w:val="28"/>
        </w:rPr>
        <w:tab/>
      </w:r>
      <w:r w:rsidRPr="005B37DA">
        <w:rPr>
          <w:rFonts w:ascii="Times New Roman" w:hAnsi="Times New Roman" w:cs="Times New Roman"/>
          <w:b/>
          <w:sz w:val="28"/>
          <w:szCs w:val="28"/>
        </w:rPr>
        <w:tab/>
      </w:r>
      <w:r>
        <w:rPr>
          <w:rFonts w:ascii="Times New Roman" w:hAnsi="Times New Roman" w:cs="Times New Roman"/>
          <w:b/>
          <w:sz w:val="28"/>
          <w:szCs w:val="28"/>
        </w:rPr>
        <w:tab/>
      </w:r>
      <w:r w:rsidR="004568A8">
        <w:rPr>
          <w:rFonts w:ascii="Times New Roman" w:hAnsi="Times New Roman" w:cs="Times New Roman"/>
          <w:b/>
          <w:sz w:val="28"/>
          <w:szCs w:val="28"/>
        </w:rPr>
        <w:t xml:space="preserve"> </w:t>
      </w:r>
      <w:r w:rsidRPr="005B37DA">
        <w:rPr>
          <w:rFonts w:ascii="Times New Roman" w:hAnsi="Times New Roman" w:cs="Times New Roman"/>
          <w:b/>
          <w:sz w:val="28"/>
          <w:szCs w:val="28"/>
        </w:rPr>
        <w:t>PENDAHULUAN</w:t>
      </w:r>
    </w:p>
    <w:p w:rsidR="00075D99" w:rsidRPr="009440BD" w:rsidRDefault="00075D99" w:rsidP="00075D9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9440BD">
        <w:rPr>
          <w:rFonts w:ascii="Times New Roman" w:hAnsi="Times New Roman" w:cs="Times New Roman"/>
          <w:b/>
          <w:sz w:val="24"/>
          <w:szCs w:val="24"/>
        </w:rPr>
        <w:t>Latar Belakang</w:t>
      </w:r>
    </w:p>
    <w:p w:rsidR="00075D99" w:rsidRPr="00C7461A" w:rsidRDefault="00144CFC" w:rsidP="00075D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Negara Indonesia </w:t>
      </w:r>
      <w:r w:rsidR="00075D99" w:rsidRPr="009440BD">
        <w:rPr>
          <w:rFonts w:ascii="Times New Roman" w:hAnsi="Times New Roman" w:cs="Times New Roman"/>
          <w:sz w:val="24"/>
          <w:szCs w:val="24"/>
        </w:rPr>
        <w:t>mesti menciptakan pengetahuan ten</w:t>
      </w:r>
      <w:r>
        <w:rPr>
          <w:rFonts w:ascii="Times New Roman" w:hAnsi="Times New Roman" w:cs="Times New Roman"/>
          <w:sz w:val="24"/>
          <w:szCs w:val="24"/>
        </w:rPr>
        <w:t xml:space="preserve">tang menjalankan usahanya dalam </w:t>
      </w:r>
      <w:r w:rsidR="00075D99" w:rsidRPr="009440BD">
        <w:rPr>
          <w:rFonts w:ascii="Times New Roman" w:hAnsi="Times New Roman" w:cs="Times New Roman"/>
          <w:sz w:val="24"/>
          <w:szCs w:val="24"/>
        </w:rPr>
        <w:t>mencapai kinerja keuangan profitabilitas</w:t>
      </w:r>
      <w:r w:rsidR="00075D99">
        <w:rPr>
          <w:rFonts w:ascii="Times New Roman" w:hAnsi="Times New Roman" w:cs="Times New Roman"/>
          <w:sz w:val="24"/>
          <w:szCs w:val="24"/>
        </w:rPr>
        <w:t xml:space="preserve"> yang tinggi, dan juga bersaing di dalam dunia kompetitif dengan persaingan sempurna. Dalam kegiatan usaha, perusahaan tentu membutuhkan analisis rasio keuangan dan manajemen yang benar dan cermat yang mempunyai tujuan untuk memperoleh keuntungan yang banyak dari hasil kegiatan usaha tersebut. Dari segi manajemen, perusahaan dapat mencapai tujuan karena perencanaan yang baik yang telah dirancang sebelumnya. </w:t>
      </w:r>
      <w:r w:rsidR="00075D99" w:rsidRPr="0029611A">
        <w:rPr>
          <w:rFonts w:ascii="Times New Roman" w:hAnsi="Times New Roman" w:cs="Times New Roman"/>
          <w:sz w:val="24"/>
          <w:szCs w:val="24"/>
        </w:rPr>
        <w:t xml:space="preserve">Pihak manajemen juga bertujuan meningkatkan </w:t>
      </w:r>
      <w:r w:rsidR="00075D99">
        <w:rPr>
          <w:rFonts w:ascii="Times New Roman" w:hAnsi="Times New Roman" w:cs="Times New Roman"/>
          <w:sz w:val="24"/>
          <w:szCs w:val="24"/>
        </w:rPr>
        <w:t>kinerjanya</w:t>
      </w:r>
      <w:r w:rsidR="00075D99" w:rsidRPr="0029611A">
        <w:rPr>
          <w:rFonts w:ascii="Times New Roman" w:hAnsi="Times New Roman" w:cs="Times New Roman"/>
          <w:sz w:val="24"/>
          <w:szCs w:val="24"/>
        </w:rPr>
        <w:t xml:space="preserve"> di dalam suatu organisasi perusahaan tentunya membutuhkan catatan, pembukuan, dan laporan keuangan dalam setiap kegiatan usah</w:t>
      </w:r>
      <w:r w:rsidR="00075D99">
        <w:rPr>
          <w:rFonts w:ascii="Times New Roman" w:hAnsi="Times New Roman" w:cs="Times New Roman"/>
          <w:sz w:val="24"/>
          <w:szCs w:val="24"/>
        </w:rPr>
        <w:t>anya pada satu periode tertentu</w:t>
      </w:r>
      <w:r w:rsidR="00075D99" w:rsidRPr="00375E88">
        <w:rPr>
          <w:rFonts w:ascii="Times New Roman" w:hAnsi="Times New Roman" w:cs="Times New Roman"/>
          <w:sz w:val="24"/>
          <w:szCs w:val="24"/>
        </w:rPr>
        <w:t>, salah satunya di Indonesia membutuhkan Bank Perkreditan Rakyat (BPR)</w:t>
      </w:r>
      <w:r w:rsidR="00075D99" w:rsidRPr="00E9576E">
        <w:rPr>
          <w:rFonts w:ascii="Times New Roman" w:hAnsi="Times New Roman" w:cs="Times New Roman"/>
          <w:sz w:val="24"/>
          <w:szCs w:val="24"/>
        </w:rPr>
        <w:t xml:space="preserve"> Konvensional</w:t>
      </w:r>
      <w:r w:rsidR="00075D99" w:rsidRPr="00C7461A">
        <w:rPr>
          <w:rFonts w:ascii="Times New Roman" w:hAnsi="Times New Roman" w:cs="Times New Roman"/>
          <w:sz w:val="24"/>
          <w:szCs w:val="24"/>
        </w:rPr>
        <w:t>.</w:t>
      </w:r>
    </w:p>
    <w:p w:rsidR="00075D99" w:rsidRDefault="00075D99" w:rsidP="00075D99">
      <w:pPr>
        <w:spacing w:after="0" w:line="480" w:lineRule="auto"/>
        <w:ind w:firstLine="720"/>
        <w:jc w:val="both"/>
        <w:rPr>
          <w:rFonts w:ascii="Times New Roman" w:hAnsi="Times New Roman" w:cs="Times New Roman"/>
          <w:sz w:val="24"/>
          <w:szCs w:val="24"/>
        </w:rPr>
      </w:pPr>
      <w:r w:rsidRPr="00375E88">
        <w:rPr>
          <w:rFonts w:ascii="Times New Roman" w:hAnsi="Times New Roman" w:cs="Times New Roman"/>
          <w:sz w:val="24"/>
          <w:szCs w:val="24"/>
        </w:rPr>
        <w:t>Bank Perkreditan Rakyat (BPR)</w:t>
      </w:r>
      <w:r>
        <w:rPr>
          <w:rFonts w:ascii="Times New Roman" w:hAnsi="Times New Roman" w:cs="Times New Roman"/>
          <w:sz w:val="24"/>
          <w:szCs w:val="24"/>
        </w:rPr>
        <w:t xml:space="preserve"> adalah lembaga keuangan yang mengatur tentang menerima simpanan seperti deposito, tabungan, dan menyalurkan dana </w:t>
      </w:r>
      <w:r w:rsidR="00080C49">
        <w:rPr>
          <w:rFonts w:ascii="Times New Roman" w:hAnsi="Times New Roman" w:cs="Times New Roman"/>
          <w:sz w:val="24"/>
          <w:szCs w:val="24"/>
        </w:rPr>
        <w:fldChar w:fldCharType="begin" w:fldLock="1"/>
      </w:r>
      <w:r w:rsidR="00FE02A8">
        <w:rPr>
          <w:rFonts w:ascii="Times New Roman" w:hAnsi="Times New Roman" w:cs="Times New Roman"/>
          <w:sz w:val="24"/>
          <w:szCs w:val="24"/>
        </w:rPr>
        <w:instrText>ADDIN CSL_CITATION {"citationItems":[{"id":"ITEM-1","itemData":{"DOI":"10.29358/sceco.v0i28.417","ISSN":"2066-561X","abstract":"The present study entitled “financial statement analysis and assessing the profitability of the Kirkuk’s Company for producing constructional materials”. The main goal of the accounting department in the firms is to prepare the reliable financial statements in order to make their valid balance sheets, income statements and cash flow statement. This paper determines the confirming effects of the financial statement analysis to assess the profitability of the Kirkuk Company. The data in this study is based on the secondary data and it collected from the past and present performance of Kirkuk’s Company for producing constructional materials. To achieve the research goal, four categories of the financial ratios were utilized for testing the study’s hypothesis. This group of ratios was applied to assess the financial situation of the company in the years between “2005 to 2011” by using different techniques of financial statement analysis. The results clearly show that, there are insignificant relationships between profitability with asset regulated and assets utilization. At the same times, there is a weak relationship between profitability and liquidity.","author":[{"dropping-particle":"","family":"Perbaindo","given":"","non-dropping-particle":"","parse-names":false,"suffix":""}],"container-title":"Studies and Scientific Researches. Economics Edition","id":"ITEM-1","issue":"28","issued":{"date-parts":[["2018"]]},"title":"the Impact of Financial Statement Analysis on the Profitability Assessment (Applied Study of Kirkuk Company for Producing Constructional Materials)","type":"article-journal"},"uris":["http://www.mendeley.com/documents/?uuid=59afeb32-daf9-4f10-9786-7b9ff41d6f85"]}],"mendeley":{"formattedCitation":"(Perbaindo, 2018)","plainTextFormattedCitation":"(Perbaindo, 2018)","previouslyFormattedCitation":"(Perbaindo, 2018)"},"properties":{"noteIndex":0},"schema":"https://github.com/citation-style-language/schema/raw/master/csl-citation.json"}</w:instrText>
      </w:r>
      <w:r w:rsidR="00080C49">
        <w:rPr>
          <w:rFonts w:ascii="Times New Roman" w:hAnsi="Times New Roman" w:cs="Times New Roman"/>
          <w:sz w:val="24"/>
          <w:szCs w:val="24"/>
        </w:rPr>
        <w:fldChar w:fldCharType="separate"/>
      </w:r>
      <w:r w:rsidR="00080C49" w:rsidRPr="00080C49">
        <w:rPr>
          <w:rFonts w:ascii="Times New Roman" w:hAnsi="Times New Roman" w:cs="Times New Roman"/>
          <w:noProof/>
          <w:sz w:val="24"/>
          <w:szCs w:val="24"/>
        </w:rPr>
        <w:t>(Perbaindo, 2018)</w:t>
      </w:r>
      <w:r w:rsidR="00080C49">
        <w:rPr>
          <w:rFonts w:ascii="Times New Roman" w:hAnsi="Times New Roman" w:cs="Times New Roman"/>
          <w:sz w:val="24"/>
          <w:szCs w:val="24"/>
        </w:rPr>
        <w:fldChar w:fldCharType="end"/>
      </w:r>
      <w:r w:rsidR="00BF16A9">
        <w:rPr>
          <w:rFonts w:ascii="Times New Roman" w:hAnsi="Times New Roman" w:cs="Times New Roman"/>
          <w:sz w:val="24"/>
          <w:szCs w:val="24"/>
        </w:rPr>
        <w:t xml:space="preserve">. </w:t>
      </w:r>
      <w:r w:rsidRPr="00375E88">
        <w:rPr>
          <w:rFonts w:ascii="Times New Roman" w:hAnsi="Times New Roman" w:cs="Times New Roman"/>
          <w:sz w:val="24"/>
          <w:szCs w:val="24"/>
        </w:rPr>
        <w:t>Bank Perkreditan Rakyat (BPR)</w:t>
      </w:r>
      <w:r>
        <w:rPr>
          <w:rFonts w:ascii="Times New Roman" w:hAnsi="Times New Roman" w:cs="Times New Roman"/>
          <w:sz w:val="24"/>
          <w:szCs w:val="24"/>
        </w:rPr>
        <w:t xml:space="preserve"> berperan dalam mendorong sektor kegiatan Usaha Mikro, kecil, dan menengah (UMKM) dengan memberikan </w:t>
      </w:r>
      <w:r w:rsidR="000A23F1">
        <w:rPr>
          <w:rFonts w:ascii="Times New Roman" w:hAnsi="Times New Roman" w:cs="Times New Roman"/>
          <w:sz w:val="24"/>
          <w:szCs w:val="24"/>
        </w:rPr>
        <w:t>fungsi</w:t>
      </w:r>
      <w:r>
        <w:rPr>
          <w:rFonts w:ascii="Times New Roman" w:hAnsi="Times New Roman" w:cs="Times New Roman"/>
          <w:sz w:val="24"/>
          <w:szCs w:val="24"/>
        </w:rPr>
        <w:t xml:space="preserve"> layanan </w:t>
      </w:r>
      <w:r w:rsidR="00565A80" w:rsidRPr="00565A80">
        <w:rPr>
          <w:rFonts w:ascii="Times New Roman" w:hAnsi="Times New Roman" w:cs="Times New Roman"/>
          <w:i/>
          <w:sz w:val="24"/>
          <w:szCs w:val="24"/>
        </w:rPr>
        <w:t>fincancial</w:t>
      </w:r>
      <w:r w:rsidRPr="00565A80">
        <w:rPr>
          <w:rFonts w:ascii="Times New Roman" w:hAnsi="Times New Roman" w:cs="Times New Roman"/>
          <w:i/>
          <w:sz w:val="24"/>
          <w:szCs w:val="24"/>
        </w:rPr>
        <w:t xml:space="preserve"> </w:t>
      </w:r>
      <w:r w:rsidR="00BF16A9">
        <w:rPr>
          <w:rFonts w:ascii="Times New Roman" w:hAnsi="Times New Roman" w:cs="Times New Roman"/>
          <w:sz w:val="24"/>
          <w:szCs w:val="24"/>
        </w:rPr>
        <w:t xml:space="preserve">kepada masyarakat. </w:t>
      </w:r>
      <w:r>
        <w:rPr>
          <w:rFonts w:ascii="Times New Roman" w:hAnsi="Times New Roman" w:cs="Times New Roman"/>
          <w:sz w:val="24"/>
          <w:szCs w:val="24"/>
        </w:rPr>
        <w:t xml:space="preserve">Oleh karena itu kinerja kesehatan pada </w:t>
      </w:r>
      <w:r w:rsidRPr="00375E88">
        <w:rPr>
          <w:rFonts w:ascii="Times New Roman" w:hAnsi="Times New Roman" w:cs="Times New Roman"/>
          <w:sz w:val="24"/>
          <w:szCs w:val="24"/>
        </w:rPr>
        <w:t>Bank Perkreditan Rakyat (BPR)</w:t>
      </w:r>
      <w:r>
        <w:rPr>
          <w:rFonts w:ascii="Times New Roman" w:hAnsi="Times New Roman" w:cs="Times New Roman"/>
          <w:sz w:val="24"/>
          <w:szCs w:val="24"/>
        </w:rPr>
        <w:t xml:space="preserve"> sangat penting bagi masyarakat dan perusahaan </w:t>
      </w:r>
      <w:r w:rsidR="00AB42B8">
        <w:rPr>
          <w:rFonts w:ascii="Times New Roman" w:hAnsi="Times New Roman" w:cs="Times New Roman"/>
          <w:sz w:val="24"/>
          <w:szCs w:val="24"/>
        </w:rPr>
        <w:t>Usaha Mi</w:t>
      </w:r>
      <w:r w:rsidR="00DE45AF">
        <w:rPr>
          <w:rFonts w:ascii="Times New Roman" w:hAnsi="Times New Roman" w:cs="Times New Roman"/>
          <w:sz w:val="24"/>
          <w:szCs w:val="24"/>
        </w:rPr>
        <w:t>kro, Kecil, dan M</w:t>
      </w:r>
      <w:r w:rsidR="00BF16A9">
        <w:rPr>
          <w:rFonts w:ascii="Times New Roman" w:hAnsi="Times New Roman" w:cs="Times New Roman"/>
          <w:sz w:val="24"/>
          <w:szCs w:val="24"/>
        </w:rPr>
        <w:t>enengah (UMKM)</w:t>
      </w:r>
      <w:r>
        <w:rPr>
          <w:rFonts w:ascii="Times New Roman" w:hAnsi="Times New Roman" w:cs="Times New Roman"/>
          <w:sz w:val="24"/>
          <w:szCs w:val="24"/>
        </w:rPr>
        <w:t>.</w:t>
      </w:r>
    </w:p>
    <w:p w:rsidR="002B252D" w:rsidRDefault="002B252D" w:rsidP="00075D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Kemampuan suatu bank konvensional harus dilihat dari kemampuan dalam menghasilkan laba dari operasionalnya. Kinerja su</w:t>
      </w:r>
      <w:r w:rsidR="00DE5EC8">
        <w:rPr>
          <w:rFonts w:ascii="Times New Roman" w:hAnsi="Times New Roman" w:cs="Times New Roman"/>
          <w:sz w:val="24"/>
          <w:szCs w:val="24"/>
        </w:rPr>
        <w:t>atu perbankan dapat dilihat dari</w:t>
      </w:r>
      <w:r>
        <w:rPr>
          <w:rFonts w:ascii="Times New Roman" w:hAnsi="Times New Roman" w:cs="Times New Roman"/>
          <w:sz w:val="24"/>
          <w:szCs w:val="24"/>
        </w:rPr>
        <w:t xml:space="preserve"> rata-rata tingkat bunga pinjaman, rata-rata tingkat bunga simpanan dan profitabilitas</w:t>
      </w:r>
      <w:r w:rsidR="00014076">
        <w:rPr>
          <w:rFonts w:ascii="Times New Roman" w:hAnsi="Times New Roman" w:cs="Times New Roman"/>
          <w:sz w:val="24"/>
          <w:szCs w:val="24"/>
        </w:rPr>
        <w:t>. Oleh karena itu bunga simpanan dan pinjaman merupakan ukuran kerja yang lemah dan meliputi masalah sehingga profitabilitas menjadi bahan indikator yang benar dalam mengukur kinerja kesehatan bank konvensional.</w:t>
      </w:r>
    </w:p>
    <w:p w:rsidR="003E032C" w:rsidRDefault="003E032C" w:rsidP="00075D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Kondisi ekonomi di Indonesia saat ini dinyatakan mengalami keburukan dalam beberapa tahun terakhir ini. Pada tahun 2019 </w:t>
      </w:r>
      <w:r w:rsidR="00966A15">
        <w:rPr>
          <w:rFonts w:ascii="Times New Roman" w:hAnsi="Times New Roman" w:cs="Times New Roman"/>
          <w:sz w:val="24"/>
          <w:szCs w:val="24"/>
        </w:rPr>
        <w:t xml:space="preserve">menurut Badan Pusat Statistik (BPS) </w:t>
      </w:r>
      <w:r>
        <w:rPr>
          <w:rFonts w:ascii="Times New Roman" w:hAnsi="Times New Roman" w:cs="Times New Roman"/>
          <w:sz w:val="24"/>
          <w:szCs w:val="24"/>
        </w:rPr>
        <w:t>pertumbuhan konsumsi rumah tangga memiliki tingkat 5,01% pada kuartal ketiga tahun 2019</w:t>
      </w:r>
      <w:r w:rsidR="009E6FCF">
        <w:rPr>
          <w:rFonts w:ascii="Times New Roman" w:hAnsi="Times New Roman" w:cs="Times New Roman"/>
          <w:sz w:val="24"/>
          <w:szCs w:val="24"/>
        </w:rPr>
        <w:t>, padahal di kuartal sebelumnya pertumbuhan konsumsi rumah tangga me</w:t>
      </w:r>
      <w:r w:rsidR="00144CFC">
        <w:rPr>
          <w:rFonts w:ascii="Times New Roman" w:hAnsi="Times New Roman" w:cs="Times New Roman"/>
          <w:sz w:val="24"/>
          <w:szCs w:val="24"/>
        </w:rPr>
        <w:t xml:space="preserve">ncapai 5,17%. Beberapa komponen </w:t>
      </w:r>
      <w:r w:rsidR="009E6FCF">
        <w:rPr>
          <w:rFonts w:ascii="Times New Roman" w:hAnsi="Times New Roman" w:cs="Times New Roman"/>
          <w:sz w:val="24"/>
          <w:szCs w:val="24"/>
        </w:rPr>
        <w:t>seperti transportasi dan komunikasi pada tahun 2019 mengalami penurunan sebesar 0,34%, dari kuartal sebelumnya dapat mencapai 4,35%.</w:t>
      </w:r>
      <w:r w:rsidR="00464EB2">
        <w:rPr>
          <w:rFonts w:ascii="Times New Roman" w:hAnsi="Times New Roman" w:cs="Times New Roman"/>
          <w:sz w:val="24"/>
          <w:szCs w:val="24"/>
        </w:rPr>
        <w:t xml:space="preserve"> Oleh karena faktor-faktor penurunannya ekonomi dalam negeri tersebut dapat menimbulkan akibat buruk bagi </w:t>
      </w:r>
      <w:r w:rsidR="003008EB">
        <w:rPr>
          <w:rFonts w:ascii="Times New Roman" w:hAnsi="Times New Roman" w:cs="Times New Roman"/>
          <w:sz w:val="24"/>
          <w:szCs w:val="24"/>
        </w:rPr>
        <w:t>Bank Perkreditan Rakyat (BPR)</w:t>
      </w:r>
      <w:r w:rsidR="00464EB2">
        <w:rPr>
          <w:rFonts w:ascii="Times New Roman" w:hAnsi="Times New Roman" w:cs="Times New Roman"/>
          <w:sz w:val="24"/>
          <w:szCs w:val="24"/>
        </w:rPr>
        <w:t xml:space="preserve"> konvensional dalam negeri karena dapat menimbulkan turunnya daya beli masyarakat. Apabila day</w:t>
      </w:r>
      <w:r w:rsidR="00144CFC">
        <w:rPr>
          <w:rFonts w:ascii="Times New Roman" w:hAnsi="Times New Roman" w:cs="Times New Roman"/>
          <w:sz w:val="24"/>
          <w:szCs w:val="24"/>
        </w:rPr>
        <w:t xml:space="preserve">a beli masyarakat menurun, maka </w:t>
      </w:r>
      <w:r w:rsidR="00464EB2">
        <w:rPr>
          <w:rFonts w:ascii="Times New Roman" w:hAnsi="Times New Roman" w:cs="Times New Roman"/>
          <w:sz w:val="24"/>
          <w:szCs w:val="24"/>
        </w:rPr>
        <w:t>Bank Perkredit</w:t>
      </w:r>
      <w:r w:rsidR="00DE5EC8">
        <w:rPr>
          <w:rFonts w:ascii="Times New Roman" w:hAnsi="Times New Roman" w:cs="Times New Roman"/>
          <w:sz w:val="24"/>
          <w:szCs w:val="24"/>
        </w:rPr>
        <w:t xml:space="preserve">an Rakyat (BPR) dapat mengalami </w:t>
      </w:r>
      <w:r w:rsidR="00144CFC">
        <w:rPr>
          <w:rFonts w:ascii="Times New Roman" w:hAnsi="Times New Roman" w:cs="Times New Roman"/>
          <w:sz w:val="24"/>
          <w:szCs w:val="24"/>
        </w:rPr>
        <w:t xml:space="preserve">risiko kredit </w:t>
      </w:r>
      <w:r w:rsidR="00464EB2">
        <w:rPr>
          <w:rFonts w:ascii="Times New Roman" w:hAnsi="Times New Roman" w:cs="Times New Roman"/>
          <w:sz w:val="24"/>
          <w:szCs w:val="24"/>
        </w:rPr>
        <w:t>macet lebih besar yang dapat berdampak turunnya profitabilitas perbankan.</w:t>
      </w:r>
    </w:p>
    <w:p w:rsidR="001B5D52" w:rsidRDefault="00075D99" w:rsidP="001B5D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Beberapa tahun terakhir profitabilitas perbank</w:t>
      </w:r>
      <w:r w:rsidR="00AB42B8">
        <w:rPr>
          <w:rFonts w:ascii="Times New Roman" w:hAnsi="Times New Roman" w:cs="Times New Roman"/>
          <w:sz w:val="24"/>
          <w:szCs w:val="24"/>
        </w:rPr>
        <w:t>an</w:t>
      </w:r>
      <w:r w:rsidR="0061610F">
        <w:rPr>
          <w:rFonts w:ascii="Times New Roman" w:hAnsi="Times New Roman" w:cs="Times New Roman"/>
          <w:sz w:val="24"/>
          <w:szCs w:val="24"/>
        </w:rPr>
        <w:t xml:space="preserve"> di kota Batam</w:t>
      </w:r>
      <w:r w:rsidR="00B54154">
        <w:rPr>
          <w:rFonts w:ascii="Times New Roman" w:hAnsi="Times New Roman" w:cs="Times New Roman"/>
          <w:sz w:val="24"/>
          <w:szCs w:val="24"/>
        </w:rPr>
        <w:t xml:space="preserve"> mengalami penurunan, b</w:t>
      </w:r>
      <w:r>
        <w:rPr>
          <w:rFonts w:ascii="Times New Roman" w:hAnsi="Times New Roman" w:cs="Times New Roman"/>
          <w:sz w:val="24"/>
          <w:szCs w:val="24"/>
        </w:rPr>
        <w:t>erdasarkan dari situs resmi Otoritas Jasa Keuangan (OJK) dalam profitabilitas pengembalian aset</w:t>
      </w:r>
      <w:r w:rsidR="004569FE">
        <w:rPr>
          <w:rFonts w:ascii="Times New Roman" w:hAnsi="Times New Roman" w:cs="Times New Roman"/>
          <w:sz w:val="24"/>
          <w:szCs w:val="24"/>
        </w:rPr>
        <w:t xml:space="preserve"> di</w:t>
      </w:r>
      <w:r>
        <w:rPr>
          <w:rFonts w:ascii="Times New Roman" w:hAnsi="Times New Roman" w:cs="Times New Roman"/>
          <w:sz w:val="24"/>
          <w:szCs w:val="24"/>
        </w:rPr>
        <w:t xml:space="preserve"> Bank Perkreditan Rakyat (BPR) </w:t>
      </w:r>
      <w:r w:rsidR="00435A25">
        <w:rPr>
          <w:rFonts w:ascii="Times New Roman" w:hAnsi="Times New Roman" w:cs="Times New Roman"/>
          <w:sz w:val="24"/>
          <w:szCs w:val="24"/>
        </w:rPr>
        <w:t>k</w:t>
      </w:r>
      <w:r w:rsidR="00366EAD">
        <w:rPr>
          <w:rFonts w:ascii="Times New Roman" w:hAnsi="Times New Roman" w:cs="Times New Roman"/>
          <w:sz w:val="24"/>
          <w:szCs w:val="24"/>
        </w:rPr>
        <w:t>ota Batam pada periode 2014</w:t>
      </w:r>
      <w:r>
        <w:rPr>
          <w:rFonts w:ascii="Times New Roman" w:hAnsi="Times New Roman" w:cs="Times New Roman"/>
          <w:sz w:val="24"/>
          <w:szCs w:val="24"/>
        </w:rPr>
        <w:t xml:space="preserve"> adalah sebesar </w:t>
      </w:r>
      <w:r w:rsidR="00366EAD">
        <w:rPr>
          <w:rFonts w:ascii="Times New Roman" w:hAnsi="Times New Roman" w:cs="Times New Roman"/>
          <w:sz w:val="24"/>
          <w:szCs w:val="24"/>
        </w:rPr>
        <w:t>1</w:t>
      </w:r>
      <w:r w:rsidR="009258C9">
        <w:rPr>
          <w:rFonts w:ascii="Times New Roman" w:hAnsi="Times New Roman" w:cs="Times New Roman"/>
          <w:sz w:val="24"/>
          <w:szCs w:val="24"/>
        </w:rPr>
        <w:t>,</w:t>
      </w:r>
      <w:r w:rsidR="008C5370">
        <w:rPr>
          <w:rFonts w:ascii="Times New Roman" w:hAnsi="Times New Roman" w:cs="Times New Roman"/>
          <w:sz w:val="24"/>
          <w:szCs w:val="24"/>
        </w:rPr>
        <w:t>96</w:t>
      </w:r>
      <w:r w:rsidR="00366EAD">
        <w:rPr>
          <w:rFonts w:ascii="Times New Roman" w:hAnsi="Times New Roman" w:cs="Times New Roman"/>
          <w:sz w:val="24"/>
          <w:szCs w:val="24"/>
        </w:rPr>
        <w:t xml:space="preserve">% dan pada tahun 2015 terjadi kenaikan </w:t>
      </w:r>
      <w:r w:rsidR="00366EAD">
        <w:rPr>
          <w:rFonts w:ascii="Times New Roman" w:hAnsi="Times New Roman" w:cs="Times New Roman"/>
          <w:sz w:val="24"/>
          <w:szCs w:val="24"/>
        </w:rPr>
        <w:lastRenderedPageBreak/>
        <w:t xml:space="preserve">pengembalian aset menjadi </w:t>
      </w:r>
      <w:r w:rsidR="009E6D4C">
        <w:rPr>
          <w:rFonts w:ascii="Times New Roman" w:hAnsi="Times New Roman" w:cs="Times New Roman"/>
          <w:sz w:val="24"/>
          <w:szCs w:val="24"/>
        </w:rPr>
        <w:t>0,</w:t>
      </w:r>
      <w:r w:rsidR="009258C9">
        <w:rPr>
          <w:rFonts w:ascii="Times New Roman" w:hAnsi="Times New Roman" w:cs="Times New Roman"/>
          <w:sz w:val="24"/>
          <w:szCs w:val="24"/>
        </w:rPr>
        <w:t xml:space="preserve">7% </w:t>
      </w:r>
      <w:r w:rsidR="009258C9" w:rsidRPr="008C5370">
        <w:rPr>
          <w:rFonts w:ascii="Times New Roman" w:hAnsi="Times New Roman" w:cs="Times New Roman"/>
          <w:sz w:val="24"/>
          <w:szCs w:val="24"/>
        </w:rPr>
        <w:t xml:space="preserve">menjadi </w:t>
      </w:r>
      <w:r w:rsidR="00021190" w:rsidRPr="008C5370">
        <w:rPr>
          <w:rFonts w:ascii="Times New Roman" w:hAnsi="Times New Roman" w:cs="Times New Roman"/>
          <w:sz w:val="24"/>
          <w:szCs w:val="24"/>
        </w:rPr>
        <w:t>2</w:t>
      </w:r>
      <w:r w:rsidR="009258C9" w:rsidRPr="008C5370">
        <w:rPr>
          <w:rFonts w:ascii="Times New Roman" w:hAnsi="Times New Roman" w:cs="Times New Roman"/>
          <w:sz w:val="24"/>
          <w:szCs w:val="24"/>
        </w:rPr>
        <w:t>,66</w:t>
      </w:r>
      <w:r w:rsidR="00021190" w:rsidRPr="008C5370">
        <w:rPr>
          <w:rFonts w:ascii="Times New Roman" w:hAnsi="Times New Roman" w:cs="Times New Roman"/>
          <w:sz w:val="24"/>
          <w:szCs w:val="24"/>
        </w:rPr>
        <w:t>%,</w:t>
      </w:r>
      <w:r w:rsidR="00021190">
        <w:rPr>
          <w:rFonts w:ascii="Times New Roman" w:hAnsi="Times New Roman" w:cs="Times New Roman"/>
          <w:sz w:val="24"/>
          <w:szCs w:val="24"/>
        </w:rPr>
        <w:t xml:space="preserve"> kemudian pada tahun 2</w:t>
      </w:r>
      <w:r w:rsidR="009258C9">
        <w:rPr>
          <w:rFonts w:ascii="Times New Roman" w:hAnsi="Times New Roman" w:cs="Times New Roman"/>
          <w:sz w:val="24"/>
          <w:szCs w:val="24"/>
        </w:rPr>
        <w:t xml:space="preserve">016 terjadi kenaikan menjadi </w:t>
      </w:r>
      <w:r w:rsidR="00021190">
        <w:rPr>
          <w:rFonts w:ascii="Times New Roman" w:hAnsi="Times New Roman" w:cs="Times New Roman"/>
          <w:sz w:val="24"/>
          <w:szCs w:val="24"/>
        </w:rPr>
        <w:t>2</w:t>
      </w:r>
      <w:r w:rsidR="009258C9">
        <w:rPr>
          <w:rFonts w:ascii="Times New Roman" w:hAnsi="Times New Roman" w:cs="Times New Roman"/>
          <w:sz w:val="24"/>
          <w:szCs w:val="24"/>
        </w:rPr>
        <w:t>,</w:t>
      </w:r>
      <w:r w:rsidR="00021190">
        <w:rPr>
          <w:rFonts w:ascii="Times New Roman" w:hAnsi="Times New Roman" w:cs="Times New Roman"/>
          <w:sz w:val="24"/>
          <w:szCs w:val="24"/>
        </w:rPr>
        <w:t xml:space="preserve">73% pengembalian aset, tahun 2017 turun menjadi </w:t>
      </w:r>
      <w:r w:rsidR="00021190" w:rsidRPr="008C5370">
        <w:rPr>
          <w:rFonts w:ascii="Times New Roman" w:hAnsi="Times New Roman" w:cs="Times New Roman"/>
          <w:sz w:val="24"/>
          <w:szCs w:val="24"/>
        </w:rPr>
        <w:t>2</w:t>
      </w:r>
      <w:r w:rsidR="009E6D4C" w:rsidRPr="008C5370">
        <w:rPr>
          <w:rFonts w:ascii="Times New Roman" w:hAnsi="Times New Roman" w:cs="Times New Roman"/>
          <w:sz w:val="24"/>
          <w:szCs w:val="24"/>
        </w:rPr>
        <w:t>,</w:t>
      </w:r>
      <w:r w:rsidR="0094750B" w:rsidRPr="008C5370">
        <w:rPr>
          <w:rFonts w:ascii="Times New Roman" w:hAnsi="Times New Roman" w:cs="Times New Roman"/>
          <w:sz w:val="24"/>
          <w:szCs w:val="24"/>
        </w:rPr>
        <w:t>50</w:t>
      </w:r>
      <w:r w:rsidR="00021190" w:rsidRPr="008C5370">
        <w:rPr>
          <w:rFonts w:ascii="Times New Roman" w:hAnsi="Times New Roman" w:cs="Times New Roman"/>
          <w:sz w:val="24"/>
          <w:szCs w:val="24"/>
        </w:rPr>
        <w:t>%</w:t>
      </w:r>
      <w:r w:rsidR="00021190">
        <w:rPr>
          <w:rFonts w:ascii="Times New Roman" w:hAnsi="Times New Roman" w:cs="Times New Roman"/>
          <w:sz w:val="24"/>
          <w:szCs w:val="24"/>
        </w:rPr>
        <w:t xml:space="preserve"> dan tahu</w:t>
      </w:r>
      <w:r w:rsidR="009258C9">
        <w:rPr>
          <w:rFonts w:ascii="Times New Roman" w:hAnsi="Times New Roman" w:cs="Times New Roman"/>
          <w:sz w:val="24"/>
          <w:szCs w:val="24"/>
        </w:rPr>
        <w:t xml:space="preserve">n 2018 turun kembali menjadi </w:t>
      </w:r>
      <w:r w:rsidR="00021190">
        <w:rPr>
          <w:rFonts w:ascii="Times New Roman" w:hAnsi="Times New Roman" w:cs="Times New Roman"/>
          <w:sz w:val="24"/>
          <w:szCs w:val="24"/>
        </w:rPr>
        <w:t>2</w:t>
      </w:r>
      <w:r w:rsidR="009258C9">
        <w:rPr>
          <w:rFonts w:ascii="Times New Roman" w:hAnsi="Times New Roman" w:cs="Times New Roman"/>
          <w:sz w:val="24"/>
          <w:szCs w:val="24"/>
        </w:rPr>
        <w:t>,</w:t>
      </w:r>
      <w:r w:rsidR="00021190">
        <w:rPr>
          <w:rFonts w:ascii="Times New Roman" w:hAnsi="Times New Roman" w:cs="Times New Roman"/>
          <w:sz w:val="24"/>
          <w:szCs w:val="24"/>
        </w:rPr>
        <w:t>37%</w:t>
      </w:r>
      <w:r w:rsidR="009258C9">
        <w:rPr>
          <w:rFonts w:ascii="Times New Roman" w:hAnsi="Times New Roman" w:cs="Times New Roman"/>
          <w:sz w:val="24"/>
          <w:szCs w:val="24"/>
        </w:rPr>
        <w:t xml:space="preserve"> dan tingkat pengembalian aset</w:t>
      </w:r>
      <w:r w:rsidR="005D76A5">
        <w:rPr>
          <w:rFonts w:ascii="Times New Roman" w:hAnsi="Times New Roman" w:cs="Times New Roman"/>
          <w:sz w:val="24"/>
          <w:szCs w:val="24"/>
        </w:rPr>
        <w:t xml:space="preserve"> tahun 2019 kembali menurun menjadi 1,93</w:t>
      </w:r>
      <w:r w:rsidR="009258C9">
        <w:rPr>
          <w:rFonts w:ascii="Times New Roman" w:hAnsi="Times New Roman" w:cs="Times New Roman"/>
          <w:sz w:val="24"/>
          <w:szCs w:val="24"/>
        </w:rPr>
        <w:t>%</w:t>
      </w:r>
      <w:r w:rsidR="009E7184">
        <w:rPr>
          <w:rFonts w:ascii="Times New Roman" w:hAnsi="Times New Roman" w:cs="Times New Roman"/>
          <w:sz w:val="24"/>
          <w:szCs w:val="24"/>
        </w:rPr>
        <w:t xml:space="preserve"> yaitu turun sekitar 0,44%</w:t>
      </w:r>
      <w:r w:rsidR="0069024D">
        <w:rPr>
          <w:rFonts w:ascii="Times New Roman" w:hAnsi="Times New Roman" w:cs="Times New Roman"/>
          <w:sz w:val="24"/>
          <w:szCs w:val="24"/>
        </w:rPr>
        <w:t xml:space="preserve"> akibat dari</w:t>
      </w:r>
      <w:r w:rsidR="006A7AE7">
        <w:rPr>
          <w:rFonts w:ascii="Times New Roman" w:hAnsi="Times New Roman" w:cs="Times New Roman"/>
          <w:sz w:val="24"/>
          <w:szCs w:val="24"/>
        </w:rPr>
        <w:t xml:space="preserve"> penurunan ekonomi</w:t>
      </w:r>
      <w:r w:rsidR="0069024D">
        <w:rPr>
          <w:rFonts w:ascii="Times New Roman" w:hAnsi="Times New Roman" w:cs="Times New Roman"/>
          <w:sz w:val="24"/>
          <w:szCs w:val="24"/>
        </w:rPr>
        <w:t>.</w:t>
      </w:r>
      <w:r>
        <w:rPr>
          <w:rFonts w:ascii="Times New Roman" w:hAnsi="Times New Roman" w:cs="Times New Roman"/>
          <w:sz w:val="24"/>
          <w:szCs w:val="24"/>
        </w:rPr>
        <w:t xml:space="preserve"> Hal ini tentu menjadi masalah bagi </w:t>
      </w:r>
      <w:r w:rsidR="00846D01">
        <w:rPr>
          <w:rFonts w:ascii="Times New Roman" w:hAnsi="Times New Roman" w:cs="Times New Roman"/>
          <w:sz w:val="24"/>
          <w:szCs w:val="24"/>
        </w:rPr>
        <w:t>Bank Perkreditan Rakyat (</w:t>
      </w:r>
      <w:r>
        <w:rPr>
          <w:rFonts w:ascii="Times New Roman" w:hAnsi="Times New Roman" w:cs="Times New Roman"/>
          <w:sz w:val="24"/>
          <w:szCs w:val="24"/>
        </w:rPr>
        <w:t>BPR</w:t>
      </w:r>
      <w:r w:rsidR="00846D01">
        <w:rPr>
          <w:rFonts w:ascii="Times New Roman" w:hAnsi="Times New Roman" w:cs="Times New Roman"/>
          <w:sz w:val="24"/>
          <w:szCs w:val="24"/>
        </w:rPr>
        <w:t>) konvensional</w:t>
      </w:r>
      <w:r w:rsidR="00E87BE1">
        <w:rPr>
          <w:rFonts w:ascii="Times New Roman" w:hAnsi="Times New Roman" w:cs="Times New Roman"/>
          <w:sz w:val="24"/>
          <w:szCs w:val="24"/>
        </w:rPr>
        <w:t xml:space="preserve"> di Batam </w:t>
      </w:r>
      <w:r>
        <w:rPr>
          <w:rFonts w:ascii="Times New Roman" w:hAnsi="Times New Roman" w:cs="Times New Roman"/>
          <w:sz w:val="24"/>
          <w:szCs w:val="24"/>
        </w:rPr>
        <w:t xml:space="preserve">yang dipengaruhi oleh jumlah kredit bermasalah yang meningkat, serta rasio </w:t>
      </w:r>
      <w:r w:rsidR="00144CFC">
        <w:rPr>
          <w:rFonts w:ascii="Times New Roman" w:hAnsi="Times New Roman" w:cs="Times New Roman"/>
          <w:sz w:val="24"/>
          <w:szCs w:val="24"/>
        </w:rPr>
        <w:t>biaya operasional per pendapatan (BOPO) meningkat</w:t>
      </w:r>
      <w:r w:rsidR="001B5D52">
        <w:rPr>
          <w:rFonts w:ascii="Times New Roman" w:hAnsi="Times New Roman" w:cs="Times New Roman"/>
          <w:sz w:val="24"/>
          <w:szCs w:val="24"/>
        </w:rPr>
        <w:t>.</w:t>
      </w:r>
      <w:r w:rsidR="004E31E0">
        <w:rPr>
          <w:rFonts w:ascii="Times New Roman" w:hAnsi="Times New Roman" w:cs="Times New Roman"/>
          <w:sz w:val="24"/>
          <w:szCs w:val="24"/>
        </w:rPr>
        <w:t xml:space="preserve"> Diketahui pada masa triwulan kedua </w:t>
      </w:r>
      <w:r w:rsidR="0094750B">
        <w:rPr>
          <w:rFonts w:ascii="Times New Roman" w:hAnsi="Times New Roman" w:cs="Times New Roman"/>
          <w:sz w:val="24"/>
          <w:szCs w:val="24"/>
        </w:rPr>
        <w:t xml:space="preserve">tahun </w:t>
      </w:r>
      <w:r w:rsidR="004E31E0">
        <w:rPr>
          <w:rFonts w:ascii="Times New Roman" w:hAnsi="Times New Roman" w:cs="Times New Roman"/>
          <w:sz w:val="24"/>
          <w:szCs w:val="24"/>
        </w:rPr>
        <w:t xml:space="preserve">2017 terjadi perlambatan ekonomi </w:t>
      </w:r>
      <w:r w:rsidR="0094750B">
        <w:rPr>
          <w:rFonts w:ascii="Times New Roman" w:hAnsi="Times New Roman" w:cs="Times New Roman"/>
          <w:sz w:val="24"/>
          <w:szCs w:val="24"/>
        </w:rPr>
        <w:t xml:space="preserve">yang </w:t>
      </w:r>
      <w:r w:rsidR="004E31E0">
        <w:rPr>
          <w:rFonts w:ascii="Times New Roman" w:hAnsi="Times New Roman" w:cs="Times New Roman"/>
          <w:sz w:val="24"/>
          <w:szCs w:val="24"/>
        </w:rPr>
        <w:t>menyebabkan kredit bermasalah</w:t>
      </w:r>
      <w:r w:rsidR="0094750B">
        <w:rPr>
          <w:rFonts w:ascii="Times New Roman" w:hAnsi="Times New Roman" w:cs="Times New Roman"/>
          <w:sz w:val="24"/>
          <w:szCs w:val="24"/>
        </w:rPr>
        <w:t>.</w:t>
      </w:r>
      <w:r w:rsidR="004E31E0">
        <w:rPr>
          <w:rFonts w:ascii="Times New Roman" w:hAnsi="Times New Roman" w:cs="Times New Roman"/>
          <w:sz w:val="24"/>
          <w:szCs w:val="24"/>
        </w:rPr>
        <w:t xml:space="preserve"> </w:t>
      </w:r>
      <w:r w:rsidR="0094750B">
        <w:rPr>
          <w:rFonts w:ascii="Times New Roman" w:hAnsi="Times New Roman" w:cs="Times New Roman"/>
          <w:sz w:val="24"/>
          <w:szCs w:val="24"/>
        </w:rPr>
        <w:t xml:space="preserve">NPL pada </w:t>
      </w:r>
      <w:r w:rsidR="004E31E0">
        <w:rPr>
          <w:rFonts w:ascii="Times New Roman" w:hAnsi="Times New Roman" w:cs="Times New Roman"/>
          <w:sz w:val="24"/>
          <w:szCs w:val="24"/>
        </w:rPr>
        <w:t>perbankan di Provinsi Kepulauan Riau naik menjadi 2,70%, sebelumnya tingkat NPL</w:t>
      </w:r>
      <w:r w:rsidR="0094750B">
        <w:rPr>
          <w:rFonts w:ascii="Times New Roman" w:hAnsi="Times New Roman" w:cs="Times New Roman"/>
          <w:sz w:val="24"/>
          <w:szCs w:val="24"/>
        </w:rPr>
        <w:t xml:space="preserve"> tersebut</w:t>
      </w:r>
      <w:r w:rsidR="004E31E0">
        <w:rPr>
          <w:rFonts w:ascii="Times New Roman" w:hAnsi="Times New Roman" w:cs="Times New Roman"/>
          <w:sz w:val="24"/>
          <w:szCs w:val="24"/>
        </w:rPr>
        <w:t xml:space="preserve"> hanya 1,91%. Kondisi perlambatan ini juga menyebabkan </w:t>
      </w:r>
      <w:r w:rsidR="004E31E0" w:rsidRPr="004E31E0">
        <w:rPr>
          <w:rFonts w:ascii="Times New Roman" w:hAnsi="Times New Roman" w:cs="Times New Roman"/>
          <w:i/>
          <w:sz w:val="24"/>
          <w:szCs w:val="24"/>
        </w:rPr>
        <w:t>Loan to deposit ratio</w:t>
      </w:r>
      <w:r w:rsidR="004E31E0">
        <w:rPr>
          <w:rFonts w:ascii="Times New Roman" w:hAnsi="Times New Roman" w:cs="Times New Roman"/>
          <w:sz w:val="24"/>
          <w:szCs w:val="24"/>
        </w:rPr>
        <w:t xml:space="preserve"> atau kemampuan bank dalam menyediakan dana kepada debiturnya menurun. </w:t>
      </w:r>
      <w:r w:rsidR="00AF6A0B">
        <w:rPr>
          <w:rFonts w:ascii="Times New Roman" w:hAnsi="Times New Roman" w:cs="Times New Roman"/>
          <w:sz w:val="24"/>
          <w:szCs w:val="24"/>
        </w:rPr>
        <w:t>Berdasarkan data diambil dari Bank Indonesia (BI), menunjukkan LDR turun 77,93% pada triwulan pertama menjadi 76,66% pada triwulan kedua. Oleh karena itu perlambatan ekonomi menyebabkan kredit bank tumbuh melambat 3,3% dibandi</w:t>
      </w:r>
      <w:r w:rsidR="0094750B">
        <w:rPr>
          <w:rFonts w:ascii="Times New Roman" w:hAnsi="Times New Roman" w:cs="Times New Roman"/>
          <w:sz w:val="24"/>
          <w:szCs w:val="24"/>
        </w:rPr>
        <w:t>ng</w:t>
      </w:r>
      <w:r w:rsidR="00AF6A0B">
        <w:rPr>
          <w:rFonts w:ascii="Times New Roman" w:hAnsi="Times New Roman" w:cs="Times New Roman"/>
          <w:sz w:val="24"/>
          <w:szCs w:val="24"/>
        </w:rPr>
        <w:t>kan masa triwulan sebelumnya. Jumlah kredit bermasalah di BPR di Batam masa Juni 2017 meningkat kembali menjadi 6,37%, sebelumnya masa aman ditentukan 5%.</w:t>
      </w:r>
      <w:r w:rsidR="00A01AE0">
        <w:rPr>
          <w:rFonts w:ascii="Times New Roman" w:hAnsi="Times New Roman" w:cs="Times New Roman"/>
          <w:sz w:val="24"/>
          <w:szCs w:val="24"/>
        </w:rPr>
        <w:t xml:space="preserve"> Fenomena ini menjadi gangguan kinerja perbankan konvensional secara umum, ketika nasabah mengalami kredit macet c</w:t>
      </w:r>
      <w:r w:rsidR="002860CB">
        <w:rPr>
          <w:rFonts w:ascii="Times New Roman" w:hAnsi="Times New Roman" w:cs="Times New Roman"/>
          <w:sz w:val="24"/>
          <w:szCs w:val="24"/>
        </w:rPr>
        <w:t>ukup tinggi, sehingga tingkat pengembalian aset perbankan menjadi kurang efisien di tahun 2017.</w:t>
      </w:r>
    </w:p>
    <w:p w:rsidR="0094750B" w:rsidRDefault="0094750B" w:rsidP="001B5D52">
      <w:pPr>
        <w:spacing w:after="0" w:line="480" w:lineRule="auto"/>
        <w:ind w:firstLine="720"/>
        <w:jc w:val="both"/>
        <w:rPr>
          <w:rFonts w:ascii="Times New Roman" w:hAnsi="Times New Roman" w:cs="Times New Roman"/>
          <w:sz w:val="24"/>
          <w:szCs w:val="24"/>
        </w:rPr>
      </w:pPr>
    </w:p>
    <w:p w:rsidR="0094750B" w:rsidRDefault="0094750B" w:rsidP="001B5D52">
      <w:pPr>
        <w:spacing w:after="0" w:line="480" w:lineRule="auto"/>
        <w:ind w:firstLine="720"/>
        <w:jc w:val="both"/>
        <w:rPr>
          <w:rFonts w:ascii="Times New Roman" w:hAnsi="Times New Roman" w:cs="Times New Roman"/>
          <w:sz w:val="24"/>
          <w:szCs w:val="24"/>
        </w:rPr>
      </w:pPr>
    </w:p>
    <w:p w:rsidR="0035747C" w:rsidRDefault="001B5D52" w:rsidP="001B5D5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Tabel 1.1 </w:t>
      </w:r>
      <w:r w:rsidR="00DB45A7">
        <w:rPr>
          <w:rFonts w:ascii="Times New Roman" w:hAnsi="Times New Roman" w:cs="Times New Roman"/>
          <w:sz w:val="24"/>
          <w:szCs w:val="24"/>
        </w:rPr>
        <w:t>Pengembalian</w:t>
      </w:r>
      <w:r w:rsidR="00AD4475">
        <w:rPr>
          <w:rFonts w:ascii="Times New Roman" w:hAnsi="Times New Roman" w:cs="Times New Roman"/>
          <w:sz w:val="24"/>
          <w:szCs w:val="24"/>
        </w:rPr>
        <w:t xml:space="preserve"> Aset BPR Kota Batam tahun 14-19</w:t>
      </w:r>
    </w:p>
    <w:tbl>
      <w:tblPr>
        <w:tblW w:w="8385" w:type="dxa"/>
        <w:tblInd w:w="93" w:type="dxa"/>
        <w:tblLook w:val="04A0" w:firstRow="1" w:lastRow="0" w:firstColumn="1" w:lastColumn="0" w:noHBand="0" w:noVBand="1"/>
      </w:tblPr>
      <w:tblGrid>
        <w:gridCol w:w="1083"/>
        <w:gridCol w:w="1660"/>
        <w:gridCol w:w="2980"/>
        <w:gridCol w:w="2662"/>
      </w:tblGrid>
      <w:tr w:rsidR="008C5370" w:rsidRPr="008C5370" w:rsidTr="0035747C">
        <w:trPr>
          <w:trHeight w:val="315"/>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47C" w:rsidRPr="008C5370" w:rsidRDefault="0035747C" w:rsidP="0035747C">
            <w:pPr>
              <w:spacing w:after="0" w:line="240" w:lineRule="auto"/>
              <w:rPr>
                <w:rFonts w:ascii="Times New Roman" w:eastAsia="Times New Roman" w:hAnsi="Times New Roman" w:cs="Times New Roman"/>
                <w:b/>
                <w:bCs/>
                <w:sz w:val="24"/>
                <w:szCs w:val="24"/>
              </w:rPr>
            </w:pPr>
            <w:r w:rsidRPr="008C5370">
              <w:rPr>
                <w:rFonts w:ascii="Times New Roman" w:eastAsia="Times New Roman" w:hAnsi="Times New Roman" w:cs="Times New Roman"/>
                <w:b/>
                <w:bCs/>
                <w:sz w:val="24"/>
                <w:szCs w:val="24"/>
              </w:rPr>
              <w:t>TAHUN</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5747C" w:rsidRPr="008C5370" w:rsidRDefault="0035747C" w:rsidP="0035747C">
            <w:pPr>
              <w:spacing w:after="0" w:line="240" w:lineRule="auto"/>
              <w:rPr>
                <w:rFonts w:ascii="Times New Roman" w:eastAsia="Times New Roman" w:hAnsi="Times New Roman" w:cs="Times New Roman"/>
                <w:b/>
                <w:bCs/>
                <w:sz w:val="24"/>
                <w:szCs w:val="24"/>
              </w:rPr>
            </w:pPr>
            <w:r w:rsidRPr="008C5370">
              <w:rPr>
                <w:rFonts w:ascii="Times New Roman" w:eastAsia="Times New Roman" w:hAnsi="Times New Roman" w:cs="Times New Roman"/>
                <w:b/>
                <w:bCs/>
                <w:sz w:val="24"/>
                <w:szCs w:val="24"/>
              </w:rPr>
              <w:t>TOTAL ASET</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rsidR="0035747C" w:rsidRPr="008C5370" w:rsidRDefault="0035747C" w:rsidP="0035747C">
            <w:pPr>
              <w:spacing w:after="0" w:line="240" w:lineRule="auto"/>
              <w:rPr>
                <w:rFonts w:ascii="Times New Roman" w:eastAsia="Times New Roman" w:hAnsi="Times New Roman" w:cs="Times New Roman"/>
                <w:b/>
                <w:bCs/>
                <w:sz w:val="24"/>
                <w:szCs w:val="24"/>
              </w:rPr>
            </w:pPr>
            <w:r w:rsidRPr="008C5370">
              <w:rPr>
                <w:rFonts w:ascii="Times New Roman" w:eastAsia="Times New Roman" w:hAnsi="Times New Roman" w:cs="Times New Roman"/>
                <w:b/>
                <w:bCs/>
                <w:sz w:val="24"/>
                <w:szCs w:val="24"/>
              </w:rPr>
              <w:t>LABA SETELAH PAJAK</w:t>
            </w:r>
          </w:p>
        </w:tc>
        <w:tc>
          <w:tcPr>
            <w:tcW w:w="2662" w:type="dxa"/>
            <w:tcBorders>
              <w:top w:val="single" w:sz="4" w:space="0" w:color="auto"/>
              <w:left w:val="nil"/>
              <w:bottom w:val="single" w:sz="4" w:space="0" w:color="auto"/>
              <w:right w:val="single" w:sz="4" w:space="0" w:color="auto"/>
            </w:tcBorders>
            <w:shd w:val="clear" w:color="auto" w:fill="auto"/>
            <w:noWrap/>
            <w:vAlign w:val="center"/>
            <w:hideMark/>
          </w:tcPr>
          <w:p w:rsidR="0035747C" w:rsidRPr="008C5370" w:rsidRDefault="0035747C" w:rsidP="0035747C">
            <w:pPr>
              <w:spacing w:after="0" w:line="240" w:lineRule="auto"/>
              <w:rPr>
                <w:rFonts w:ascii="Times New Roman" w:eastAsia="Times New Roman" w:hAnsi="Times New Roman" w:cs="Times New Roman"/>
                <w:b/>
                <w:bCs/>
                <w:sz w:val="24"/>
                <w:szCs w:val="24"/>
              </w:rPr>
            </w:pPr>
            <w:r w:rsidRPr="008C5370">
              <w:rPr>
                <w:rFonts w:ascii="Times New Roman" w:eastAsia="Times New Roman" w:hAnsi="Times New Roman" w:cs="Times New Roman"/>
                <w:b/>
                <w:bCs/>
                <w:sz w:val="24"/>
                <w:szCs w:val="24"/>
              </w:rPr>
              <w:t>ROA</w:t>
            </w:r>
          </w:p>
        </w:tc>
      </w:tr>
      <w:tr w:rsidR="0035747C" w:rsidRPr="0035747C" w:rsidTr="0035747C">
        <w:trPr>
          <w:trHeight w:val="31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2014</w:t>
            </w:r>
          </w:p>
        </w:tc>
        <w:tc>
          <w:tcPr>
            <w:tcW w:w="1660" w:type="dxa"/>
            <w:tcBorders>
              <w:top w:val="nil"/>
              <w:left w:val="nil"/>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3,258,338,921</w:t>
            </w:r>
          </w:p>
        </w:tc>
        <w:tc>
          <w:tcPr>
            <w:tcW w:w="2980" w:type="dxa"/>
            <w:tcBorders>
              <w:top w:val="nil"/>
              <w:left w:val="nil"/>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64,006,115</w:t>
            </w:r>
          </w:p>
        </w:tc>
        <w:tc>
          <w:tcPr>
            <w:tcW w:w="2662" w:type="dxa"/>
            <w:tcBorders>
              <w:top w:val="nil"/>
              <w:left w:val="nil"/>
              <w:bottom w:val="single" w:sz="4" w:space="0" w:color="auto"/>
              <w:right w:val="single" w:sz="4" w:space="0" w:color="auto"/>
            </w:tcBorders>
            <w:shd w:val="clear" w:color="auto" w:fill="auto"/>
            <w:noWrap/>
            <w:vAlign w:val="center"/>
            <w:hideMark/>
          </w:tcPr>
          <w:p w:rsidR="0035747C" w:rsidRPr="0035747C" w:rsidRDefault="00606271" w:rsidP="0035747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0.0196</w:t>
            </w:r>
          </w:p>
        </w:tc>
      </w:tr>
      <w:tr w:rsidR="0035747C" w:rsidRPr="0035747C" w:rsidTr="0035747C">
        <w:trPr>
          <w:trHeight w:val="31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2015</w:t>
            </w:r>
          </w:p>
        </w:tc>
        <w:tc>
          <w:tcPr>
            <w:tcW w:w="1660" w:type="dxa"/>
            <w:tcBorders>
              <w:top w:val="nil"/>
              <w:left w:val="nil"/>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3,593,571,219</w:t>
            </w:r>
          </w:p>
        </w:tc>
        <w:tc>
          <w:tcPr>
            <w:tcW w:w="2980" w:type="dxa"/>
            <w:tcBorders>
              <w:top w:val="nil"/>
              <w:left w:val="nil"/>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95,624,214</w:t>
            </w:r>
          </w:p>
        </w:tc>
        <w:tc>
          <w:tcPr>
            <w:tcW w:w="2662" w:type="dxa"/>
            <w:tcBorders>
              <w:top w:val="nil"/>
              <w:left w:val="nil"/>
              <w:bottom w:val="single" w:sz="4" w:space="0" w:color="auto"/>
              <w:right w:val="single" w:sz="4" w:space="0" w:color="auto"/>
            </w:tcBorders>
            <w:shd w:val="clear" w:color="auto" w:fill="auto"/>
            <w:noWrap/>
            <w:vAlign w:val="center"/>
            <w:hideMark/>
          </w:tcPr>
          <w:p w:rsidR="0035747C" w:rsidRPr="0035747C" w:rsidRDefault="00606271" w:rsidP="0035747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0.0266</w:t>
            </w:r>
          </w:p>
        </w:tc>
      </w:tr>
      <w:tr w:rsidR="0035747C" w:rsidRPr="0035747C" w:rsidTr="0035747C">
        <w:trPr>
          <w:trHeight w:val="31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2016</w:t>
            </w:r>
          </w:p>
        </w:tc>
        <w:tc>
          <w:tcPr>
            <w:tcW w:w="1660" w:type="dxa"/>
            <w:tcBorders>
              <w:top w:val="nil"/>
              <w:left w:val="nil"/>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4,336,239,957</w:t>
            </w:r>
          </w:p>
        </w:tc>
        <w:tc>
          <w:tcPr>
            <w:tcW w:w="2980" w:type="dxa"/>
            <w:tcBorders>
              <w:top w:val="nil"/>
              <w:left w:val="nil"/>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118,178,585</w:t>
            </w:r>
          </w:p>
        </w:tc>
        <w:tc>
          <w:tcPr>
            <w:tcW w:w="2662" w:type="dxa"/>
            <w:tcBorders>
              <w:top w:val="nil"/>
              <w:left w:val="nil"/>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center"/>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0.0273</w:t>
            </w:r>
          </w:p>
        </w:tc>
      </w:tr>
      <w:tr w:rsidR="0035747C" w:rsidRPr="0035747C" w:rsidTr="0035747C">
        <w:trPr>
          <w:trHeight w:val="31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2017</w:t>
            </w:r>
          </w:p>
        </w:tc>
        <w:tc>
          <w:tcPr>
            <w:tcW w:w="1660" w:type="dxa"/>
            <w:tcBorders>
              <w:top w:val="nil"/>
              <w:left w:val="nil"/>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4,819,246,421</w:t>
            </w:r>
          </w:p>
        </w:tc>
        <w:tc>
          <w:tcPr>
            <w:tcW w:w="2980" w:type="dxa"/>
            <w:tcBorders>
              <w:top w:val="nil"/>
              <w:left w:val="nil"/>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120,602,418</w:t>
            </w:r>
          </w:p>
        </w:tc>
        <w:tc>
          <w:tcPr>
            <w:tcW w:w="2662" w:type="dxa"/>
            <w:tcBorders>
              <w:top w:val="nil"/>
              <w:left w:val="nil"/>
              <w:bottom w:val="single" w:sz="4" w:space="0" w:color="auto"/>
              <w:right w:val="single" w:sz="4" w:space="0" w:color="auto"/>
            </w:tcBorders>
            <w:shd w:val="clear" w:color="auto" w:fill="auto"/>
            <w:noWrap/>
            <w:vAlign w:val="center"/>
            <w:hideMark/>
          </w:tcPr>
          <w:p w:rsidR="0035747C" w:rsidRPr="0035747C" w:rsidRDefault="00606271" w:rsidP="0035747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0.0250</w:t>
            </w:r>
          </w:p>
        </w:tc>
      </w:tr>
      <w:tr w:rsidR="0035747C" w:rsidRPr="0035747C" w:rsidTr="0035747C">
        <w:trPr>
          <w:trHeight w:val="31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2018</w:t>
            </w:r>
          </w:p>
        </w:tc>
        <w:tc>
          <w:tcPr>
            <w:tcW w:w="1660" w:type="dxa"/>
            <w:tcBorders>
              <w:top w:val="nil"/>
              <w:left w:val="nil"/>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5,338,083,854</w:t>
            </w:r>
          </w:p>
        </w:tc>
        <w:tc>
          <w:tcPr>
            <w:tcW w:w="2980" w:type="dxa"/>
            <w:tcBorders>
              <w:top w:val="nil"/>
              <w:left w:val="nil"/>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126,283,130</w:t>
            </w:r>
          </w:p>
        </w:tc>
        <w:tc>
          <w:tcPr>
            <w:tcW w:w="2662" w:type="dxa"/>
            <w:tcBorders>
              <w:top w:val="nil"/>
              <w:left w:val="nil"/>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center"/>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0.0237</w:t>
            </w:r>
          </w:p>
        </w:tc>
      </w:tr>
      <w:tr w:rsidR="0035747C" w:rsidRPr="0035747C" w:rsidTr="0035747C">
        <w:trPr>
          <w:trHeight w:val="31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35747C" w:rsidRPr="0035747C" w:rsidRDefault="0035747C" w:rsidP="0035747C">
            <w:pPr>
              <w:spacing w:after="0" w:line="240" w:lineRule="auto"/>
              <w:jc w:val="right"/>
              <w:rPr>
                <w:rFonts w:ascii="Times New Roman" w:eastAsia="Times New Roman" w:hAnsi="Times New Roman" w:cs="Times New Roman"/>
                <w:color w:val="000000"/>
                <w:sz w:val="24"/>
                <w:szCs w:val="24"/>
              </w:rPr>
            </w:pPr>
            <w:r w:rsidRPr="0035747C">
              <w:rPr>
                <w:rFonts w:ascii="Times New Roman" w:eastAsia="Times New Roman" w:hAnsi="Times New Roman" w:cs="Times New Roman"/>
                <w:color w:val="000000"/>
                <w:sz w:val="24"/>
                <w:szCs w:val="24"/>
              </w:rPr>
              <w:t>2019</w:t>
            </w:r>
          </w:p>
        </w:tc>
        <w:tc>
          <w:tcPr>
            <w:tcW w:w="1660" w:type="dxa"/>
            <w:tcBorders>
              <w:top w:val="nil"/>
              <w:left w:val="nil"/>
              <w:bottom w:val="single" w:sz="4" w:space="0" w:color="auto"/>
              <w:right w:val="single" w:sz="4" w:space="0" w:color="auto"/>
            </w:tcBorders>
            <w:shd w:val="clear" w:color="auto" w:fill="auto"/>
            <w:noWrap/>
            <w:vAlign w:val="center"/>
            <w:hideMark/>
          </w:tcPr>
          <w:p w:rsidR="0035747C" w:rsidRPr="0035747C" w:rsidRDefault="00606271" w:rsidP="0035747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5,793,488,641</w:t>
            </w:r>
          </w:p>
        </w:tc>
        <w:tc>
          <w:tcPr>
            <w:tcW w:w="2980" w:type="dxa"/>
            <w:tcBorders>
              <w:top w:val="nil"/>
              <w:left w:val="nil"/>
              <w:bottom w:val="single" w:sz="4" w:space="0" w:color="auto"/>
              <w:right w:val="single" w:sz="4" w:space="0" w:color="auto"/>
            </w:tcBorders>
            <w:shd w:val="clear" w:color="auto" w:fill="auto"/>
            <w:noWrap/>
            <w:vAlign w:val="center"/>
            <w:hideMark/>
          </w:tcPr>
          <w:p w:rsidR="0035747C" w:rsidRPr="0035747C" w:rsidRDefault="00606271" w:rsidP="0035747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112,234,043</w:t>
            </w:r>
          </w:p>
        </w:tc>
        <w:tc>
          <w:tcPr>
            <w:tcW w:w="2662" w:type="dxa"/>
            <w:tcBorders>
              <w:top w:val="nil"/>
              <w:left w:val="nil"/>
              <w:bottom w:val="single" w:sz="4" w:space="0" w:color="auto"/>
              <w:right w:val="single" w:sz="4" w:space="0" w:color="auto"/>
            </w:tcBorders>
            <w:shd w:val="clear" w:color="auto" w:fill="auto"/>
            <w:noWrap/>
            <w:vAlign w:val="bottom"/>
            <w:hideMark/>
          </w:tcPr>
          <w:p w:rsidR="0035747C" w:rsidRPr="0035747C" w:rsidRDefault="00606271" w:rsidP="0035747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0.0193</w:t>
            </w:r>
          </w:p>
        </w:tc>
      </w:tr>
    </w:tbl>
    <w:p w:rsidR="00DB45A7" w:rsidRPr="001B5D52" w:rsidRDefault="00F61B22" w:rsidP="001B5D52">
      <w:pPr>
        <w:spacing w:after="0" w:line="480" w:lineRule="auto"/>
        <w:jc w:val="center"/>
        <w:rPr>
          <w:rFonts w:ascii="Times New Roman" w:hAnsi="Times New Roman" w:cs="Times New Roman"/>
          <w:sz w:val="24"/>
          <w:szCs w:val="24"/>
        </w:rPr>
      </w:pPr>
      <w:r w:rsidRPr="001B5D52">
        <w:rPr>
          <w:rFonts w:ascii="Times New Roman" w:hAnsi="Times New Roman" w:cs="Times New Roman"/>
          <w:sz w:val="24"/>
          <w:szCs w:val="24"/>
        </w:rPr>
        <w:t xml:space="preserve">Sumber: </w:t>
      </w:r>
      <w:r w:rsidR="00337DF0" w:rsidRPr="001B5D52">
        <w:rPr>
          <w:rFonts w:ascii="Times New Roman" w:hAnsi="Times New Roman" w:cs="Times New Roman"/>
          <w:sz w:val="24"/>
          <w:szCs w:val="24"/>
        </w:rPr>
        <w:t xml:space="preserve"> </w:t>
      </w:r>
      <w:r w:rsidRPr="001B5D52">
        <w:rPr>
          <w:rFonts w:ascii="Times New Roman" w:hAnsi="Times New Roman" w:cs="Times New Roman"/>
          <w:sz w:val="24"/>
          <w:szCs w:val="24"/>
        </w:rPr>
        <w:t>Situs</w:t>
      </w:r>
      <w:r w:rsidR="008A2690" w:rsidRPr="001B5D52">
        <w:rPr>
          <w:rFonts w:ascii="Times New Roman" w:hAnsi="Times New Roman" w:cs="Times New Roman"/>
          <w:sz w:val="24"/>
          <w:szCs w:val="24"/>
        </w:rPr>
        <w:t xml:space="preserve"> Laporan</w:t>
      </w:r>
      <w:r w:rsidRPr="001B5D52">
        <w:rPr>
          <w:rFonts w:ascii="Times New Roman" w:hAnsi="Times New Roman" w:cs="Times New Roman"/>
          <w:sz w:val="24"/>
          <w:szCs w:val="24"/>
        </w:rPr>
        <w:t xml:space="preserve"> OJK</w:t>
      </w:r>
      <w:r w:rsidR="00D00416" w:rsidRPr="001B5D52">
        <w:rPr>
          <w:rFonts w:ascii="Times New Roman" w:hAnsi="Times New Roman" w:cs="Times New Roman"/>
          <w:sz w:val="24"/>
          <w:szCs w:val="24"/>
        </w:rPr>
        <w:t xml:space="preserve"> yang diolah </w:t>
      </w:r>
      <w:r w:rsidR="00337DF0" w:rsidRPr="001B5D52">
        <w:rPr>
          <w:rFonts w:ascii="Times New Roman" w:hAnsi="Times New Roman" w:cs="Times New Roman"/>
          <w:sz w:val="24"/>
          <w:szCs w:val="24"/>
        </w:rPr>
        <w:t>(</w:t>
      </w:r>
      <w:r w:rsidR="00D00416" w:rsidRPr="001B5D52">
        <w:rPr>
          <w:rFonts w:ascii="Times New Roman" w:hAnsi="Times New Roman" w:cs="Times New Roman"/>
          <w:sz w:val="24"/>
          <w:szCs w:val="24"/>
        </w:rPr>
        <w:t>2020</w:t>
      </w:r>
      <w:r w:rsidRPr="001B5D52">
        <w:rPr>
          <w:rFonts w:ascii="Times New Roman" w:hAnsi="Times New Roman" w:cs="Times New Roman"/>
          <w:sz w:val="24"/>
          <w:szCs w:val="24"/>
        </w:rPr>
        <w:t>)</w:t>
      </w:r>
    </w:p>
    <w:p w:rsidR="00075D99" w:rsidRPr="0062679A" w:rsidRDefault="00075D99" w:rsidP="0062679A">
      <w:pPr>
        <w:spacing w:after="0" w:line="480" w:lineRule="auto"/>
        <w:ind w:firstLine="720"/>
        <w:jc w:val="both"/>
        <w:rPr>
          <w:rFonts w:ascii="Times New Roman" w:hAnsi="Times New Roman" w:cs="Times New Roman"/>
          <w:noProof/>
          <w:sz w:val="24"/>
          <w:szCs w:val="24"/>
        </w:rPr>
      </w:pPr>
      <w:r>
        <w:rPr>
          <w:rFonts w:ascii="Times New Roman" w:hAnsi="Times New Roman" w:cs="Times New Roman"/>
          <w:sz w:val="24"/>
          <w:szCs w:val="24"/>
        </w:rPr>
        <w:t>Struktur kepemilikan perusahaan, ukuran perusahaan, dan</w:t>
      </w:r>
      <w:r w:rsidRPr="00CD3E79">
        <w:rPr>
          <w:rFonts w:ascii="Times New Roman" w:hAnsi="Times New Roman" w:cs="Times New Roman"/>
          <w:i/>
          <w:sz w:val="24"/>
          <w:szCs w:val="24"/>
        </w:rPr>
        <w:t xml:space="preserve"> leverage</w:t>
      </w:r>
      <w:r w:rsidR="0061610F">
        <w:rPr>
          <w:rFonts w:ascii="Times New Roman" w:hAnsi="Times New Roman" w:cs="Times New Roman"/>
          <w:i/>
          <w:sz w:val="24"/>
          <w:szCs w:val="24"/>
        </w:rPr>
        <w:t xml:space="preserve"> </w:t>
      </w:r>
      <w:r>
        <w:rPr>
          <w:rFonts w:ascii="Times New Roman" w:hAnsi="Times New Roman" w:cs="Times New Roman"/>
          <w:sz w:val="24"/>
          <w:szCs w:val="24"/>
        </w:rPr>
        <w:t xml:space="preserve">masing-masing bisa berdampak pada profitabilitas. Bagian umum yang menunjukkan perusahaan kecil atau besar yaitu dari jumlah aktiva tersedia, nilai penjualan dan jumlah pelanggan. Perusahaan akan lebih makmur apabila modal yang tersedia dari pihak </w:t>
      </w:r>
      <w:r w:rsidRPr="002C39DD">
        <w:rPr>
          <w:rFonts w:ascii="Times New Roman" w:hAnsi="Times New Roman" w:cs="Times New Roman"/>
          <w:sz w:val="24"/>
          <w:szCs w:val="24"/>
        </w:rPr>
        <w:t>investor</w:t>
      </w:r>
      <w:r w:rsidR="0061610F">
        <w:rPr>
          <w:rFonts w:ascii="Times New Roman" w:hAnsi="Times New Roman" w:cs="Times New Roman"/>
          <w:sz w:val="24"/>
          <w:szCs w:val="24"/>
        </w:rPr>
        <w:t xml:space="preserve"> </w:t>
      </w:r>
      <w:r>
        <w:rPr>
          <w:rFonts w:ascii="Times New Roman" w:hAnsi="Times New Roman" w:cs="Times New Roman"/>
          <w:sz w:val="24"/>
          <w:szCs w:val="24"/>
        </w:rPr>
        <w:t>dapat memberikan kemudahan perusahaan mempertahankan laba diinginkan.</w:t>
      </w:r>
    </w:p>
    <w:p w:rsidR="00075D99" w:rsidRPr="005F660E" w:rsidRDefault="001B5D52" w:rsidP="007352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Struktur m</w:t>
      </w:r>
      <w:r w:rsidR="002A231F">
        <w:rPr>
          <w:rFonts w:ascii="Times New Roman" w:hAnsi="Times New Roman" w:cs="Times New Roman"/>
          <w:sz w:val="24"/>
          <w:szCs w:val="24"/>
        </w:rPr>
        <w:t>odal</w:t>
      </w:r>
      <w:r w:rsidR="00CA25FC">
        <w:rPr>
          <w:rFonts w:ascii="Times New Roman" w:hAnsi="Times New Roman" w:cs="Times New Roman"/>
          <w:sz w:val="24"/>
          <w:szCs w:val="24"/>
        </w:rPr>
        <w:t xml:space="preserve"> dijadikan</w:t>
      </w:r>
      <w:r w:rsidR="00075D99">
        <w:rPr>
          <w:rFonts w:ascii="Times New Roman" w:hAnsi="Times New Roman" w:cs="Times New Roman"/>
          <w:sz w:val="24"/>
          <w:szCs w:val="24"/>
        </w:rPr>
        <w:t xml:space="preserve"> </w:t>
      </w:r>
      <w:r w:rsidR="003C7949">
        <w:rPr>
          <w:rFonts w:ascii="Times New Roman" w:hAnsi="Times New Roman" w:cs="Times New Roman"/>
          <w:sz w:val="24"/>
          <w:szCs w:val="24"/>
        </w:rPr>
        <w:t>untuk</w:t>
      </w:r>
      <w:r w:rsidR="00075D99">
        <w:rPr>
          <w:rFonts w:ascii="Times New Roman" w:hAnsi="Times New Roman" w:cs="Times New Roman"/>
          <w:sz w:val="24"/>
          <w:szCs w:val="24"/>
        </w:rPr>
        <w:t xml:space="preserve"> a</w:t>
      </w:r>
      <w:r w:rsidR="0062679A">
        <w:rPr>
          <w:rFonts w:ascii="Times New Roman" w:hAnsi="Times New Roman" w:cs="Times New Roman"/>
          <w:sz w:val="24"/>
          <w:szCs w:val="24"/>
        </w:rPr>
        <w:t>set perusahaan untuk menjauhi ri</w:t>
      </w:r>
      <w:r w:rsidR="00075D99">
        <w:rPr>
          <w:rFonts w:ascii="Times New Roman" w:hAnsi="Times New Roman" w:cs="Times New Roman"/>
          <w:sz w:val="24"/>
          <w:szCs w:val="24"/>
        </w:rPr>
        <w:t xml:space="preserve">siko dibiayai dari modal bank. Penulis juga melakukan penelitian tentang indikator </w:t>
      </w:r>
      <w:r w:rsidR="00075D99" w:rsidRPr="005F660E">
        <w:rPr>
          <w:rFonts w:ascii="Times New Roman" w:hAnsi="Times New Roman" w:cs="Times New Roman"/>
          <w:i/>
          <w:sz w:val="24"/>
          <w:szCs w:val="24"/>
        </w:rPr>
        <w:t>Net Interest Margin</w:t>
      </w:r>
      <w:r w:rsidR="00075D99">
        <w:rPr>
          <w:rFonts w:ascii="Times New Roman" w:hAnsi="Times New Roman" w:cs="Times New Roman"/>
          <w:i/>
          <w:sz w:val="24"/>
          <w:szCs w:val="24"/>
        </w:rPr>
        <w:t xml:space="preserve">, </w:t>
      </w:r>
      <w:r w:rsidR="00075D99">
        <w:rPr>
          <w:rFonts w:ascii="Times New Roman" w:hAnsi="Times New Roman" w:cs="Times New Roman"/>
          <w:sz w:val="24"/>
          <w:szCs w:val="24"/>
        </w:rPr>
        <w:t xml:space="preserve">untuk mengukur profitabilitas perbankan, karena dalam kinerja perbankan sehari-hari pasti memiliki kredit bermasalah yang dapat </w:t>
      </w:r>
      <w:r w:rsidR="00075D99" w:rsidRPr="003261DF">
        <w:rPr>
          <w:rFonts w:ascii="Times New Roman" w:hAnsi="Times New Roman" w:cs="Times New Roman"/>
          <w:sz w:val="24"/>
          <w:szCs w:val="24"/>
        </w:rPr>
        <w:t>mempengaruhi</w:t>
      </w:r>
      <w:r w:rsidR="00075D99">
        <w:rPr>
          <w:rFonts w:ascii="Times New Roman" w:hAnsi="Times New Roman" w:cs="Times New Roman"/>
          <w:sz w:val="24"/>
          <w:szCs w:val="24"/>
        </w:rPr>
        <w:t xml:space="preserve"> profitabilitas tersebut, sehingga juga memerlukan indikator NIM untuk mengukur tingkat profitabilitas pada perbankan BPR di Batam.</w:t>
      </w:r>
    </w:p>
    <w:p w:rsidR="006D348B" w:rsidRPr="005B2ACE" w:rsidRDefault="00075D99" w:rsidP="00686932">
      <w:pPr>
        <w:spacing w:after="240" w:line="480" w:lineRule="auto"/>
        <w:ind w:firstLine="461"/>
        <w:jc w:val="both"/>
        <w:rPr>
          <w:rFonts w:ascii="Times New Roman" w:hAnsi="Times New Roman" w:cs="Times New Roman"/>
          <w:sz w:val="24"/>
          <w:szCs w:val="24"/>
        </w:rPr>
      </w:pPr>
      <w:r>
        <w:rPr>
          <w:rFonts w:ascii="Times New Roman" w:hAnsi="Times New Roman" w:cs="Times New Roman"/>
          <w:sz w:val="24"/>
          <w:szCs w:val="24"/>
        </w:rPr>
        <w:t xml:space="preserve">  </w:t>
      </w:r>
      <w:r w:rsidR="00F92586">
        <w:rPr>
          <w:rFonts w:ascii="Times New Roman" w:hAnsi="Times New Roman" w:cs="Times New Roman"/>
          <w:sz w:val="24"/>
          <w:szCs w:val="24"/>
        </w:rPr>
        <w:t>Berdasarkan</w:t>
      </w:r>
      <w:r>
        <w:rPr>
          <w:rFonts w:ascii="Times New Roman" w:hAnsi="Times New Roman" w:cs="Times New Roman"/>
          <w:sz w:val="24"/>
          <w:szCs w:val="24"/>
        </w:rPr>
        <w:t xml:space="preserve"> fenomena</w:t>
      </w:r>
      <w:r w:rsidR="00F92586">
        <w:rPr>
          <w:rFonts w:ascii="Times New Roman" w:hAnsi="Times New Roman" w:cs="Times New Roman"/>
          <w:sz w:val="24"/>
          <w:szCs w:val="24"/>
        </w:rPr>
        <w:t xml:space="preserve"> masalah</w:t>
      </w:r>
      <w:r>
        <w:rPr>
          <w:rFonts w:ascii="Times New Roman" w:hAnsi="Times New Roman" w:cs="Times New Roman"/>
          <w:sz w:val="24"/>
          <w:szCs w:val="24"/>
        </w:rPr>
        <w:t xml:space="preserve"> yang terjadi pada BPR di Batam, tentunya </w:t>
      </w:r>
      <w:r w:rsidR="00DB64AC">
        <w:rPr>
          <w:rFonts w:ascii="Times New Roman" w:hAnsi="Times New Roman" w:cs="Times New Roman"/>
          <w:sz w:val="24"/>
          <w:szCs w:val="24"/>
        </w:rPr>
        <w:t>hasil penelitian yang ada megenai rasio keuangan terhadap profitabilitas pengembalian aset</w:t>
      </w:r>
      <w:r w:rsidR="000B5505">
        <w:rPr>
          <w:rFonts w:ascii="Times New Roman" w:hAnsi="Times New Roman" w:cs="Times New Roman"/>
          <w:sz w:val="24"/>
          <w:szCs w:val="24"/>
        </w:rPr>
        <w:t xml:space="preserve"> </w:t>
      </w:r>
      <w:r>
        <w:rPr>
          <w:rFonts w:ascii="Times New Roman" w:hAnsi="Times New Roman" w:cs="Times New Roman"/>
          <w:sz w:val="24"/>
          <w:szCs w:val="24"/>
        </w:rPr>
        <w:t xml:space="preserve">harus menganalisis bagaimana upaya dalam pengambilan keputusan pada </w:t>
      </w:r>
      <w:r>
        <w:rPr>
          <w:rFonts w:ascii="Times New Roman" w:hAnsi="Times New Roman" w:cs="Times New Roman"/>
          <w:sz w:val="24"/>
          <w:szCs w:val="24"/>
        </w:rPr>
        <w:lastRenderedPageBreak/>
        <w:t>profitabilitas</w:t>
      </w:r>
      <w:r w:rsidR="00DB64AC">
        <w:rPr>
          <w:rFonts w:ascii="Times New Roman" w:hAnsi="Times New Roman" w:cs="Times New Roman"/>
          <w:sz w:val="24"/>
          <w:szCs w:val="24"/>
        </w:rPr>
        <w:t xml:space="preserve"> yang lebih baik</w:t>
      </w:r>
      <w:r>
        <w:rPr>
          <w:rFonts w:ascii="Times New Roman" w:hAnsi="Times New Roman" w:cs="Times New Roman"/>
          <w:sz w:val="24"/>
          <w:szCs w:val="24"/>
        </w:rPr>
        <w:t xml:space="preserve">, sehingga penulis tertarik mengangkat judul penelitian skripsi yaitu </w:t>
      </w:r>
      <w:r w:rsidR="000136AF">
        <w:rPr>
          <w:rFonts w:ascii="Times New Roman" w:hAnsi="Times New Roman" w:cs="Times New Roman"/>
          <w:b/>
          <w:sz w:val="24"/>
          <w:szCs w:val="24"/>
        </w:rPr>
        <w:t xml:space="preserve">“Faktor-Faktor </w:t>
      </w:r>
      <w:r w:rsidR="000F5144">
        <w:rPr>
          <w:rFonts w:ascii="Times New Roman" w:hAnsi="Times New Roman" w:cs="Times New Roman"/>
          <w:b/>
          <w:sz w:val="24"/>
          <w:szCs w:val="24"/>
        </w:rPr>
        <w:t xml:space="preserve">Yang </w:t>
      </w:r>
      <w:r w:rsidRPr="003261DF">
        <w:rPr>
          <w:rFonts w:ascii="Times New Roman" w:hAnsi="Times New Roman" w:cs="Times New Roman"/>
          <w:b/>
          <w:sz w:val="24"/>
          <w:szCs w:val="24"/>
        </w:rPr>
        <w:t>Mempengaruhi Profitabilitas (</w:t>
      </w:r>
      <w:r w:rsidRPr="003261DF">
        <w:rPr>
          <w:rFonts w:ascii="Times New Roman" w:hAnsi="Times New Roman" w:cs="Times New Roman"/>
          <w:b/>
          <w:i/>
          <w:sz w:val="24"/>
          <w:szCs w:val="24"/>
        </w:rPr>
        <w:t>Return on Asset</w:t>
      </w:r>
      <w:r w:rsidRPr="003261DF">
        <w:rPr>
          <w:rFonts w:ascii="Times New Roman" w:hAnsi="Times New Roman" w:cs="Times New Roman"/>
          <w:b/>
          <w:sz w:val="24"/>
          <w:szCs w:val="24"/>
        </w:rPr>
        <w:t xml:space="preserve">) pada Bank Perkreditan Rakyat (BPR) Konvensional di </w:t>
      </w:r>
      <w:r w:rsidR="006D5A62">
        <w:rPr>
          <w:rFonts w:ascii="Times New Roman" w:hAnsi="Times New Roman" w:cs="Times New Roman"/>
          <w:b/>
          <w:sz w:val="24"/>
          <w:szCs w:val="24"/>
        </w:rPr>
        <w:t xml:space="preserve">Kota </w:t>
      </w:r>
      <w:r w:rsidRPr="003261DF">
        <w:rPr>
          <w:rFonts w:ascii="Times New Roman" w:hAnsi="Times New Roman" w:cs="Times New Roman"/>
          <w:b/>
          <w:sz w:val="24"/>
          <w:szCs w:val="24"/>
        </w:rPr>
        <w:t>Batam</w:t>
      </w:r>
      <w:r>
        <w:rPr>
          <w:rFonts w:ascii="Times New Roman" w:hAnsi="Times New Roman" w:cs="Times New Roman"/>
          <w:b/>
          <w:sz w:val="24"/>
          <w:szCs w:val="24"/>
        </w:rPr>
        <w:t>”</w:t>
      </w:r>
      <w:r>
        <w:rPr>
          <w:rFonts w:ascii="Times New Roman" w:hAnsi="Times New Roman" w:cs="Times New Roman"/>
          <w:sz w:val="24"/>
          <w:szCs w:val="24"/>
        </w:rPr>
        <w:t>.</w:t>
      </w:r>
    </w:p>
    <w:p w:rsidR="00075D99" w:rsidRPr="00997141" w:rsidRDefault="00075D99" w:rsidP="00075D99">
      <w:pPr>
        <w:spacing w:after="0" w:line="480" w:lineRule="auto"/>
        <w:jc w:val="both"/>
        <w:rPr>
          <w:rFonts w:ascii="Times New Roman" w:hAnsi="Times New Roman" w:cs="Times New Roman"/>
          <w:b/>
          <w:sz w:val="24"/>
          <w:szCs w:val="24"/>
        </w:rPr>
      </w:pPr>
      <w:r w:rsidRPr="00CC38F1">
        <w:rPr>
          <w:rFonts w:ascii="Times New Roman" w:hAnsi="Times New Roman" w:cs="Times New Roman"/>
          <w:b/>
          <w:sz w:val="24"/>
          <w:szCs w:val="24"/>
        </w:rPr>
        <w:t xml:space="preserve">1.2 </w:t>
      </w:r>
      <w:r>
        <w:rPr>
          <w:rFonts w:ascii="Times New Roman" w:hAnsi="Times New Roman" w:cs="Times New Roman"/>
          <w:b/>
          <w:sz w:val="24"/>
          <w:szCs w:val="24"/>
        </w:rPr>
        <w:tab/>
      </w:r>
      <w:r w:rsidRPr="00997141">
        <w:rPr>
          <w:rFonts w:ascii="Times New Roman" w:hAnsi="Times New Roman" w:cs="Times New Roman"/>
          <w:b/>
          <w:sz w:val="24"/>
          <w:szCs w:val="24"/>
        </w:rPr>
        <w:t>Rumusan Masalah</w:t>
      </w:r>
    </w:p>
    <w:p w:rsidR="00075D99" w:rsidRPr="00997141" w:rsidRDefault="008353DF" w:rsidP="009A78F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Masalah-masalah yang mengandung</w:t>
      </w:r>
      <w:r w:rsidR="00075D99" w:rsidRPr="00997141">
        <w:rPr>
          <w:rFonts w:ascii="Times New Roman" w:hAnsi="Times New Roman" w:cs="Times New Roman"/>
          <w:sz w:val="24"/>
          <w:szCs w:val="24"/>
        </w:rPr>
        <w:t xml:space="preserve"> </w:t>
      </w:r>
      <w:r>
        <w:rPr>
          <w:rFonts w:ascii="Times New Roman" w:hAnsi="Times New Roman" w:cs="Times New Roman"/>
          <w:sz w:val="24"/>
          <w:szCs w:val="24"/>
        </w:rPr>
        <w:t>dalam kerangka yang</w:t>
      </w:r>
      <w:r w:rsidR="00075D99" w:rsidRPr="00997141">
        <w:rPr>
          <w:rFonts w:ascii="Times New Roman" w:hAnsi="Times New Roman" w:cs="Times New Roman"/>
          <w:sz w:val="24"/>
          <w:szCs w:val="24"/>
        </w:rPr>
        <w:t xml:space="preserve"> dibahas</w:t>
      </w:r>
      <w:r w:rsidR="00CF7B92">
        <w:rPr>
          <w:rFonts w:ascii="Times New Roman" w:hAnsi="Times New Roman" w:cs="Times New Roman"/>
          <w:sz w:val="24"/>
          <w:szCs w:val="24"/>
        </w:rPr>
        <w:t xml:space="preserve"> </w:t>
      </w:r>
      <w:r w:rsidR="00075D99" w:rsidRPr="00997141">
        <w:rPr>
          <w:rFonts w:ascii="Times New Roman" w:hAnsi="Times New Roman" w:cs="Times New Roman"/>
          <w:sz w:val="24"/>
          <w:szCs w:val="24"/>
        </w:rPr>
        <w:t>oleh peneliti antara lain:</w:t>
      </w:r>
    </w:p>
    <w:p w:rsidR="00075D99" w:rsidRPr="00997141" w:rsidRDefault="00075D99" w:rsidP="00075D99">
      <w:pPr>
        <w:spacing w:after="0" w:line="480" w:lineRule="auto"/>
        <w:jc w:val="both"/>
        <w:rPr>
          <w:rFonts w:ascii="Times New Roman" w:hAnsi="Times New Roman" w:cs="Times New Roman"/>
          <w:sz w:val="24"/>
          <w:szCs w:val="24"/>
        </w:rPr>
      </w:pPr>
      <w:r w:rsidRPr="00997141">
        <w:rPr>
          <w:rFonts w:ascii="Times New Roman" w:hAnsi="Times New Roman" w:cs="Times New Roman"/>
          <w:sz w:val="24"/>
          <w:szCs w:val="24"/>
        </w:rPr>
        <w:t xml:space="preserve">1. </w:t>
      </w:r>
      <w:r>
        <w:rPr>
          <w:rFonts w:ascii="Times New Roman" w:hAnsi="Times New Roman" w:cs="Times New Roman"/>
          <w:sz w:val="24"/>
          <w:szCs w:val="24"/>
        </w:rPr>
        <w:tab/>
      </w:r>
      <w:r w:rsidRPr="00997141">
        <w:rPr>
          <w:rFonts w:ascii="Times New Roman" w:hAnsi="Times New Roman" w:cs="Times New Roman"/>
          <w:sz w:val="24"/>
          <w:szCs w:val="24"/>
        </w:rPr>
        <w:t>Apa</w:t>
      </w:r>
      <w:r w:rsidR="00FE14D9">
        <w:rPr>
          <w:rFonts w:ascii="Times New Roman" w:hAnsi="Times New Roman" w:cs="Times New Roman"/>
          <w:sz w:val="24"/>
          <w:szCs w:val="24"/>
        </w:rPr>
        <w:t>kah dampak dari</w:t>
      </w:r>
      <w:r w:rsidRPr="00997141">
        <w:rPr>
          <w:rFonts w:ascii="Times New Roman" w:hAnsi="Times New Roman" w:cs="Times New Roman"/>
          <w:sz w:val="24"/>
          <w:szCs w:val="24"/>
        </w:rPr>
        <w:t xml:space="preserve"> </w:t>
      </w:r>
      <w:r w:rsidR="00DF703B">
        <w:rPr>
          <w:rFonts w:ascii="Times New Roman" w:hAnsi="Times New Roman" w:cs="Times New Roman"/>
          <w:sz w:val="24"/>
          <w:szCs w:val="24"/>
        </w:rPr>
        <w:t>Stru</w:t>
      </w:r>
      <w:r w:rsidR="00D129AF" w:rsidRPr="00707D51">
        <w:rPr>
          <w:rFonts w:ascii="Times New Roman" w:hAnsi="Times New Roman" w:cs="Times New Roman"/>
          <w:sz w:val="24"/>
          <w:szCs w:val="24"/>
        </w:rPr>
        <w:t xml:space="preserve">ktur Modal </w:t>
      </w:r>
      <w:r w:rsidRPr="00997141">
        <w:rPr>
          <w:rFonts w:ascii="Times New Roman" w:hAnsi="Times New Roman" w:cs="Times New Roman"/>
          <w:sz w:val="24"/>
          <w:szCs w:val="24"/>
        </w:rPr>
        <w:t xml:space="preserve">terhadap </w:t>
      </w:r>
      <w:r w:rsidR="00B606FA">
        <w:rPr>
          <w:rFonts w:ascii="Times New Roman" w:hAnsi="Times New Roman" w:cs="Times New Roman"/>
          <w:sz w:val="24"/>
          <w:szCs w:val="24"/>
        </w:rPr>
        <w:t>Tingkat Pengembalian A</w:t>
      </w:r>
      <w:r w:rsidR="003B5606">
        <w:rPr>
          <w:rFonts w:ascii="Times New Roman" w:hAnsi="Times New Roman" w:cs="Times New Roman"/>
          <w:sz w:val="24"/>
          <w:szCs w:val="24"/>
        </w:rPr>
        <w:t>set</w:t>
      </w:r>
      <w:r w:rsidRPr="00997141">
        <w:rPr>
          <w:rFonts w:ascii="Times New Roman" w:hAnsi="Times New Roman" w:cs="Times New Roman"/>
          <w:sz w:val="24"/>
          <w:szCs w:val="24"/>
        </w:rPr>
        <w:t>?</w:t>
      </w:r>
    </w:p>
    <w:p w:rsidR="00075D99" w:rsidRPr="00997141" w:rsidRDefault="00075D99" w:rsidP="00075D99">
      <w:pPr>
        <w:spacing w:after="0" w:line="480" w:lineRule="auto"/>
        <w:jc w:val="both"/>
        <w:rPr>
          <w:rFonts w:ascii="Times New Roman" w:hAnsi="Times New Roman" w:cs="Times New Roman"/>
          <w:sz w:val="24"/>
          <w:szCs w:val="24"/>
        </w:rPr>
      </w:pPr>
      <w:r w:rsidRPr="00997141">
        <w:rPr>
          <w:rFonts w:ascii="Times New Roman" w:hAnsi="Times New Roman" w:cs="Times New Roman"/>
          <w:sz w:val="24"/>
          <w:szCs w:val="24"/>
        </w:rPr>
        <w:t xml:space="preserve">2. </w:t>
      </w:r>
      <w:r>
        <w:rPr>
          <w:rFonts w:ascii="Times New Roman" w:hAnsi="Times New Roman" w:cs="Times New Roman"/>
          <w:sz w:val="24"/>
          <w:szCs w:val="24"/>
        </w:rPr>
        <w:tab/>
      </w:r>
      <w:r w:rsidR="00B606FA">
        <w:rPr>
          <w:rFonts w:ascii="Times New Roman" w:hAnsi="Times New Roman" w:cs="Times New Roman"/>
          <w:sz w:val="24"/>
          <w:szCs w:val="24"/>
        </w:rPr>
        <w:t xml:space="preserve"> </w:t>
      </w:r>
      <w:r w:rsidRPr="00997141">
        <w:rPr>
          <w:rFonts w:ascii="Times New Roman" w:hAnsi="Times New Roman" w:cs="Times New Roman"/>
          <w:sz w:val="24"/>
          <w:szCs w:val="24"/>
        </w:rPr>
        <w:t>Apa</w:t>
      </w:r>
      <w:r w:rsidR="00711F37">
        <w:rPr>
          <w:rFonts w:ascii="Times New Roman" w:hAnsi="Times New Roman" w:cs="Times New Roman"/>
          <w:sz w:val="24"/>
          <w:szCs w:val="24"/>
        </w:rPr>
        <w:t>kah</w:t>
      </w:r>
      <w:r w:rsidRPr="00997141">
        <w:rPr>
          <w:rFonts w:ascii="Times New Roman" w:hAnsi="Times New Roman" w:cs="Times New Roman"/>
          <w:sz w:val="24"/>
          <w:szCs w:val="24"/>
        </w:rPr>
        <w:t xml:space="preserve"> </w:t>
      </w:r>
      <w:r w:rsidR="00711F37">
        <w:rPr>
          <w:rFonts w:ascii="Times New Roman" w:hAnsi="Times New Roman" w:cs="Times New Roman"/>
          <w:sz w:val="24"/>
          <w:szCs w:val="24"/>
        </w:rPr>
        <w:t>dampak dari</w:t>
      </w:r>
      <w:r w:rsidR="00CF7B92">
        <w:rPr>
          <w:rFonts w:ascii="Times New Roman" w:hAnsi="Times New Roman" w:cs="Times New Roman"/>
          <w:sz w:val="24"/>
          <w:szCs w:val="24"/>
        </w:rPr>
        <w:t xml:space="preserve"> </w:t>
      </w:r>
      <w:r w:rsidR="00697A2A" w:rsidRPr="00422D47">
        <w:rPr>
          <w:rFonts w:ascii="Times New Roman" w:hAnsi="Times New Roman" w:cs="Times New Roman"/>
          <w:sz w:val="24"/>
          <w:szCs w:val="24"/>
        </w:rPr>
        <w:t>Kredit Bermasalah</w:t>
      </w:r>
      <w:r w:rsidR="00464D2D" w:rsidRPr="00422D47">
        <w:rPr>
          <w:rFonts w:ascii="Times New Roman" w:hAnsi="Times New Roman" w:cs="Times New Roman"/>
          <w:sz w:val="24"/>
          <w:szCs w:val="24"/>
        </w:rPr>
        <w:t xml:space="preserve"> </w:t>
      </w:r>
      <w:r w:rsidRPr="00997141">
        <w:rPr>
          <w:rFonts w:ascii="Times New Roman" w:hAnsi="Times New Roman" w:cs="Times New Roman"/>
          <w:sz w:val="24"/>
          <w:szCs w:val="24"/>
        </w:rPr>
        <w:t xml:space="preserve">terhadap </w:t>
      </w:r>
      <w:r w:rsidR="00B606FA">
        <w:rPr>
          <w:rFonts w:ascii="Times New Roman" w:hAnsi="Times New Roman" w:cs="Times New Roman"/>
          <w:sz w:val="24"/>
          <w:szCs w:val="24"/>
        </w:rPr>
        <w:t>Tingkat Pengembalian Aset</w:t>
      </w:r>
      <w:r w:rsidRPr="00997141">
        <w:rPr>
          <w:rFonts w:ascii="Times New Roman" w:hAnsi="Times New Roman" w:cs="Times New Roman"/>
          <w:sz w:val="24"/>
          <w:szCs w:val="24"/>
        </w:rPr>
        <w:t>?</w:t>
      </w:r>
    </w:p>
    <w:p w:rsidR="00075D99" w:rsidRPr="00997141" w:rsidRDefault="00075D99" w:rsidP="00075D99">
      <w:pPr>
        <w:spacing w:after="0" w:line="480" w:lineRule="auto"/>
        <w:jc w:val="both"/>
        <w:rPr>
          <w:rFonts w:ascii="Times New Roman" w:hAnsi="Times New Roman" w:cs="Times New Roman"/>
          <w:sz w:val="24"/>
          <w:szCs w:val="24"/>
        </w:rPr>
      </w:pPr>
      <w:r w:rsidRPr="00997141">
        <w:rPr>
          <w:rFonts w:ascii="Times New Roman" w:hAnsi="Times New Roman" w:cs="Times New Roman"/>
          <w:sz w:val="24"/>
          <w:szCs w:val="24"/>
        </w:rPr>
        <w:t xml:space="preserve">3. </w:t>
      </w:r>
      <w:r>
        <w:rPr>
          <w:rFonts w:ascii="Times New Roman" w:hAnsi="Times New Roman" w:cs="Times New Roman"/>
          <w:sz w:val="24"/>
          <w:szCs w:val="24"/>
        </w:rPr>
        <w:tab/>
      </w:r>
      <w:r w:rsidR="00711F37" w:rsidRPr="00997141">
        <w:rPr>
          <w:rFonts w:ascii="Times New Roman" w:hAnsi="Times New Roman" w:cs="Times New Roman"/>
          <w:sz w:val="24"/>
          <w:szCs w:val="24"/>
        </w:rPr>
        <w:t>Apa</w:t>
      </w:r>
      <w:r w:rsidR="00711F37">
        <w:rPr>
          <w:rFonts w:ascii="Times New Roman" w:hAnsi="Times New Roman" w:cs="Times New Roman"/>
          <w:sz w:val="24"/>
          <w:szCs w:val="24"/>
        </w:rPr>
        <w:t>kah</w:t>
      </w:r>
      <w:r w:rsidR="00711F37" w:rsidRPr="00997141">
        <w:rPr>
          <w:rFonts w:ascii="Times New Roman" w:hAnsi="Times New Roman" w:cs="Times New Roman"/>
          <w:sz w:val="24"/>
          <w:szCs w:val="24"/>
        </w:rPr>
        <w:t xml:space="preserve"> </w:t>
      </w:r>
      <w:r w:rsidR="00711F37">
        <w:rPr>
          <w:rFonts w:ascii="Times New Roman" w:hAnsi="Times New Roman" w:cs="Times New Roman"/>
          <w:sz w:val="24"/>
          <w:szCs w:val="24"/>
        </w:rPr>
        <w:t>dampak dari</w:t>
      </w:r>
      <w:r w:rsidRPr="00997141">
        <w:rPr>
          <w:rFonts w:ascii="Times New Roman" w:hAnsi="Times New Roman" w:cs="Times New Roman"/>
          <w:sz w:val="24"/>
          <w:szCs w:val="24"/>
        </w:rPr>
        <w:t xml:space="preserve"> </w:t>
      </w:r>
      <w:r w:rsidR="007C59BA" w:rsidRPr="0050440F">
        <w:rPr>
          <w:rFonts w:ascii="Times New Roman" w:hAnsi="Times New Roman" w:cs="Times New Roman"/>
          <w:sz w:val="24"/>
          <w:szCs w:val="24"/>
        </w:rPr>
        <w:t xml:space="preserve">Rasio Pinjaman </w:t>
      </w:r>
      <w:r w:rsidRPr="00997141">
        <w:rPr>
          <w:rFonts w:ascii="Times New Roman" w:hAnsi="Times New Roman" w:cs="Times New Roman"/>
          <w:sz w:val="24"/>
          <w:szCs w:val="24"/>
        </w:rPr>
        <w:t xml:space="preserve">terhadap </w:t>
      </w:r>
      <w:r w:rsidR="00B606FA">
        <w:rPr>
          <w:rFonts w:ascii="Times New Roman" w:hAnsi="Times New Roman" w:cs="Times New Roman"/>
          <w:sz w:val="24"/>
          <w:szCs w:val="24"/>
        </w:rPr>
        <w:t>Tingkat Pengembalian Aset</w:t>
      </w:r>
      <w:r w:rsidRPr="00997141">
        <w:rPr>
          <w:rFonts w:ascii="Times New Roman" w:hAnsi="Times New Roman" w:cs="Times New Roman"/>
          <w:sz w:val="24"/>
          <w:szCs w:val="24"/>
        </w:rPr>
        <w:t>?</w:t>
      </w:r>
    </w:p>
    <w:p w:rsidR="00075D99" w:rsidRPr="00997141" w:rsidRDefault="00075D99" w:rsidP="00075D99">
      <w:pPr>
        <w:spacing w:after="0" w:line="480" w:lineRule="auto"/>
        <w:jc w:val="both"/>
        <w:rPr>
          <w:rFonts w:ascii="Times New Roman" w:hAnsi="Times New Roman" w:cs="Times New Roman"/>
          <w:sz w:val="24"/>
          <w:szCs w:val="24"/>
        </w:rPr>
      </w:pPr>
      <w:r w:rsidRPr="00997141">
        <w:rPr>
          <w:rFonts w:ascii="Times New Roman" w:hAnsi="Times New Roman" w:cs="Times New Roman"/>
          <w:sz w:val="24"/>
          <w:szCs w:val="24"/>
        </w:rPr>
        <w:t xml:space="preserve">4. </w:t>
      </w:r>
      <w:r>
        <w:rPr>
          <w:rFonts w:ascii="Times New Roman" w:hAnsi="Times New Roman" w:cs="Times New Roman"/>
          <w:sz w:val="24"/>
          <w:szCs w:val="24"/>
        </w:rPr>
        <w:tab/>
      </w:r>
      <w:r w:rsidR="00711F37" w:rsidRPr="00997141">
        <w:rPr>
          <w:rFonts w:ascii="Times New Roman" w:hAnsi="Times New Roman" w:cs="Times New Roman"/>
          <w:sz w:val="24"/>
          <w:szCs w:val="24"/>
        </w:rPr>
        <w:t>Apa</w:t>
      </w:r>
      <w:r w:rsidR="00711F37">
        <w:rPr>
          <w:rFonts w:ascii="Times New Roman" w:hAnsi="Times New Roman" w:cs="Times New Roman"/>
          <w:sz w:val="24"/>
          <w:szCs w:val="24"/>
        </w:rPr>
        <w:t>kah</w:t>
      </w:r>
      <w:r w:rsidR="00711F37" w:rsidRPr="00997141">
        <w:rPr>
          <w:rFonts w:ascii="Times New Roman" w:hAnsi="Times New Roman" w:cs="Times New Roman"/>
          <w:sz w:val="24"/>
          <w:szCs w:val="24"/>
        </w:rPr>
        <w:t xml:space="preserve"> </w:t>
      </w:r>
      <w:r w:rsidR="00711F37">
        <w:rPr>
          <w:rFonts w:ascii="Times New Roman" w:hAnsi="Times New Roman" w:cs="Times New Roman"/>
          <w:sz w:val="24"/>
          <w:szCs w:val="24"/>
        </w:rPr>
        <w:t>dampak dari</w:t>
      </w:r>
      <w:r w:rsidRPr="00997141">
        <w:rPr>
          <w:rFonts w:ascii="Times New Roman" w:hAnsi="Times New Roman" w:cs="Times New Roman"/>
          <w:sz w:val="24"/>
          <w:szCs w:val="24"/>
        </w:rPr>
        <w:t xml:space="preserve"> BOPO</w:t>
      </w:r>
      <w:r w:rsidR="00CF7B92">
        <w:rPr>
          <w:rFonts w:ascii="Times New Roman" w:hAnsi="Times New Roman" w:cs="Times New Roman"/>
          <w:sz w:val="24"/>
          <w:szCs w:val="24"/>
        </w:rPr>
        <w:t xml:space="preserve"> </w:t>
      </w:r>
      <w:r w:rsidRPr="00997141">
        <w:rPr>
          <w:rFonts w:ascii="Times New Roman" w:hAnsi="Times New Roman" w:cs="Times New Roman"/>
          <w:sz w:val="24"/>
          <w:szCs w:val="24"/>
        </w:rPr>
        <w:t xml:space="preserve">terhadap </w:t>
      </w:r>
      <w:r w:rsidR="00B606FA">
        <w:rPr>
          <w:rFonts w:ascii="Times New Roman" w:hAnsi="Times New Roman" w:cs="Times New Roman"/>
          <w:sz w:val="24"/>
          <w:szCs w:val="24"/>
        </w:rPr>
        <w:t>Tingkat Pengembalian Aset</w:t>
      </w:r>
      <w:r w:rsidRPr="00997141">
        <w:rPr>
          <w:rFonts w:ascii="Times New Roman" w:hAnsi="Times New Roman" w:cs="Times New Roman"/>
          <w:sz w:val="24"/>
          <w:szCs w:val="24"/>
        </w:rPr>
        <w:t>?</w:t>
      </w:r>
    </w:p>
    <w:p w:rsidR="009A78F6" w:rsidRPr="00997141" w:rsidRDefault="00075D99" w:rsidP="00686932">
      <w:pPr>
        <w:spacing w:after="240" w:line="480" w:lineRule="auto"/>
        <w:ind w:left="720" w:hanging="720"/>
        <w:jc w:val="both"/>
        <w:rPr>
          <w:rFonts w:ascii="Times New Roman" w:hAnsi="Times New Roman" w:cs="Times New Roman"/>
          <w:sz w:val="24"/>
          <w:szCs w:val="24"/>
        </w:rPr>
      </w:pPr>
      <w:r w:rsidRPr="00997141">
        <w:rPr>
          <w:rFonts w:ascii="Times New Roman" w:hAnsi="Times New Roman" w:cs="Times New Roman"/>
          <w:sz w:val="24"/>
          <w:szCs w:val="24"/>
        </w:rPr>
        <w:t xml:space="preserve">5. </w:t>
      </w:r>
      <w:r>
        <w:rPr>
          <w:rFonts w:ascii="Times New Roman" w:hAnsi="Times New Roman" w:cs="Times New Roman"/>
          <w:sz w:val="24"/>
          <w:szCs w:val="24"/>
        </w:rPr>
        <w:tab/>
      </w:r>
      <w:r w:rsidR="00711F37" w:rsidRPr="00997141">
        <w:rPr>
          <w:rFonts w:ascii="Times New Roman" w:hAnsi="Times New Roman" w:cs="Times New Roman"/>
          <w:sz w:val="24"/>
          <w:szCs w:val="24"/>
        </w:rPr>
        <w:t>Apa</w:t>
      </w:r>
      <w:r w:rsidR="00711F37">
        <w:rPr>
          <w:rFonts w:ascii="Times New Roman" w:hAnsi="Times New Roman" w:cs="Times New Roman"/>
          <w:sz w:val="24"/>
          <w:szCs w:val="24"/>
        </w:rPr>
        <w:t>kah</w:t>
      </w:r>
      <w:r w:rsidR="00711F37" w:rsidRPr="00997141">
        <w:rPr>
          <w:rFonts w:ascii="Times New Roman" w:hAnsi="Times New Roman" w:cs="Times New Roman"/>
          <w:sz w:val="24"/>
          <w:szCs w:val="24"/>
        </w:rPr>
        <w:t xml:space="preserve"> </w:t>
      </w:r>
      <w:r w:rsidR="00711F37">
        <w:rPr>
          <w:rFonts w:ascii="Times New Roman" w:hAnsi="Times New Roman" w:cs="Times New Roman"/>
          <w:sz w:val="24"/>
          <w:szCs w:val="24"/>
        </w:rPr>
        <w:t>dampak dari</w:t>
      </w:r>
      <w:r w:rsidRPr="00997141">
        <w:rPr>
          <w:rFonts w:ascii="Times New Roman" w:hAnsi="Times New Roman" w:cs="Times New Roman"/>
          <w:sz w:val="24"/>
          <w:szCs w:val="24"/>
        </w:rPr>
        <w:t xml:space="preserve"> </w:t>
      </w:r>
      <w:r w:rsidR="0050440F" w:rsidRPr="0022462C">
        <w:rPr>
          <w:rFonts w:ascii="Times New Roman" w:hAnsi="Times New Roman" w:cs="Times New Roman"/>
          <w:sz w:val="24"/>
          <w:szCs w:val="24"/>
        </w:rPr>
        <w:t xml:space="preserve">Marjin Bunga Bersih </w:t>
      </w:r>
      <w:r w:rsidRPr="00997141">
        <w:rPr>
          <w:rFonts w:ascii="Times New Roman" w:hAnsi="Times New Roman" w:cs="Times New Roman"/>
          <w:sz w:val="24"/>
          <w:szCs w:val="24"/>
        </w:rPr>
        <w:t xml:space="preserve">terhadap </w:t>
      </w:r>
      <w:r w:rsidR="00B606FA">
        <w:rPr>
          <w:rFonts w:ascii="Times New Roman" w:hAnsi="Times New Roman" w:cs="Times New Roman"/>
          <w:sz w:val="24"/>
          <w:szCs w:val="24"/>
        </w:rPr>
        <w:t>Tingkat Pengembalian Aset</w:t>
      </w:r>
      <w:r w:rsidRPr="00997141">
        <w:rPr>
          <w:rFonts w:ascii="Times New Roman" w:hAnsi="Times New Roman" w:cs="Times New Roman"/>
          <w:sz w:val="24"/>
          <w:szCs w:val="24"/>
        </w:rPr>
        <w:t>?</w:t>
      </w:r>
    </w:p>
    <w:p w:rsidR="00075D99" w:rsidRPr="00997141" w:rsidRDefault="00075D99" w:rsidP="00075D99">
      <w:pPr>
        <w:spacing w:after="0" w:line="480" w:lineRule="auto"/>
        <w:jc w:val="both"/>
        <w:rPr>
          <w:rFonts w:ascii="Times New Roman" w:hAnsi="Times New Roman" w:cs="Times New Roman"/>
          <w:b/>
          <w:sz w:val="24"/>
          <w:szCs w:val="24"/>
        </w:rPr>
      </w:pPr>
      <w:r w:rsidRPr="00997141">
        <w:rPr>
          <w:rFonts w:ascii="Times New Roman" w:hAnsi="Times New Roman" w:cs="Times New Roman"/>
          <w:b/>
          <w:sz w:val="24"/>
          <w:szCs w:val="24"/>
        </w:rPr>
        <w:t xml:space="preserve">1.3 </w:t>
      </w:r>
      <w:r w:rsidRPr="00997141">
        <w:rPr>
          <w:rFonts w:ascii="Times New Roman" w:hAnsi="Times New Roman" w:cs="Times New Roman"/>
          <w:b/>
          <w:sz w:val="24"/>
          <w:szCs w:val="24"/>
        </w:rPr>
        <w:tab/>
        <w:t xml:space="preserve">Tujuan Kegiatan Penelitian </w:t>
      </w:r>
    </w:p>
    <w:p w:rsidR="00075D99" w:rsidRPr="00997141" w:rsidRDefault="00075D99" w:rsidP="00075D99">
      <w:pPr>
        <w:spacing w:after="0" w:line="480" w:lineRule="auto"/>
        <w:ind w:firstLine="720"/>
        <w:jc w:val="both"/>
        <w:rPr>
          <w:rFonts w:ascii="Times New Roman" w:hAnsi="Times New Roman" w:cs="Times New Roman"/>
          <w:sz w:val="24"/>
          <w:szCs w:val="24"/>
        </w:rPr>
      </w:pPr>
      <w:r w:rsidRPr="00997141">
        <w:rPr>
          <w:rFonts w:ascii="Times New Roman" w:hAnsi="Times New Roman" w:cs="Times New Roman"/>
          <w:sz w:val="24"/>
          <w:szCs w:val="24"/>
        </w:rPr>
        <w:t xml:space="preserve">Tujuan kegiatan yang dilakukan oleh peneliti terhadap perusahaan BPR </w:t>
      </w:r>
      <w:r w:rsidR="00B857B6">
        <w:rPr>
          <w:rFonts w:ascii="Times New Roman" w:hAnsi="Times New Roman" w:cs="Times New Roman"/>
          <w:sz w:val="24"/>
          <w:szCs w:val="24"/>
        </w:rPr>
        <w:t xml:space="preserve">Konvensional </w:t>
      </w:r>
      <w:r w:rsidRPr="00997141">
        <w:rPr>
          <w:rFonts w:ascii="Times New Roman" w:hAnsi="Times New Roman" w:cs="Times New Roman"/>
          <w:sz w:val="24"/>
          <w:szCs w:val="24"/>
        </w:rPr>
        <w:t>adalah sebagai berikut ini:</w:t>
      </w:r>
    </w:p>
    <w:p w:rsidR="00075D99" w:rsidRPr="00997141" w:rsidRDefault="00075D99" w:rsidP="00F17C96">
      <w:pPr>
        <w:spacing w:after="0" w:line="480" w:lineRule="auto"/>
        <w:ind w:left="720" w:hanging="720"/>
        <w:jc w:val="both"/>
        <w:rPr>
          <w:rFonts w:ascii="Times New Roman" w:hAnsi="Times New Roman" w:cs="Times New Roman"/>
          <w:sz w:val="24"/>
          <w:szCs w:val="24"/>
        </w:rPr>
      </w:pPr>
      <w:r w:rsidRPr="00997141">
        <w:rPr>
          <w:rFonts w:ascii="Times New Roman" w:hAnsi="Times New Roman" w:cs="Times New Roman"/>
          <w:sz w:val="24"/>
          <w:szCs w:val="24"/>
        </w:rPr>
        <w:t xml:space="preserve">1. </w:t>
      </w:r>
      <w:r>
        <w:rPr>
          <w:rFonts w:ascii="Times New Roman" w:hAnsi="Times New Roman" w:cs="Times New Roman"/>
          <w:sz w:val="24"/>
          <w:szCs w:val="24"/>
        </w:rPr>
        <w:tab/>
      </w:r>
      <w:r w:rsidR="003B0C6D">
        <w:rPr>
          <w:rFonts w:ascii="Times New Roman" w:hAnsi="Times New Roman" w:cs="Times New Roman"/>
          <w:sz w:val="24"/>
          <w:szCs w:val="24"/>
        </w:rPr>
        <w:t>Mengetahui</w:t>
      </w:r>
      <w:r w:rsidR="00381E15">
        <w:rPr>
          <w:rFonts w:ascii="Times New Roman" w:hAnsi="Times New Roman" w:cs="Times New Roman"/>
          <w:sz w:val="24"/>
          <w:szCs w:val="24"/>
        </w:rPr>
        <w:t xml:space="preserve"> pengaruh</w:t>
      </w:r>
      <w:r w:rsidRPr="00997141">
        <w:rPr>
          <w:rFonts w:ascii="Times New Roman" w:hAnsi="Times New Roman" w:cs="Times New Roman"/>
          <w:sz w:val="24"/>
          <w:szCs w:val="24"/>
        </w:rPr>
        <w:t xml:space="preserve"> </w:t>
      </w:r>
      <w:r w:rsidR="003B37BD">
        <w:rPr>
          <w:rFonts w:ascii="Times New Roman" w:hAnsi="Times New Roman" w:cs="Times New Roman"/>
          <w:sz w:val="24"/>
          <w:szCs w:val="24"/>
        </w:rPr>
        <w:t>Stru</w:t>
      </w:r>
      <w:r w:rsidR="00D50944" w:rsidRPr="00707D51">
        <w:rPr>
          <w:rFonts w:ascii="Times New Roman" w:hAnsi="Times New Roman" w:cs="Times New Roman"/>
          <w:sz w:val="24"/>
          <w:szCs w:val="24"/>
        </w:rPr>
        <w:t xml:space="preserve">ktur Modal </w:t>
      </w:r>
      <w:r w:rsidR="00D50944" w:rsidRPr="00997141">
        <w:rPr>
          <w:rFonts w:ascii="Times New Roman" w:hAnsi="Times New Roman" w:cs="Times New Roman"/>
          <w:sz w:val="24"/>
          <w:szCs w:val="24"/>
        </w:rPr>
        <w:t xml:space="preserve">terhadap </w:t>
      </w:r>
      <w:r w:rsidR="00D50944">
        <w:rPr>
          <w:rFonts w:ascii="Times New Roman" w:hAnsi="Times New Roman" w:cs="Times New Roman"/>
          <w:sz w:val="24"/>
          <w:szCs w:val="24"/>
        </w:rPr>
        <w:t>Tingkat Pengembalian Aset</w:t>
      </w:r>
      <w:r w:rsidR="00381E15">
        <w:rPr>
          <w:rFonts w:ascii="Times New Roman" w:hAnsi="Times New Roman" w:cs="Times New Roman"/>
          <w:sz w:val="24"/>
          <w:szCs w:val="24"/>
        </w:rPr>
        <w:t xml:space="preserve"> di Bank Perkreditan Rakyat (BPR) Konvensional</w:t>
      </w:r>
    </w:p>
    <w:p w:rsidR="001F4DE7" w:rsidRPr="00997141" w:rsidRDefault="00075D99" w:rsidP="00F17C96">
      <w:pPr>
        <w:spacing w:after="0" w:line="480" w:lineRule="auto"/>
        <w:ind w:left="720" w:hanging="720"/>
        <w:jc w:val="both"/>
        <w:rPr>
          <w:rFonts w:ascii="Times New Roman" w:hAnsi="Times New Roman" w:cs="Times New Roman"/>
          <w:sz w:val="24"/>
          <w:szCs w:val="24"/>
        </w:rPr>
      </w:pPr>
      <w:r w:rsidRPr="00997141">
        <w:rPr>
          <w:rFonts w:ascii="Times New Roman" w:hAnsi="Times New Roman" w:cs="Times New Roman"/>
          <w:sz w:val="24"/>
          <w:szCs w:val="24"/>
        </w:rPr>
        <w:t xml:space="preserve">2. </w:t>
      </w:r>
      <w:r>
        <w:rPr>
          <w:rFonts w:ascii="Times New Roman" w:hAnsi="Times New Roman" w:cs="Times New Roman"/>
          <w:sz w:val="24"/>
          <w:szCs w:val="24"/>
        </w:rPr>
        <w:tab/>
      </w:r>
      <w:r w:rsidR="003B0C6D">
        <w:rPr>
          <w:rFonts w:ascii="Times New Roman" w:hAnsi="Times New Roman" w:cs="Times New Roman"/>
          <w:sz w:val="24"/>
          <w:szCs w:val="24"/>
        </w:rPr>
        <w:t>Mengetahui</w:t>
      </w:r>
      <w:r w:rsidR="001F4DE7" w:rsidRPr="00997141">
        <w:rPr>
          <w:rFonts w:ascii="Times New Roman" w:hAnsi="Times New Roman" w:cs="Times New Roman"/>
          <w:sz w:val="24"/>
          <w:szCs w:val="24"/>
        </w:rPr>
        <w:t xml:space="preserve"> </w:t>
      </w:r>
      <w:r w:rsidR="00381E15">
        <w:rPr>
          <w:rFonts w:ascii="Times New Roman" w:hAnsi="Times New Roman" w:cs="Times New Roman"/>
          <w:sz w:val="24"/>
          <w:szCs w:val="24"/>
        </w:rPr>
        <w:t xml:space="preserve">pengaruh </w:t>
      </w:r>
      <w:r w:rsidR="001F4DE7">
        <w:rPr>
          <w:rFonts w:ascii="Times New Roman" w:hAnsi="Times New Roman" w:cs="Times New Roman"/>
          <w:sz w:val="24"/>
          <w:szCs w:val="24"/>
        </w:rPr>
        <w:t>Kredit Bermasalah</w:t>
      </w:r>
      <w:r w:rsidR="001F4DE7" w:rsidRPr="00707D51">
        <w:rPr>
          <w:rFonts w:ascii="Times New Roman" w:hAnsi="Times New Roman" w:cs="Times New Roman"/>
          <w:sz w:val="24"/>
          <w:szCs w:val="24"/>
        </w:rPr>
        <w:t xml:space="preserve"> </w:t>
      </w:r>
      <w:r w:rsidR="001F4DE7" w:rsidRPr="00997141">
        <w:rPr>
          <w:rFonts w:ascii="Times New Roman" w:hAnsi="Times New Roman" w:cs="Times New Roman"/>
          <w:sz w:val="24"/>
          <w:szCs w:val="24"/>
        </w:rPr>
        <w:t xml:space="preserve">terhadap </w:t>
      </w:r>
      <w:r w:rsidR="001F4DE7">
        <w:rPr>
          <w:rFonts w:ascii="Times New Roman" w:hAnsi="Times New Roman" w:cs="Times New Roman"/>
          <w:sz w:val="24"/>
          <w:szCs w:val="24"/>
        </w:rPr>
        <w:t>Tingkat Pengembalian Aset</w:t>
      </w:r>
      <w:r w:rsidR="00381E15">
        <w:rPr>
          <w:rFonts w:ascii="Times New Roman" w:hAnsi="Times New Roman" w:cs="Times New Roman"/>
          <w:sz w:val="24"/>
          <w:szCs w:val="24"/>
        </w:rPr>
        <w:t xml:space="preserve"> di Bank Perkreditan Rakyat (BPR) Konvensional</w:t>
      </w:r>
    </w:p>
    <w:p w:rsidR="00075D99" w:rsidRPr="00997141" w:rsidRDefault="00075D99" w:rsidP="00F17C96">
      <w:pPr>
        <w:spacing w:after="0" w:line="480" w:lineRule="auto"/>
        <w:ind w:left="720" w:hanging="720"/>
        <w:jc w:val="both"/>
        <w:rPr>
          <w:rFonts w:ascii="Times New Roman" w:hAnsi="Times New Roman" w:cs="Times New Roman"/>
          <w:sz w:val="24"/>
          <w:szCs w:val="24"/>
        </w:rPr>
      </w:pPr>
      <w:r w:rsidRPr="00997141">
        <w:rPr>
          <w:rFonts w:ascii="Times New Roman" w:hAnsi="Times New Roman" w:cs="Times New Roman"/>
          <w:sz w:val="24"/>
          <w:szCs w:val="24"/>
        </w:rPr>
        <w:t xml:space="preserve">3. </w:t>
      </w:r>
      <w:r>
        <w:rPr>
          <w:rFonts w:ascii="Times New Roman" w:hAnsi="Times New Roman" w:cs="Times New Roman"/>
          <w:sz w:val="24"/>
          <w:szCs w:val="24"/>
        </w:rPr>
        <w:tab/>
      </w:r>
      <w:r w:rsidR="003B0C6D">
        <w:rPr>
          <w:rFonts w:ascii="Times New Roman" w:hAnsi="Times New Roman" w:cs="Times New Roman"/>
          <w:sz w:val="24"/>
          <w:szCs w:val="24"/>
        </w:rPr>
        <w:t>Mengetahui</w:t>
      </w:r>
      <w:r w:rsidR="00381E15">
        <w:rPr>
          <w:rFonts w:ascii="Times New Roman" w:hAnsi="Times New Roman" w:cs="Times New Roman"/>
          <w:sz w:val="24"/>
          <w:szCs w:val="24"/>
        </w:rPr>
        <w:t xml:space="preserve"> pengaruh</w:t>
      </w:r>
      <w:r w:rsidRPr="00997141">
        <w:rPr>
          <w:rFonts w:ascii="Times New Roman" w:hAnsi="Times New Roman" w:cs="Times New Roman"/>
          <w:sz w:val="24"/>
          <w:szCs w:val="24"/>
        </w:rPr>
        <w:t xml:space="preserve"> </w:t>
      </w:r>
      <w:r w:rsidR="00D50944" w:rsidRPr="0050440F">
        <w:rPr>
          <w:rFonts w:ascii="Times New Roman" w:hAnsi="Times New Roman" w:cs="Times New Roman"/>
          <w:sz w:val="24"/>
          <w:szCs w:val="24"/>
        </w:rPr>
        <w:t xml:space="preserve">Rasio Pinjaman </w:t>
      </w:r>
      <w:r w:rsidR="00D50944" w:rsidRPr="00997141">
        <w:rPr>
          <w:rFonts w:ascii="Times New Roman" w:hAnsi="Times New Roman" w:cs="Times New Roman"/>
          <w:sz w:val="24"/>
          <w:szCs w:val="24"/>
        </w:rPr>
        <w:t xml:space="preserve">terhadap </w:t>
      </w:r>
      <w:r w:rsidR="00D50944">
        <w:rPr>
          <w:rFonts w:ascii="Times New Roman" w:hAnsi="Times New Roman" w:cs="Times New Roman"/>
          <w:sz w:val="24"/>
          <w:szCs w:val="24"/>
        </w:rPr>
        <w:t>Tingkat Pengembalian Aset</w:t>
      </w:r>
      <w:r w:rsidR="00381E15">
        <w:rPr>
          <w:rFonts w:ascii="Times New Roman" w:hAnsi="Times New Roman" w:cs="Times New Roman"/>
          <w:sz w:val="24"/>
          <w:szCs w:val="24"/>
        </w:rPr>
        <w:t xml:space="preserve"> di Bank Perkreditan Rakyat (BPR) Konvensional</w:t>
      </w:r>
    </w:p>
    <w:p w:rsidR="00F17C96" w:rsidRDefault="00075D99" w:rsidP="00F17C96">
      <w:pPr>
        <w:spacing w:after="0" w:line="480" w:lineRule="auto"/>
        <w:ind w:left="720" w:hanging="720"/>
        <w:jc w:val="both"/>
        <w:rPr>
          <w:rFonts w:ascii="Times New Roman" w:hAnsi="Times New Roman" w:cs="Times New Roman"/>
          <w:sz w:val="24"/>
          <w:szCs w:val="24"/>
        </w:rPr>
      </w:pPr>
      <w:r w:rsidRPr="00997141">
        <w:rPr>
          <w:rFonts w:ascii="Times New Roman" w:hAnsi="Times New Roman" w:cs="Times New Roman"/>
          <w:sz w:val="24"/>
          <w:szCs w:val="24"/>
        </w:rPr>
        <w:lastRenderedPageBreak/>
        <w:t>4.</w:t>
      </w:r>
      <w:r>
        <w:rPr>
          <w:rFonts w:ascii="Times New Roman" w:hAnsi="Times New Roman" w:cs="Times New Roman"/>
          <w:sz w:val="24"/>
          <w:szCs w:val="24"/>
        </w:rPr>
        <w:tab/>
      </w:r>
      <w:r w:rsidR="003B0C6D">
        <w:rPr>
          <w:rFonts w:ascii="Times New Roman" w:hAnsi="Times New Roman" w:cs="Times New Roman"/>
          <w:sz w:val="24"/>
          <w:szCs w:val="24"/>
        </w:rPr>
        <w:t>Mengetahui</w:t>
      </w:r>
      <w:r w:rsidRPr="00997141">
        <w:rPr>
          <w:rFonts w:ascii="Times New Roman" w:hAnsi="Times New Roman" w:cs="Times New Roman"/>
          <w:sz w:val="24"/>
          <w:szCs w:val="24"/>
        </w:rPr>
        <w:t xml:space="preserve"> </w:t>
      </w:r>
      <w:r w:rsidR="00381E15">
        <w:rPr>
          <w:rFonts w:ascii="Times New Roman" w:hAnsi="Times New Roman" w:cs="Times New Roman"/>
          <w:sz w:val="24"/>
          <w:szCs w:val="24"/>
        </w:rPr>
        <w:t xml:space="preserve">pengaruh </w:t>
      </w:r>
      <w:r w:rsidR="00D50944" w:rsidRPr="00997141">
        <w:rPr>
          <w:rFonts w:ascii="Times New Roman" w:hAnsi="Times New Roman" w:cs="Times New Roman"/>
          <w:sz w:val="24"/>
          <w:szCs w:val="24"/>
        </w:rPr>
        <w:t>BOPO</w:t>
      </w:r>
      <w:r w:rsidR="00D50944">
        <w:rPr>
          <w:rFonts w:ascii="Times New Roman" w:hAnsi="Times New Roman" w:cs="Times New Roman"/>
          <w:sz w:val="24"/>
          <w:szCs w:val="24"/>
        </w:rPr>
        <w:t xml:space="preserve"> </w:t>
      </w:r>
      <w:r w:rsidR="00D50944" w:rsidRPr="00997141">
        <w:rPr>
          <w:rFonts w:ascii="Times New Roman" w:hAnsi="Times New Roman" w:cs="Times New Roman"/>
          <w:sz w:val="24"/>
          <w:szCs w:val="24"/>
        </w:rPr>
        <w:t xml:space="preserve">terhadap </w:t>
      </w:r>
      <w:r w:rsidR="00D50944">
        <w:rPr>
          <w:rFonts w:ascii="Times New Roman" w:hAnsi="Times New Roman" w:cs="Times New Roman"/>
          <w:sz w:val="24"/>
          <w:szCs w:val="24"/>
        </w:rPr>
        <w:t>Tingkat Pengembalian Aset</w:t>
      </w:r>
      <w:r w:rsidR="00381E15">
        <w:rPr>
          <w:rFonts w:ascii="Times New Roman" w:hAnsi="Times New Roman" w:cs="Times New Roman"/>
          <w:sz w:val="24"/>
          <w:szCs w:val="24"/>
        </w:rPr>
        <w:t xml:space="preserve"> di Bank Perkreditan Rakyat (BPR) Konvensional</w:t>
      </w:r>
    </w:p>
    <w:p w:rsidR="00075D99" w:rsidRPr="00CB51CA" w:rsidRDefault="00F17C96" w:rsidP="00686932">
      <w:pPr>
        <w:spacing w:after="24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3B0C6D">
        <w:rPr>
          <w:rFonts w:ascii="Times New Roman" w:hAnsi="Times New Roman" w:cs="Times New Roman"/>
          <w:sz w:val="24"/>
          <w:szCs w:val="24"/>
        </w:rPr>
        <w:t>Mengetahui</w:t>
      </w:r>
      <w:r w:rsidR="000721C2">
        <w:rPr>
          <w:rFonts w:ascii="Times New Roman" w:hAnsi="Times New Roman" w:cs="Times New Roman"/>
          <w:sz w:val="24"/>
          <w:szCs w:val="24"/>
        </w:rPr>
        <w:t xml:space="preserve"> </w:t>
      </w:r>
      <w:r w:rsidR="00381E15">
        <w:rPr>
          <w:rFonts w:ascii="Times New Roman" w:hAnsi="Times New Roman" w:cs="Times New Roman"/>
          <w:sz w:val="24"/>
          <w:szCs w:val="24"/>
        </w:rPr>
        <w:t>pengaruh</w:t>
      </w:r>
      <w:r w:rsidR="00D50944" w:rsidRPr="00997141">
        <w:rPr>
          <w:rFonts w:ascii="Times New Roman" w:hAnsi="Times New Roman" w:cs="Times New Roman"/>
          <w:sz w:val="24"/>
          <w:szCs w:val="24"/>
        </w:rPr>
        <w:t xml:space="preserve"> </w:t>
      </w:r>
      <w:r w:rsidR="00D50944" w:rsidRPr="0022462C">
        <w:rPr>
          <w:rFonts w:ascii="Times New Roman" w:hAnsi="Times New Roman" w:cs="Times New Roman"/>
          <w:sz w:val="24"/>
          <w:szCs w:val="24"/>
        </w:rPr>
        <w:t xml:space="preserve">Marjin Bunga Bersih </w:t>
      </w:r>
      <w:r w:rsidR="00D50944" w:rsidRPr="00997141">
        <w:rPr>
          <w:rFonts w:ascii="Times New Roman" w:hAnsi="Times New Roman" w:cs="Times New Roman"/>
          <w:sz w:val="24"/>
          <w:szCs w:val="24"/>
        </w:rPr>
        <w:t xml:space="preserve">terhadap </w:t>
      </w:r>
      <w:r w:rsidR="00D50944">
        <w:rPr>
          <w:rFonts w:ascii="Times New Roman" w:hAnsi="Times New Roman" w:cs="Times New Roman"/>
          <w:sz w:val="24"/>
          <w:szCs w:val="24"/>
        </w:rPr>
        <w:t>Tingkat Pengembalian Aset</w:t>
      </w:r>
      <w:r w:rsidR="00381E15">
        <w:rPr>
          <w:rFonts w:ascii="Times New Roman" w:hAnsi="Times New Roman" w:cs="Times New Roman"/>
          <w:sz w:val="24"/>
          <w:szCs w:val="24"/>
        </w:rPr>
        <w:t xml:space="preserve"> di Bank Perkreditan Rakyat (BPR) Konvensional</w:t>
      </w:r>
    </w:p>
    <w:p w:rsidR="00075D99" w:rsidRDefault="00075D99" w:rsidP="00075D99">
      <w:pPr>
        <w:spacing w:after="0" w:line="480" w:lineRule="auto"/>
        <w:jc w:val="both"/>
        <w:rPr>
          <w:rFonts w:ascii="Times New Roman" w:hAnsi="Times New Roman" w:cs="Times New Roman"/>
          <w:b/>
          <w:sz w:val="24"/>
          <w:szCs w:val="24"/>
        </w:rPr>
      </w:pPr>
      <w:r w:rsidRPr="008A481A">
        <w:rPr>
          <w:rFonts w:ascii="Times New Roman" w:hAnsi="Times New Roman" w:cs="Times New Roman"/>
          <w:b/>
          <w:sz w:val="24"/>
          <w:szCs w:val="24"/>
        </w:rPr>
        <w:t xml:space="preserve">1.4  </w:t>
      </w:r>
      <w:r>
        <w:rPr>
          <w:rFonts w:ascii="Times New Roman" w:hAnsi="Times New Roman" w:cs="Times New Roman"/>
          <w:b/>
          <w:sz w:val="24"/>
          <w:szCs w:val="24"/>
        </w:rPr>
        <w:tab/>
      </w:r>
      <w:r w:rsidRPr="008A481A">
        <w:rPr>
          <w:rFonts w:ascii="Times New Roman" w:hAnsi="Times New Roman" w:cs="Times New Roman"/>
          <w:b/>
          <w:sz w:val="24"/>
          <w:szCs w:val="24"/>
        </w:rPr>
        <w:t>Manfaat Kegiatan Penelitian</w:t>
      </w:r>
    </w:p>
    <w:p w:rsidR="009A78F6" w:rsidRPr="00235138" w:rsidRDefault="00075D99" w:rsidP="00686932">
      <w:pPr>
        <w:spacing w:after="24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Manfaat kegiatan yang dilakukan oleh peneliti terhadap para pembaca adalah supaya </w:t>
      </w:r>
      <w:r w:rsidR="00381E15">
        <w:rPr>
          <w:rFonts w:ascii="Times New Roman" w:hAnsi="Times New Roman" w:cs="Times New Roman"/>
          <w:sz w:val="24"/>
          <w:szCs w:val="24"/>
        </w:rPr>
        <w:t>menekuni dalam memperoleh</w:t>
      </w:r>
      <w:r>
        <w:rPr>
          <w:rFonts w:ascii="Times New Roman" w:hAnsi="Times New Roman" w:cs="Times New Roman"/>
          <w:sz w:val="24"/>
          <w:szCs w:val="24"/>
        </w:rPr>
        <w:t xml:space="preserve"> pengetahuan tentang kinerja</w:t>
      </w:r>
      <w:r w:rsidR="002833F7">
        <w:rPr>
          <w:rFonts w:ascii="Times New Roman" w:hAnsi="Times New Roman" w:cs="Times New Roman"/>
          <w:sz w:val="24"/>
          <w:szCs w:val="24"/>
        </w:rPr>
        <w:t xml:space="preserve"> kesehatan</w:t>
      </w:r>
      <w:r>
        <w:rPr>
          <w:rFonts w:ascii="Times New Roman" w:hAnsi="Times New Roman" w:cs="Times New Roman"/>
          <w:sz w:val="24"/>
          <w:szCs w:val="24"/>
        </w:rPr>
        <w:t xml:space="preserve"> perbankan</w:t>
      </w:r>
      <w:r w:rsidRPr="004140D5">
        <w:rPr>
          <w:rFonts w:ascii="Times New Roman" w:hAnsi="Times New Roman" w:cs="Times New Roman"/>
          <w:sz w:val="24"/>
          <w:szCs w:val="24"/>
        </w:rPr>
        <w:t xml:space="preserve"> </w:t>
      </w:r>
      <w:r w:rsidR="00427367">
        <w:rPr>
          <w:rFonts w:ascii="Times New Roman" w:hAnsi="Times New Roman" w:cs="Times New Roman"/>
          <w:sz w:val="24"/>
          <w:szCs w:val="24"/>
        </w:rPr>
        <w:t>Bank Perkreditan Rakyat (</w:t>
      </w:r>
      <w:r w:rsidRPr="004140D5">
        <w:rPr>
          <w:rFonts w:ascii="Times New Roman" w:hAnsi="Times New Roman" w:cs="Times New Roman"/>
          <w:sz w:val="24"/>
          <w:szCs w:val="24"/>
        </w:rPr>
        <w:t>BPR</w:t>
      </w:r>
      <w:r w:rsidR="00427367">
        <w:rPr>
          <w:rFonts w:ascii="Times New Roman" w:hAnsi="Times New Roman" w:cs="Times New Roman"/>
          <w:sz w:val="24"/>
          <w:szCs w:val="24"/>
        </w:rPr>
        <w:t>)</w:t>
      </w:r>
      <w:r>
        <w:rPr>
          <w:rFonts w:ascii="Times New Roman" w:hAnsi="Times New Roman" w:cs="Times New Roman"/>
          <w:sz w:val="24"/>
          <w:szCs w:val="24"/>
        </w:rPr>
        <w:t xml:space="preserve"> dalam profitabilitas</w:t>
      </w:r>
      <w:r w:rsidRPr="00A6787F">
        <w:rPr>
          <w:rFonts w:ascii="Times New Roman" w:hAnsi="Times New Roman" w:cs="Times New Roman"/>
          <w:sz w:val="24"/>
          <w:szCs w:val="24"/>
        </w:rPr>
        <w:t xml:space="preserve"> (ROA) </w:t>
      </w:r>
      <w:r w:rsidR="00D16D86">
        <w:rPr>
          <w:rFonts w:ascii="Times New Roman" w:hAnsi="Times New Roman" w:cs="Times New Roman"/>
          <w:sz w:val="24"/>
          <w:szCs w:val="24"/>
        </w:rPr>
        <w:t>dalam mel</w:t>
      </w:r>
      <w:r w:rsidR="004947F2">
        <w:rPr>
          <w:rFonts w:ascii="Times New Roman" w:hAnsi="Times New Roman" w:cs="Times New Roman"/>
          <w:sz w:val="24"/>
          <w:szCs w:val="24"/>
        </w:rPr>
        <w:t>akukan kegiatan kredit dan</w:t>
      </w:r>
      <w:r w:rsidR="00D16D86">
        <w:rPr>
          <w:rFonts w:ascii="Times New Roman" w:hAnsi="Times New Roman" w:cs="Times New Roman"/>
          <w:sz w:val="24"/>
          <w:szCs w:val="24"/>
        </w:rPr>
        <w:t xml:space="preserve"> menyimpan uang </w:t>
      </w:r>
      <w:r w:rsidRPr="00A6787F">
        <w:rPr>
          <w:rFonts w:ascii="Times New Roman" w:hAnsi="Times New Roman" w:cs="Times New Roman"/>
          <w:sz w:val="24"/>
          <w:szCs w:val="24"/>
        </w:rPr>
        <w:t>da</w:t>
      </w:r>
      <w:r>
        <w:rPr>
          <w:rFonts w:ascii="Times New Roman" w:hAnsi="Times New Roman" w:cs="Times New Roman"/>
          <w:sz w:val="24"/>
          <w:szCs w:val="24"/>
        </w:rPr>
        <w:t xml:space="preserve">n bagi pihak perbankan </w:t>
      </w:r>
      <w:r w:rsidRPr="00A6787F">
        <w:rPr>
          <w:rFonts w:ascii="Times New Roman" w:hAnsi="Times New Roman" w:cs="Times New Roman"/>
          <w:sz w:val="24"/>
          <w:szCs w:val="24"/>
        </w:rPr>
        <w:t xml:space="preserve">diharapkan menjadi bahan pengambilan keputusan </w:t>
      </w:r>
      <w:r w:rsidR="008247C3">
        <w:rPr>
          <w:rFonts w:ascii="Times New Roman" w:hAnsi="Times New Roman" w:cs="Times New Roman"/>
          <w:sz w:val="24"/>
          <w:szCs w:val="24"/>
        </w:rPr>
        <w:t>oleh pihak d</w:t>
      </w:r>
      <w:r w:rsidRPr="00E55381">
        <w:rPr>
          <w:rFonts w:ascii="Times New Roman" w:hAnsi="Times New Roman" w:cs="Times New Roman"/>
          <w:sz w:val="24"/>
          <w:szCs w:val="24"/>
        </w:rPr>
        <w:t xml:space="preserve">ireksi, </w:t>
      </w:r>
      <w:r w:rsidRPr="005906A7">
        <w:rPr>
          <w:rFonts w:ascii="Times New Roman" w:hAnsi="Times New Roman" w:cs="Times New Roman"/>
          <w:sz w:val="24"/>
          <w:szCs w:val="24"/>
        </w:rPr>
        <w:t>serta pihak manajemen</w:t>
      </w:r>
      <w:r w:rsidR="004E3EB8">
        <w:rPr>
          <w:rFonts w:ascii="Times New Roman" w:hAnsi="Times New Roman" w:cs="Times New Roman"/>
          <w:sz w:val="24"/>
          <w:szCs w:val="24"/>
        </w:rPr>
        <w:t xml:space="preserve"> BPR</w:t>
      </w:r>
      <w:r>
        <w:rPr>
          <w:rFonts w:ascii="Times New Roman" w:hAnsi="Times New Roman" w:cs="Times New Roman"/>
          <w:sz w:val="24"/>
          <w:szCs w:val="24"/>
        </w:rPr>
        <w:t>.</w:t>
      </w:r>
    </w:p>
    <w:p w:rsidR="00075D99" w:rsidRDefault="00075D99" w:rsidP="00075D99">
      <w:pPr>
        <w:spacing w:after="0" w:line="480" w:lineRule="auto"/>
        <w:jc w:val="both"/>
        <w:rPr>
          <w:rFonts w:ascii="Times New Roman" w:hAnsi="Times New Roman" w:cs="Times New Roman"/>
          <w:b/>
          <w:sz w:val="24"/>
          <w:szCs w:val="24"/>
        </w:rPr>
      </w:pPr>
      <w:r w:rsidRPr="0094400C">
        <w:rPr>
          <w:rFonts w:ascii="Times New Roman" w:hAnsi="Times New Roman" w:cs="Times New Roman"/>
          <w:b/>
          <w:sz w:val="24"/>
          <w:szCs w:val="24"/>
        </w:rPr>
        <w:t xml:space="preserve">1.5 </w:t>
      </w:r>
      <w:r>
        <w:rPr>
          <w:rFonts w:ascii="Times New Roman" w:hAnsi="Times New Roman" w:cs="Times New Roman"/>
          <w:b/>
          <w:sz w:val="24"/>
          <w:szCs w:val="24"/>
        </w:rPr>
        <w:tab/>
      </w:r>
      <w:r w:rsidRPr="0094400C">
        <w:rPr>
          <w:rFonts w:ascii="Times New Roman" w:hAnsi="Times New Roman" w:cs="Times New Roman"/>
          <w:b/>
          <w:sz w:val="24"/>
          <w:szCs w:val="24"/>
        </w:rPr>
        <w:t>Sistematika Pembahasan</w:t>
      </w:r>
    </w:p>
    <w:p w:rsidR="00075D99" w:rsidRDefault="00055CCB" w:rsidP="00075D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Uraian</w:t>
      </w:r>
      <w:r w:rsidR="00075D99">
        <w:rPr>
          <w:rFonts w:ascii="Times New Roman" w:hAnsi="Times New Roman" w:cs="Times New Roman"/>
          <w:sz w:val="24"/>
          <w:szCs w:val="24"/>
        </w:rPr>
        <w:t xml:space="preserve"> yang akan dilak</w:t>
      </w:r>
      <w:r>
        <w:rPr>
          <w:rFonts w:ascii="Times New Roman" w:hAnsi="Times New Roman" w:cs="Times New Roman"/>
          <w:sz w:val="24"/>
          <w:szCs w:val="24"/>
        </w:rPr>
        <w:t>sanakan</w:t>
      </w:r>
      <w:r w:rsidR="00075D99">
        <w:rPr>
          <w:rFonts w:ascii="Times New Roman" w:hAnsi="Times New Roman" w:cs="Times New Roman"/>
          <w:sz w:val="24"/>
          <w:szCs w:val="24"/>
        </w:rPr>
        <w:t xml:space="preserve"> dalam pe</w:t>
      </w:r>
      <w:r>
        <w:rPr>
          <w:rFonts w:ascii="Times New Roman" w:hAnsi="Times New Roman" w:cs="Times New Roman"/>
          <w:sz w:val="24"/>
          <w:szCs w:val="24"/>
        </w:rPr>
        <w:t>nggalian</w:t>
      </w:r>
      <w:r w:rsidR="00075D99">
        <w:rPr>
          <w:rFonts w:ascii="Times New Roman" w:hAnsi="Times New Roman" w:cs="Times New Roman"/>
          <w:sz w:val="24"/>
          <w:szCs w:val="24"/>
        </w:rPr>
        <w:t xml:space="preserve"> </w:t>
      </w:r>
      <w:r w:rsidR="00EE3720">
        <w:rPr>
          <w:rFonts w:ascii="Times New Roman" w:hAnsi="Times New Roman" w:cs="Times New Roman"/>
          <w:sz w:val="24"/>
          <w:szCs w:val="24"/>
        </w:rPr>
        <w:t>tersebut</w:t>
      </w:r>
      <w:r w:rsidR="00075D99">
        <w:rPr>
          <w:rFonts w:ascii="Times New Roman" w:hAnsi="Times New Roman" w:cs="Times New Roman"/>
          <w:sz w:val="24"/>
          <w:szCs w:val="24"/>
        </w:rPr>
        <w:t xml:space="preserve"> akan dirincikan menjadi berapa bab </w:t>
      </w:r>
      <w:r w:rsidR="00744E4E">
        <w:rPr>
          <w:rFonts w:ascii="Times New Roman" w:hAnsi="Times New Roman" w:cs="Times New Roman"/>
          <w:sz w:val="24"/>
          <w:szCs w:val="24"/>
        </w:rPr>
        <w:t>antaranya adalah</w:t>
      </w:r>
      <w:r w:rsidR="00075D99">
        <w:rPr>
          <w:rFonts w:ascii="Times New Roman" w:hAnsi="Times New Roman" w:cs="Times New Roman"/>
          <w:sz w:val="24"/>
          <w:szCs w:val="24"/>
        </w:rPr>
        <w:t>:</w:t>
      </w:r>
    </w:p>
    <w:p w:rsidR="00075D99" w:rsidRDefault="00075D99" w:rsidP="00075D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w:t>
      </w:r>
      <w:r w:rsidRPr="00130411">
        <w:rPr>
          <w:rFonts w:ascii="Times New Roman" w:hAnsi="Times New Roman" w:cs="Times New Roman"/>
          <w:sz w:val="24"/>
          <w:szCs w:val="24"/>
        </w:rPr>
        <w:t xml:space="preserve"> I</w:t>
      </w:r>
      <w:r>
        <w:rPr>
          <w:rFonts w:ascii="Times New Roman" w:hAnsi="Times New Roman" w:cs="Times New Roman"/>
          <w:sz w:val="24"/>
          <w:szCs w:val="24"/>
        </w:rPr>
        <w:tab/>
      </w:r>
      <w:r>
        <w:rPr>
          <w:rFonts w:ascii="Times New Roman" w:hAnsi="Times New Roman" w:cs="Times New Roman"/>
          <w:sz w:val="24"/>
          <w:szCs w:val="24"/>
        </w:rPr>
        <w:tab/>
        <w:t>PENDAHULUAN</w:t>
      </w:r>
    </w:p>
    <w:p w:rsidR="00075D99" w:rsidRDefault="002C5362" w:rsidP="00075D99">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Bagian</w:t>
      </w:r>
      <w:r w:rsidR="00075D99">
        <w:rPr>
          <w:rFonts w:ascii="Times New Roman" w:hAnsi="Times New Roman" w:cs="Times New Roman"/>
          <w:sz w:val="24"/>
          <w:szCs w:val="24"/>
        </w:rPr>
        <w:t xml:space="preserve"> ini </w:t>
      </w:r>
      <w:r w:rsidR="003274C7">
        <w:rPr>
          <w:rFonts w:ascii="Times New Roman" w:hAnsi="Times New Roman" w:cs="Times New Roman"/>
          <w:sz w:val="24"/>
          <w:szCs w:val="24"/>
        </w:rPr>
        <w:t>me</w:t>
      </w:r>
      <w:r w:rsidR="00922C31">
        <w:rPr>
          <w:rFonts w:ascii="Times New Roman" w:hAnsi="Times New Roman" w:cs="Times New Roman"/>
          <w:sz w:val="24"/>
          <w:szCs w:val="24"/>
        </w:rPr>
        <w:t xml:space="preserve">muat </w:t>
      </w:r>
      <w:r w:rsidR="00075D99">
        <w:rPr>
          <w:rFonts w:ascii="Times New Roman" w:hAnsi="Times New Roman" w:cs="Times New Roman"/>
          <w:sz w:val="24"/>
          <w:szCs w:val="24"/>
        </w:rPr>
        <w:t xml:space="preserve">tentang </w:t>
      </w:r>
      <w:r w:rsidR="007F022C">
        <w:rPr>
          <w:rFonts w:ascii="Times New Roman" w:hAnsi="Times New Roman" w:cs="Times New Roman"/>
          <w:sz w:val="24"/>
          <w:szCs w:val="24"/>
        </w:rPr>
        <w:t xml:space="preserve">uraian latar belakang, </w:t>
      </w:r>
      <w:r w:rsidR="006429D5">
        <w:rPr>
          <w:rFonts w:ascii="Times New Roman" w:hAnsi="Times New Roman" w:cs="Times New Roman"/>
          <w:sz w:val="24"/>
          <w:szCs w:val="24"/>
        </w:rPr>
        <w:t>perumusan masalah penggalian, tujuan dan manfaat aktivitas pendalaman</w:t>
      </w:r>
      <w:r w:rsidR="00AC35DC">
        <w:rPr>
          <w:rFonts w:ascii="Times New Roman" w:hAnsi="Times New Roman" w:cs="Times New Roman"/>
          <w:sz w:val="24"/>
          <w:szCs w:val="24"/>
        </w:rPr>
        <w:t xml:space="preserve"> yang dijabarkan penulis</w:t>
      </w:r>
      <w:r w:rsidR="003C7949">
        <w:rPr>
          <w:rFonts w:ascii="Times New Roman" w:hAnsi="Times New Roman" w:cs="Times New Roman"/>
          <w:sz w:val="24"/>
          <w:szCs w:val="24"/>
        </w:rPr>
        <w:t>.</w:t>
      </w:r>
    </w:p>
    <w:p w:rsidR="00075D99" w:rsidRDefault="00075D99" w:rsidP="00075D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I</w:t>
      </w:r>
      <w:r w:rsidRPr="00130411">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t>KERANGKA TEORITIS DAN PERUMUSAN HIPOTESIS</w:t>
      </w:r>
    </w:p>
    <w:p w:rsidR="00075D99" w:rsidRDefault="00217DA6" w:rsidP="00075D99">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Bagian</w:t>
      </w:r>
      <w:r w:rsidR="00075D99">
        <w:rPr>
          <w:rFonts w:ascii="Times New Roman" w:hAnsi="Times New Roman" w:cs="Times New Roman"/>
          <w:sz w:val="24"/>
          <w:szCs w:val="24"/>
        </w:rPr>
        <w:t xml:space="preserve"> ini </w:t>
      </w:r>
      <w:r w:rsidR="004B0B99">
        <w:rPr>
          <w:rFonts w:ascii="Times New Roman" w:hAnsi="Times New Roman" w:cs="Times New Roman"/>
          <w:sz w:val="24"/>
          <w:szCs w:val="24"/>
        </w:rPr>
        <w:t>memuat</w:t>
      </w:r>
      <w:r w:rsidR="00075D99">
        <w:rPr>
          <w:rFonts w:ascii="Times New Roman" w:hAnsi="Times New Roman" w:cs="Times New Roman"/>
          <w:sz w:val="24"/>
          <w:szCs w:val="24"/>
        </w:rPr>
        <w:t xml:space="preserve"> tentang </w:t>
      </w:r>
      <w:r w:rsidR="00E362F6">
        <w:rPr>
          <w:rFonts w:ascii="Times New Roman" w:hAnsi="Times New Roman" w:cs="Times New Roman"/>
          <w:sz w:val="24"/>
          <w:szCs w:val="24"/>
        </w:rPr>
        <w:t>hasil model penelitian terdahulu dan perumusan hipotesis yang dijabarkan para ahli dan penulis</w:t>
      </w:r>
      <w:r w:rsidR="00075D99">
        <w:rPr>
          <w:rFonts w:ascii="Times New Roman" w:hAnsi="Times New Roman" w:cs="Times New Roman"/>
          <w:sz w:val="24"/>
          <w:szCs w:val="24"/>
        </w:rPr>
        <w:t>.</w:t>
      </w:r>
    </w:p>
    <w:p w:rsidR="00B51737" w:rsidRDefault="00B51737" w:rsidP="00075D99">
      <w:pPr>
        <w:spacing w:after="0" w:line="480" w:lineRule="auto"/>
        <w:ind w:left="1440"/>
        <w:jc w:val="both"/>
        <w:rPr>
          <w:rFonts w:ascii="Times New Roman" w:hAnsi="Times New Roman" w:cs="Times New Roman"/>
          <w:sz w:val="24"/>
          <w:szCs w:val="24"/>
        </w:rPr>
      </w:pPr>
    </w:p>
    <w:p w:rsidR="00075D99" w:rsidRDefault="00075D99" w:rsidP="00075D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I</w:t>
      </w:r>
      <w:r w:rsidRPr="00130411">
        <w:rPr>
          <w:rFonts w:ascii="Times New Roman" w:hAnsi="Times New Roman" w:cs="Times New Roman"/>
          <w:sz w:val="24"/>
          <w:szCs w:val="24"/>
        </w:rPr>
        <w:t>I</w:t>
      </w:r>
      <w:r w:rsidR="003876F5">
        <w:rPr>
          <w:rFonts w:ascii="Times New Roman" w:hAnsi="Times New Roman" w:cs="Times New Roman"/>
          <w:sz w:val="24"/>
          <w:szCs w:val="24"/>
        </w:rPr>
        <w:t>I</w:t>
      </w:r>
      <w:r w:rsidR="003876F5">
        <w:rPr>
          <w:rFonts w:ascii="Times New Roman" w:hAnsi="Times New Roman" w:cs="Times New Roman"/>
          <w:sz w:val="24"/>
          <w:szCs w:val="24"/>
        </w:rPr>
        <w:tab/>
      </w:r>
      <w:r>
        <w:rPr>
          <w:rFonts w:ascii="Times New Roman" w:hAnsi="Times New Roman" w:cs="Times New Roman"/>
          <w:sz w:val="24"/>
          <w:szCs w:val="24"/>
        </w:rPr>
        <w:t>METODE PENELITIAN</w:t>
      </w:r>
    </w:p>
    <w:p w:rsidR="00075D99" w:rsidRDefault="005B5FEF" w:rsidP="00075D99">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Bagian ini memuat</w:t>
      </w:r>
      <w:r w:rsidR="00075D99">
        <w:rPr>
          <w:rFonts w:ascii="Times New Roman" w:hAnsi="Times New Roman" w:cs="Times New Roman"/>
          <w:sz w:val="24"/>
          <w:szCs w:val="24"/>
        </w:rPr>
        <w:t xml:space="preserve"> tentang pe</w:t>
      </w:r>
      <w:r w:rsidR="008E321F">
        <w:rPr>
          <w:rFonts w:ascii="Times New Roman" w:hAnsi="Times New Roman" w:cs="Times New Roman"/>
          <w:sz w:val="24"/>
          <w:szCs w:val="24"/>
        </w:rPr>
        <w:t>nggalian</w:t>
      </w:r>
      <w:r w:rsidR="00075D99">
        <w:rPr>
          <w:rFonts w:ascii="Times New Roman" w:hAnsi="Times New Roman" w:cs="Times New Roman"/>
          <w:sz w:val="24"/>
          <w:szCs w:val="24"/>
        </w:rPr>
        <w:t xml:space="preserve"> yang akan dilaksanakan, seperti objek </w:t>
      </w:r>
      <w:r w:rsidR="00564E71">
        <w:rPr>
          <w:rFonts w:ascii="Times New Roman" w:hAnsi="Times New Roman" w:cs="Times New Roman"/>
          <w:sz w:val="24"/>
          <w:szCs w:val="24"/>
        </w:rPr>
        <w:t>penggalian,</w:t>
      </w:r>
      <w:r w:rsidR="00075D99">
        <w:rPr>
          <w:rFonts w:ascii="Times New Roman" w:hAnsi="Times New Roman" w:cs="Times New Roman"/>
          <w:sz w:val="24"/>
          <w:szCs w:val="24"/>
        </w:rPr>
        <w:t xml:space="preserve"> interpretasi dari operasional variabel, teknik pengumpulan data yang di</w:t>
      </w:r>
      <w:r w:rsidR="001433F7">
        <w:rPr>
          <w:rFonts w:ascii="Times New Roman" w:hAnsi="Times New Roman" w:cs="Times New Roman"/>
          <w:sz w:val="24"/>
          <w:szCs w:val="24"/>
        </w:rPr>
        <w:t>manfaatkan</w:t>
      </w:r>
      <w:r w:rsidR="00075D99">
        <w:rPr>
          <w:rFonts w:ascii="Times New Roman" w:hAnsi="Times New Roman" w:cs="Times New Roman"/>
          <w:sz w:val="24"/>
          <w:szCs w:val="24"/>
        </w:rPr>
        <w:t>, serta metode pengujian data dan pengujian hipotesis.</w:t>
      </w:r>
    </w:p>
    <w:p w:rsidR="00075D99" w:rsidRDefault="003876F5" w:rsidP="00075D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IV</w:t>
      </w:r>
      <w:r>
        <w:rPr>
          <w:rFonts w:ascii="Times New Roman" w:hAnsi="Times New Roman" w:cs="Times New Roman"/>
          <w:sz w:val="24"/>
          <w:szCs w:val="24"/>
        </w:rPr>
        <w:tab/>
      </w:r>
      <w:r w:rsidR="00075D99">
        <w:rPr>
          <w:rFonts w:ascii="Times New Roman" w:hAnsi="Times New Roman" w:cs="Times New Roman"/>
          <w:sz w:val="24"/>
          <w:szCs w:val="24"/>
        </w:rPr>
        <w:t>ANALISIS DAN PEMBAHASAN</w:t>
      </w:r>
    </w:p>
    <w:p w:rsidR="00075D99" w:rsidRDefault="005B5FEF" w:rsidP="00075D99">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Bagian ini memuat</w:t>
      </w:r>
      <w:r w:rsidR="00075D99">
        <w:rPr>
          <w:rFonts w:ascii="Times New Roman" w:hAnsi="Times New Roman" w:cs="Times New Roman"/>
          <w:sz w:val="24"/>
          <w:szCs w:val="24"/>
        </w:rPr>
        <w:t xml:space="preserve"> tentang hasil dari pengujian dan pengolahan data yang diperoleh dari data primer atau data sekunder, yang akan dilakukan peneliti.</w:t>
      </w:r>
    </w:p>
    <w:p w:rsidR="00075D99" w:rsidRDefault="003876F5" w:rsidP="00075D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V</w:t>
      </w:r>
      <w:r>
        <w:rPr>
          <w:rFonts w:ascii="Times New Roman" w:hAnsi="Times New Roman" w:cs="Times New Roman"/>
          <w:sz w:val="24"/>
          <w:szCs w:val="24"/>
        </w:rPr>
        <w:tab/>
      </w:r>
      <w:r w:rsidR="00B5699C">
        <w:rPr>
          <w:rFonts w:ascii="Times New Roman" w:hAnsi="Times New Roman" w:cs="Times New Roman"/>
          <w:sz w:val="24"/>
          <w:szCs w:val="24"/>
        </w:rPr>
        <w:t>KESIMPULAN DAN SARAN</w:t>
      </w:r>
    </w:p>
    <w:p w:rsidR="00075D99" w:rsidRDefault="005B5FEF" w:rsidP="00055AC2">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Bagian ini memuat </w:t>
      </w:r>
      <w:r w:rsidR="00C06942">
        <w:rPr>
          <w:rFonts w:ascii="Times New Roman" w:hAnsi="Times New Roman" w:cs="Times New Roman"/>
          <w:sz w:val="24"/>
          <w:szCs w:val="24"/>
        </w:rPr>
        <w:t>h</w:t>
      </w:r>
      <w:r w:rsidR="007868A7">
        <w:rPr>
          <w:rFonts w:ascii="Times New Roman" w:hAnsi="Times New Roman" w:cs="Times New Roman"/>
          <w:sz w:val="24"/>
          <w:szCs w:val="24"/>
        </w:rPr>
        <w:t>asil inti dan saran dari hasil pengujian</w:t>
      </w:r>
      <w:r w:rsidR="00075D99">
        <w:rPr>
          <w:rFonts w:ascii="Times New Roman" w:hAnsi="Times New Roman" w:cs="Times New Roman"/>
          <w:sz w:val="24"/>
          <w:szCs w:val="24"/>
        </w:rPr>
        <w:t xml:space="preserve"> penulis </w:t>
      </w:r>
      <w:r w:rsidR="00FE6C8D">
        <w:rPr>
          <w:rFonts w:ascii="Times New Roman" w:hAnsi="Times New Roman" w:cs="Times New Roman"/>
          <w:sz w:val="24"/>
          <w:szCs w:val="24"/>
        </w:rPr>
        <w:t xml:space="preserve">dalam melaksanakan </w:t>
      </w:r>
      <w:r w:rsidR="00075D99">
        <w:rPr>
          <w:rFonts w:ascii="Times New Roman" w:hAnsi="Times New Roman" w:cs="Times New Roman"/>
          <w:sz w:val="24"/>
          <w:szCs w:val="24"/>
        </w:rPr>
        <w:t>rancangan judul skripsi tersebut.</w:t>
      </w:r>
    </w:p>
    <w:p w:rsidR="0094750B" w:rsidRDefault="0094750B" w:rsidP="00055AC2">
      <w:pPr>
        <w:spacing w:after="0" w:line="480" w:lineRule="auto"/>
        <w:ind w:left="1440"/>
        <w:jc w:val="both"/>
        <w:rPr>
          <w:rFonts w:ascii="Times New Roman" w:hAnsi="Times New Roman" w:cs="Times New Roman"/>
          <w:sz w:val="24"/>
          <w:szCs w:val="24"/>
        </w:rPr>
      </w:pPr>
    </w:p>
    <w:p w:rsidR="0094750B" w:rsidRDefault="0094750B" w:rsidP="00055AC2">
      <w:pPr>
        <w:spacing w:after="0" w:line="480" w:lineRule="auto"/>
        <w:ind w:left="1440"/>
        <w:jc w:val="both"/>
        <w:rPr>
          <w:rFonts w:ascii="Times New Roman" w:hAnsi="Times New Roman" w:cs="Times New Roman"/>
          <w:sz w:val="24"/>
          <w:szCs w:val="24"/>
        </w:rPr>
      </w:pPr>
    </w:p>
    <w:p w:rsidR="0094750B" w:rsidRDefault="0094750B" w:rsidP="00055AC2">
      <w:pPr>
        <w:spacing w:after="0" w:line="480" w:lineRule="auto"/>
        <w:ind w:left="1440"/>
        <w:jc w:val="both"/>
        <w:rPr>
          <w:rFonts w:ascii="Times New Roman" w:hAnsi="Times New Roman" w:cs="Times New Roman"/>
          <w:sz w:val="24"/>
          <w:szCs w:val="24"/>
        </w:rPr>
      </w:pPr>
    </w:p>
    <w:p w:rsidR="008C5370" w:rsidRDefault="008C5370" w:rsidP="00055AC2">
      <w:pPr>
        <w:spacing w:after="0" w:line="480" w:lineRule="auto"/>
        <w:ind w:left="1440"/>
        <w:jc w:val="both"/>
        <w:rPr>
          <w:rFonts w:ascii="Times New Roman" w:hAnsi="Times New Roman" w:cs="Times New Roman"/>
          <w:sz w:val="24"/>
          <w:szCs w:val="24"/>
        </w:rPr>
      </w:pPr>
    </w:p>
    <w:p w:rsidR="008C5370" w:rsidRDefault="008C5370" w:rsidP="00055AC2">
      <w:pPr>
        <w:spacing w:after="0" w:line="480" w:lineRule="auto"/>
        <w:ind w:left="1440"/>
        <w:jc w:val="both"/>
        <w:rPr>
          <w:rFonts w:ascii="Times New Roman" w:hAnsi="Times New Roman" w:cs="Times New Roman"/>
          <w:sz w:val="24"/>
          <w:szCs w:val="24"/>
        </w:rPr>
      </w:pPr>
    </w:p>
    <w:p w:rsidR="008C5370" w:rsidRDefault="008C5370" w:rsidP="00055AC2">
      <w:pPr>
        <w:spacing w:after="0" w:line="480" w:lineRule="auto"/>
        <w:ind w:left="1440"/>
        <w:jc w:val="both"/>
        <w:rPr>
          <w:rFonts w:ascii="Times New Roman" w:hAnsi="Times New Roman" w:cs="Times New Roman"/>
          <w:sz w:val="24"/>
          <w:szCs w:val="24"/>
        </w:rPr>
      </w:pPr>
    </w:p>
    <w:p w:rsidR="008C5370" w:rsidRDefault="008C5370" w:rsidP="00055AC2">
      <w:pPr>
        <w:spacing w:after="0" w:line="480" w:lineRule="auto"/>
        <w:ind w:left="1440"/>
        <w:jc w:val="both"/>
        <w:rPr>
          <w:rFonts w:ascii="Times New Roman" w:hAnsi="Times New Roman" w:cs="Times New Roman"/>
          <w:sz w:val="24"/>
          <w:szCs w:val="24"/>
        </w:rPr>
      </w:pPr>
    </w:p>
    <w:p w:rsidR="0094750B" w:rsidRDefault="0094750B" w:rsidP="00055AC2">
      <w:pPr>
        <w:spacing w:after="0" w:line="480" w:lineRule="auto"/>
        <w:ind w:left="1440"/>
        <w:jc w:val="both"/>
        <w:rPr>
          <w:rFonts w:ascii="Times New Roman" w:hAnsi="Times New Roman" w:cs="Times New Roman"/>
          <w:sz w:val="24"/>
          <w:szCs w:val="24"/>
        </w:rPr>
      </w:pPr>
    </w:p>
    <w:p w:rsidR="008C5370" w:rsidRDefault="008C5370" w:rsidP="00686932">
      <w:pPr>
        <w:spacing w:after="0" w:line="480" w:lineRule="auto"/>
        <w:jc w:val="both"/>
        <w:rPr>
          <w:rFonts w:ascii="Times New Roman" w:hAnsi="Times New Roman" w:cs="Times New Roman"/>
          <w:sz w:val="24"/>
          <w:szCs w:val="24"/>
        </w:rPr>
      </w:pPr>
    </w:p>
    <w:p w:rsidR="008C5370" w:rsidRPr="005B37DA" w:rsidRDefault="008C5370" w:rsidP="008C5370">
      <w:pPr>
        <w:spacing w:after="0" w:line="240" w:lineRule="auto"/>
        <w:ind w:left="3600"/>
        <w:jc w:val="both"/>
        <w:rPr>
          <w:rFonts w:ascii="Times New Roman" w:hAnsi="Times New Roman" w:cs="Times New Roman"/>
          <w:b/>
          <w:sz w:val="28"/>
          <w:szCs w:val="28"/>
        </w:rPr>
      </w:pPr>
      <w:r>
        <w:rPr>
          <w:rFonts w:ascii="Times New Roman" w:hAnsi="Times New Roman" w:cs="Times New Roman"/>
          <w:b/>
          <w:sz w:val="28"/>
          <w:szCs w:val="28"/>
        </w:rPr>
        <w:lastRenderedPageBreak/>
        <w:t>BAB II</w:t>
      </w:r>
    </w:p>
    <w:p w:rsidR="008C5370" w:rsidRPr="008C5370" w:rsidRDefault="008C5370" w:rsidP="008C5370">
      <w:pPr>
        <w:spacing w:line="240" w:lineRule="auto"/>
        <w:ind w:firstLine="720"/>
        <w:jc w:val="both"/>
        <w:rPr>
          <w:rFonts w:ascii="Times New Roman" w:hAnsi="Times New Roman" w:cs="Times New Roman"/>
          <w:b/>
          <w:sz w:val="24"/>
          <w:szCs w:val="24"/>
        </w:rPr>
      </w:pPr>
      <w:r>
        <w:rPr>
          <w:rFonts w:ascii="Times New Roman" w:hAnsi="Times New Roman" w:cs="Times New Roman"/>
          <w:b/>
          <w:sz w:val="28"/>
          <w:szCs w:val="28"/>
        </w:rPr>
        <w:t xml:space="preserve"> KERANGKA TEORITIS DAN PERUMUSAN HIPOTESIS</w:t>
      </w:r>
    </w:p>
    <w:p w:rsidR="00CC4D8F" w:rsidRDefault="00C8170B" w:rsidP="004D387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4D3873" w:rsidRPr="004D3873">
        <w:rPr>
          <w:rFonts w:ascii="Times New Roman" w:hAnsi="Times New Roman" w:cs="Times New Roman"/>
          <w:b/>
          <w:sz w:val="24"/>
          <w:szCs w:val="24"/>
        </w:rPr>
        <w:t>Model Penelitian Terdahulu</w:t>
      </w:r>
      <w:r w:rsidR="00F4291C">
        <w:rPr>
          <w:rFonts w:ascii="Times New Roman" w:hAnsi="Times New Roman" w:cs="Times New Roman"/>
          <w:b/>
          <w:sz w:val="24"/>
          <w:szCs w:val="24"/>
        </w:rPr>
        <w:tab/>
      </w:r>
    </w:p>
    <w:p w:rsidR="0078741A" w:rsidRPr="001E6B6A" w:rsidRDefault="0043088F" w:rsidP="00936F6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5E30">
        <w:rPr>
          <w:rFonts w:ascii="Times New Roman" w:hAnsi="Times New Roman" w:cs="Times New Roman"/>
          <w:sz w:val="24"/>
          <w:szCs w:val="24"/>
        </w:rPr>
        <w:instrText>ADDIN CSL_CITATION {"citationItems":[{"id":"ITEM-1","itemData":{"author":[{"dropping-particle":"","family":"Anthony","given":"","non-dropping-particle":"","parse-names":false,"suffix":""}],"id":"ITEM-1","issue":"6","issued":{"date-parts":[["2019"]]},"page":"16-41","title":"INTERNAL ENVIRONMENT AND PROFITABILITY OF BANKS: THE TERMINAL BENEFITS NEXUS Anthony Nzeribe Chizue Nwaubani PhD, FCA, ACIB;","type":"article-journal","volume":"7"},"uris":["http://www.mendeley.com/documents/?uuid=8340a33a-1fd9-4d73-b932-d8adb9595874"]}],"mendeley":{"formattedCitation":"(Anthony, 2019)","manualFormatting":"Anthony (2019)","plainTextFormattedCitation":"(Anthony, 2019)","previouslyFormattedCitation":"(Anthony, 2019)"},"properties":{"noteIndex":0},"schema":"https://github.com/citation-style-language/schema/raw/master/csl-citation.json"}</w:instrText>
      </w:r>
      <w:r>
        <w:rPr>
          <w:rFonts w:ascii="Times New Roman" w:hAnsi="Times New Roman" w:cs="Times New Roman"/>
          <w:sz w:val="24"/>
          <w:szCs w:val="24"/>
        </w:rPr>
        <w:fldChar w:fldCharType="separate"/>
      </w:r>
      <w:r w:rsidR="00D73B3B">
        <w:rPr>
          <w:rFonts w:ascii="Times New Roman" w:hAnsi="Times New Roman" w:cs="Times New Roman"/>
          <w:noProof/>
          <w:sz w:val="24"/>
          <w:szCs w:val="24"/>
        </w:rPr>
        <w:t>Anthony</w:t>
      </w:r>
      <w:r w:rsidR="00FF0DC3" w:rsidRPr="00FF0DC3">
        <w:rPr>
          <w:rFonts w:ascii="Times New Roman" w:hAnsi="Times New Roman" w:cs="Times New Roman"/>
          <w:noProof/>
          <w:sz w:val="24"/>
          <w:szCs w:val="24"/>
        </w:rPr>
        <w:t xml:space="preserve"> </w:t>
      </w:r>
      <w:r w:rsidR="00D73B3B">
        <w:rPr>
          <w:rFonts w:ascii="Times New Roman" w:hAnsi="Times New Roman" w:cs="Times New Roman"/>
          <w:noProof/>
          <w:sz w:val="24"/>
          <w:szCs w:val="24"/>
        </w:rPr>
        <w:t>(</w:t>
      </w:r>
      <w:r w:rsidR="00FF0DC3" w:rsidRPr="00FF0DC3">
        <w:rPr>
          <w:rFonts w:ascii="Times New Roman" w:hAnsi="Times New Roman" w:cs="Times New Roman"/>
          <w:noProof/>
          <w:sz w:val="24"/>
          <w:szCs w:val="24"/>
        </w:rPr>
        <w:t>2019)</w:t>
      </w:r>
      <w:r>
        <w:rPr>
          <w:rFonts w:ascii="Times New Roman" w:hAnsi="Times New Roman" w:cs="Times New Roman"/>
          <w:sz w:val="24"/>
          <w:szCs w:val="24"/>
        </w:rPr>
        <w:fldChar w:fldCharType="end"/>
      </w:r>
      <w:r w:rsidR="0049567E">
        <w:rPr>
          <w:rFonts w:ascii="Times New Roman" w:hAnsi="Times New Roman" w:cs="Times New Roman"/>
          <w:sz w:val="24"/>
          <w:szCs w:val="24"/>
        </w:rPr>
        <w:t xml:space="preserve"> </w:t>
      </w:r>
      <w:r w:rsidR="00696CD4">
        <w:rPr>
          <w:rFonts w:ascii="Times New Roman" w:hAnsi="Times New Roman" w:cs="Times New Roman"/>
          <w:sz w:val="24"/>
          <w:szCs w:val="24"/>
        </w:rPr>
        <w:t>telah me</w:t>
      </w:r>
      <w:r w:rsidR="00E87BE1">
        <w:rPr>
          <w:rFonts w:ascii="Times New Roman" w:hAnsi="Times New Roman" w:cs="Times New Roman"/>
          <w:sz w:val="24"/>
          <w:szCs w:val="24"/>
        </w:rPr>
        <w:t>lakukan penelitian</w:t>
      </w:r>
      <w:r w:rsidR="00C312FB">
        <w:rPr>
          <w:rFonts w:ascii="Times New Roman" w:hAnsi="Times New Roman" w:cs="Times New Roman"/>
          <w:sz w:val="24"/>
          <w:szCs w:val="24"/>
        </w:rPr>
        <w:t xml:space="preserve"> tentang pengaruh lingkungan i</w:t>
      </w:r>
      <w:r w:rsidR="00E24B32">
        <w:rPr>
          <w:rFonts w:ascii="Times New Roman" w:hAnsi="Times New Roman" w:cs="Times New Roman"/>
          <w:sz w:val="24"/>
          <w:szCs w:val="24"/>
        </w:rPr>
        <w:t>nternal dan p</w:t>
      </w:r>
      <w:r w:rsidR="0078741A">
        <w:rPr>
          <w:rFonts w:ascii="Times New Roman" w:hAnsi="Times New Roman" w:cs="Times New Roman"/>
          <w:sz w:val="24"/>
          <w:szCs w:val="24"/>
        </w:rPr>
        <w:t>rofitabilitas p</w:t>
      </w:r>
      <w:r w:rsidR="00494583">
        <w:rPr>
          <w:rFonts w:ascii="Times New Roman" w:hAnsi="Times New Roman" w:cs="Times New Roman"/>
          <w:sz w:val="24"/>
          <w:szCs w:val="24"/>
        </w:rPr>
        <w:t xml:space="preserve">ada Bank di Sub Saharan Afrika. </w:t>
      </w:r>
      <w:r w:rsidR="00B416A4">
        <w:rPr>
          <w:rFonts w:ascii="Times New Roman" w:hAnsi="Times New Roman" w:cs="Times New Roman"/>
          <w:sz w:val="24"/>
          <w:szCs w:val="24"/>
        </w:rPr>
        <w:t>Dalam penelitian</w:t>
      </w:r>
      <w:r w:rsidR="0078741A">
        <w:rPr>
          <w:rFonts w:ascii="Times New Roman" w:hAnsi="Times New Roman" w:cs="Times New Roman"/>
          <w:sz w:val="24"/>
          <w:szCs w:val="24"/>
        </w:rPr>
        <w:t xml:space="preserve"> ini men</w:t>
      </w:r>
      <w:r w:rsidR="00F35C6C">
        <w:rPr>
          <w:rFonts w:ascii="Times New Roman" w:hAnsi="Times New Roman" w:cs="Times New Roman"/>
          <w:sz w:val="24"/>
          <w:szCs w:val="24"/>
        </w:rPr>
        <w:t>erapkan</w:t>
      </w:r>
      <w:r w:rsidR="0078741A">
        <w:rPr>
          <w:rFonts w:ascii="Times New Roman" w:hAnsi="Times New Roman" w:cs="Times New Roman"/>
          <w:sz w:val="24"/>
          <w:szCs w:val="24"/>
        </w:rPr>
        <w:t xml:space="preserve"> variabel </w:t>
      </w:r>
      <w:r w:rsidR="00220D15" w:rsidRPr="00CE0A94">
        <w:rPr>
          <w:rFonts w:ascii="Times New Roman" w:hAnsi="Times New Roman" w:cs="Times New Roman"/>
          <w:i/>
          <w:sz w:val="24"/>
          <w:szCs w:val="24"/>
        </w:rPr>
        <w:t>dependent</w:t>
      </w:r>
      <w:r w:rsidR="0078741A">
        <w:rPr>
          <w:rFonts w:ascii="Times New Roman" w:hAnsi="Times New Roman" w:cs="Times New Roman"/>
          <w:sz w:val="24"/>
          <w:szCs w:val="24"/>
        </w:rPr>
        <w:t xml:space="preserve"> yaitu</w:t>
      </w:r>
      <w:r w:rsidR="0078741A" w:rsidRPr="00721177">
        <w:rPr>
          <w:rFonts w:ascii="Times New Roman" w:hAnsi="Times New Roman" w:cs="Times New Roman"/>
          <w:i/>
          <w:sz w:val="24"/>
          <w:szCs w:val="24"/>
        </w:rPr>
        <w:t xml:space="preserve"> </w:t>
      </w:r>
      <w:r w:rsidR="00721177" w:rsidRPr="00721177">
        <w:rPr>
          <w:rFonts w:ascii="Times New Roman" w:hAnsi="Times New Roman" w:cs="Times New Roman"/>
          <w:i/>
          <w:sz w:val="24"/>
          <w:szCs w:val="24"/>
        </w:rPr>
        <w:t>Return on Asset</w:t>
      </w:r>
      <w:r w:rsidR="0072207D">
        <w:rPr>
          <w:rFonts w:ascii="Times New Roman" w:hAnsi="Times New Roman" w:cs="Times New Roman"/>
          <w:sz w:val="24"/>
          <w:szCs w:val="24"/>
        </w:rPr>
        <w:t xml:space="preserve">, </w:t>
      </w:r>
      <w:r w:rsidR="00022F8B">
        <w:rPr>
          <w:rFonts w:ascii="Times New Roman" w:hAnsi="Times New Roman" w:cs="Times New Roman"/>
          <w:sz w:val="24"/>
          <w:szCs w:val="24"/>
        </w:rPr>
        <w:t>serta</w:t>
      </w:r>
      <w:r w:rsidR="0072207D">
        <w:rPr>
          <w:rFonts w:ascii="Times New Roman" w:hAnsi="Times New Roman" w:cs="Times New Roman"/>
          <w:sz w:val="24"/>
          <w:szCs w:val="24"/>
        </w:rPr>
        <w:t xml:space="preserve"> variabel </w:t>
      </w:r>
      <w:r w:rsidR="0078741A" w:rsidRPr="00220D15">
        <w:rPr>
          <w:rFonts w:ascii="Times New Roman" w:hAnsi="Times New Roman" w:cs="Times New Roman"/>
          <w:i/>
          <w:sz w:val="24"/>
          <w:szCs w:val="24"/>
        </w:rPr>
        <w:t>independen</w:t>
      </w:r>
      <w:r w:rsidR="00220D15" w:rsidRPr="00220D15">
        <w:rPr>
          <w:rFonts w:ascii="Times New Roman" w:hAnsi="Times New Roman" w:cs="Times New Roman"/>
          <w:i/>
          <w:sz w:val="24"/>
          <w:szCs w:val="24"/>
        </w:rPr>
        <w:t>t</w:t>
      </w:r>
      <w:r w:rsidR="0078741A" w:rsidRPr="00220D15">
        <w:rPr>
          <w:rFonts w:ascii="Times New Roman" w:hAnsi="Times New Roman" w:cs="Times New Roman"/>
          <w:i/>
          <w:sz w:val="24"/>
          <w:szCs w:val="24"/>
        </w:rPr>
        <w:t xml:space="preserve"> </w:t>
      </w:r>
      <w:r w:rsidR="0078741A">
        <w:rPr>
          <w:rFonts w:ascii="Times New Roman" w:hAnsi="Times New Roman" w:cs="Times New Roman"/>
          <w:sz w:val="24"/>
          <w:szCs w:val="24"/>
        </w:rPr>
        <w:t xml:space="preserve">yaitu </w:t>
      </w:r>
      <w:r w:rsidR="009C4F87">
        <w:rPr>
          <w:rFonts w:ascii="Times New Roman" w:hAnsi="Times New Roman" w:cs="Times New Roman"/>
          <w:i/>
          <w:sz w:val="24"/>
          <w:szCs w:val="24"/>
        </w:rPr>
        <w:t xml:space="preserve">Staff </w:t>
      </w:r>
      <w:r w:rsidR="0078741A" w:rsidRPr="005F0756">
        <w:rPr>
          <w:rFonts w:ascii="Times New Roman" w:hAnsi="Times New Roman" w:cs="Times New Roman"/>
          <w:i/>
          <w:sz w:val="24"/>
          <w:szCs w:val="24"/>
        </w:rPr>
        <w:t>Terminal Benefits, Effect of Employee, Capital Adequacy</w:t>
      </w:r>
      <w:r w:rsidR="009C4F87">
        <w:rPr>
          <w:rFonts w:ascii="Times New Roman" w:hAnsi="Times New Roman" w:cs="Times New Roman"/>
          <w:i/>
          <w:sz w:val="24"/>
          <w:szCs w:val="24"/>
        </w:rPr>
        <w:t xml:space="preserve"> ratio</w:t>
      </w:r>
      <w:r w:rsidR="0078741A" w:rsidRPr="005F0756">
        <w:rPr>
          <w:rFonts w:ascii="Times New Roman" w:hAnsi="Times New Roman" w:cs="Times New Roman"/>
          <w:i/>
          <w:sz w:val="24"/>
          <w:szCs w:val="24"/>
        </w:rPr>
        <w:t>,</w:t>
      </w:r>
      <w:r w:rsidR="0078741A">
        <w:rPr>
          <w:rFonts w:ascii="Times New Roman" w:hAnsi="Times New Roman" w:cs="Times New Roman"/>
          <w:sz w:val="24"/>
          <w:szCs w:val="24"/>
        </w:rPr>
        <w:t xml:space="preserve"> dan </w:t>
      </w:r>
      <w:r w:rsidR="0078741A" w:rsidRPr="005F0756">
        <w:rPr>
          <w:rFonts w:ascii="Times New Roman" w:hAnsi="Times New Roman" w:cs="Times New Roman"/>
          <w:i/>
          <w:sz w:val="24"/>
          <w:szCs w:val="24"/>
        </w:rPr>
        <w:t>Board Size</w:t>
      </w:r>
      <w:r w:rsidR="0078741A">
        <w:rPr>
          <w:rFonts w:ascii="Times New Roman" w:hAnsi="Times New Roman" w:cs="Times New Roman"/>
          <w:i/>
          <w:sz w:val="24"/>
          <w:szCs w:val="24"/>
        </w:rPr>
        <w:t>.</w:t>
      </w:r>
      <w:r w:rsidR="00494583">
        <w:rPr>
          <w:rFonts w:ascii="Times New Roman" w:hAnsi="Times New Roman" w:cs="Times New Roman"/>
          <w:i/>
          <w:sz w:val="24"/>
          <w:szCs w:val="24"/>
        </w:rPr>
        <w:t xml:space="preserve"> </w:t>
      </w:r>
      <w:r w:rsidR="00C52F03">
        <w:rPr>
          <w:rFonts w:ascii="Times New Roman" w:hAnsi="Times New Roman" w:cs="Times New Roman"/>
          <w:sz w:val="24"/>
          <w:szCs w:val="24"/>
        </w:rPr>
        <w:t>Pe</w:t>
      </w:r>
      <w:r w:rsidR="00124549">
        <w:rPr>
          <w:rFonts w:ascii="Times New Roman" w:hAnsi="Times New Roman" w:cs="Times New Roman"/>
          <w:sz w:val="24"/>
          <w:szCs w:val="24"/>
        </w:rPr>
        <w:t>nelitian</w:t>
      </w:r>
      <w:r w:rsidR="00C52F03">
        <w:rPr>
          <w:rFonts w:ascii="Times New Roman" w:hAnsi="Times New Roman" w:cs="Times New Roman"/>
          <w:sz w:val="24"/>
          <w:szCs w:val="24"/>
        </w:rPr>
        <w:t xml:space="preserve"> ini </w:t>
      </w:r>
      <w:r w:rsidR="007A5FAC">
        <w:rPr>
          <w:rFonts w:ascii="Times New Roman" w:hAnsi="Times New Roman" w:cs="Times New Roman"/>
          <w:sz w:val="24"/>
          <w:szCs w:val="24"/>
        </w:rPr>
        <w:t xml:space="preserve">bertujuan </w:t>
      </w:r>
      <w:r w:rsidR="001E6B6A">
        <w:rPr>
          <w:rFonts w:ascii="Times New Roman" w:hAnsi="Times New Roman" w:cs="Times New Roman"/>
          <w:sz w:val="24"/>
          <w:szCs w:val="24"/>
        </w:rPr>
        <w:t xml:space="preserve">untuk mengevaluasi dampak manfaat terminal staf, karyawan produktivitas, kecukupan modal, dan </w:t>
      </w:r>
      <w:r w:rsidR="001E6B6A" w:rsidRPr="001E6B6A">
        <w:rPr>
          <w:rFonts w:ascii="Times New Roman" w:hAnsi="Times New Roman" w:cs="Times New Roman"/>
          <w:i/>
          <w:sz w:val="24"/>
          <w:szCs w:val="24"/>
        </w:rPr>
        <w:t>board size</w:t>
      </w:r>
      <w:r w:rsidR="001E6B6A">
        <w:rPr>
          <w:rFonts w:ascii="Times New Roman" w:hAnsi="Times New Roman" w:cs="Times New Roman"/>
          <w:i/>
          <w:sz w:val="24"/>
          <w:szCs w:val="24"/>
        </w:rPr>
        <w:t xml:space="preserve"> </w:t>
      </w:r>
      <w:r w:rsidR="001E6B6A">
        <w:rPr>
          <w:rFonts w:ascii="Times New Roman" w:hAnsi="Times New Roman" w:cs="Times New Roman"/>
          <w:sz w:val="24"/>
          <w:szCs w:val="24"/>
        </w:rPr>
        <w:t>atas pengembalian aset (ROA) B</w:t>
      </w:r>
      <w:r w:rsidR="007B63CF">
        <w:rPr>
          <w:rFonts w:ascii="Times New Roman" w:hAnsi="Times New Roman" w:cs="Times New Roman"/>
          <w:sz w:val="24"/>
          <w:szCs w:val="24"/>
        </w:rPr>
        <w:t>ank.</w:t>
      </w:r>
    </w:p>
    <w:p w:rsidR="0078741A" w:rsidRPr="00B0134F" w:rsidRDefault="001A0A5E" w:rsidP="00C366B2">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85920" behindDoc="0" locked="0" layoutInCell="1" allowOverlap="1" wp14:anchorId="5740649A" wp14:editId="5C605E08">
                <wp:simplePos x="0" y="0"/>
                <wp:positionH relativeFrom="column">
                  <wp:posOffset>150495</wp:posOffset>
                </wp:positionH>
                <wp:positionV relativeFrom="paragraph">
                  <wp:posOffset>55880</wp:posOffset>
                </wp:positionV>
                <wp:extent cx="1497965" cy="518160"/>
                <wp:effectExtent l="0" t="0" r="26035" b="15240"/>
                <wp:wrapNone/>
                <wp:docPr id="17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13FAA" w:rsidRDefault="00696E19" w:rsidP="0078741A">
                            <w:pPr>
                              <w:jc w:val="center"/>
                            </w:pPr>
                            <w:r w:rsidRPr="005F0756">
                              <w:rPr>
                                <w:rFonts w:ascii="Times New Roman" w:hAnsi="Times New Roman" w:cs="Times New Roman"/>
                                <w:i/>
                                <w:sz w:val="24"/>
                                <w:szCs w:val="24"/>
                              </w:rPr>
                              <w:t>Staff  Terminal Benefits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0649A" id="Rectangle 147" o:spid="_x0000_s1026" style="position:absolute;margin-left:11.85pt;margin-top:4.4pt;width:117.95pt;height:40.8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">
                <v:textbox>
                  <w:txbxContent>
                    <w:p w:rsidR="00696E19" w:rsidRPr="00213FAA" w:rsidRDefault="00696E19" w:rsidP="0078741A">
                      <w:pPr>
                        <w:jc w:val="center"/>
                      </w:pPr>
                      <w:r w:rsidRPr="005F0756">
                        <w:rPr>
                          <w:rFonts w:ascii="Times New Roman" w:hAnsi="Times New Roman" w:cs="Times New Roman"/>
                          <w:i/>
                          <w:sz w:val="24"/>
                          <w:szCs w:val="24"/>
                        </w:rPr>
                        <w:t>Staff  Terminal Benefits</w:t>
                      </w:r>
                    </w:p>
                  </w:txbxContent>
                </v:textbox>
              </v:rect>
            </w:pict>
          </mc:Fallback>
        </mc:AlternateContent>
      </w:r>
    </w:p>
    <w:p w:rsidR="0078741A" w:rsidRPr="004D3873" w:rsidRDefault="001A0A5E" w:rsidP="0078741A">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00288" behindDoc="0" locked="0" layoutInCell="1" allowOverlap="1" wp14:anchorId="70545175" wp14:editId="6DC5FB66">
                <wp:simplePos x="0" y="0"/>
                <wp:positionH relativeFrom="column">
                  <wp:posOffset>1628335</wp:posOffset>
                </wp:positionH>
                <wp:positionV relativeFrom="paragraph">
                  <wp:posOffset>3908</wp:posOffset>
                </wp:positionV>
                <wp:extent cx="1863970" cy="1001102"/>
                <wp:effectExtent l="0" t="0" r="60325" b="66040"/>
                <wp:wrapNone/>
                <wp:docPr id="261" name="Straight Arrow Connector 261"/>
                <wp:cNvGraphicFramePr/>
                <a:graphic xmlns:a="http://schemas.openxmlformats.org/drawingml/2006/main">
                  <a:graphicData uri="http://schemas.microsoft.com/office/word/2010/wordprocessingShape">
                    <wps:wsp>
                      <wps:cNvCnPr/>
                      <wps:spPr>
                        <a:xfrm>
                          <a:off x="0" y="0"/>
                          <a:ext cx="1863970" cy="100110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2A5B9D" id="_x0000_t32" coordsize="21600,21600" o:spt="32" o:oned="t" path="m,l21600,21600e" filled="f">
                <v:path arrowok="t" fillok="f" o:connecttype="none"/>
                <o:lock v:ext="edit" shapetype="t"/>
              </v:shapetype>
              <v:shape id="Straight Arrow Connector 261" o:spid="_x0000_s1026" type="#_x0000_t32" style="position:absolute;margin-left:128.2pt;margin-top:.3pt;width:146.75pt;height:78.8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" strokecolor="black [3040]">
                <v:stroke endarrow="open"/>
              </v:shape>
            </w:pict>
          </mc:Fallback>
        </mc:AlternateContent>
      </w:r>
    </w:p>
    <w:p w:rsidR="0078741A" w:rsidRDefault="001A0A5E" w:rsidP="0078741A">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05408" behindDoc="0" locked="0" layoutInCell="1" allowOverlap="1" wp14:anchorId="6D72676F" wp14:editId="58F6F3FA">
                <wp:simplePos x="0" y="0"/>
                <wp:positionH relativeFrom="column">
                  <wp:posOffset>1628335</wp:posOffset>
                </wp:positionH>
                <wp:positionV relativeFrom="paragraph">
                  <wp:posOffset>339823</wp:posOffset>
                </wp:positionV>
                <wp:extent cx="1863970" cy="404446"/>
                <wp:effectExtent l="0" t="0" r="60325" b="91440"/>
                <wp:wrapNone/>
                <wp:docPr id="275" name="Straight Arrow Connector 275"/>
                <wp:cNvGraphicFramePr/>
                <a:graphic xmlns:a="http://schemas.openxmlformats.org/drawingml/2006/main">
                  <a:graphicData uri="http://schemas.microsoft.com/office/word/2010/wordprocessingShape">
                    <wps:wsp>
                      <wps:cNvCnPr/>
                      <wps:spPr>
                        <a:xfrm>
                          <a:off x="0" y="0"/>
                          <a:ext cx="1863970" cy="4044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90ABE9" id="Straight Arrow Connector 275" o:spid="_x0000_s1026" type="#_x0000_t32" style="position:absolute;margin-left:128.2pt;margin-top:26.75pt;width:146.75pt;height:31.8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" strokecolor="black [3040]">
                <v:stroke endarrow="open"/>
              </v:shape>
            </w:pict>
          </mc:Fallback>
        </mc:AlternateContent>
      </w:r>
      <w:r w:rsidR="00CF22AF">
        <w:rPr>
          <w:rFonts w:ascii="Times New Roman" w:hAnsi="Times New Roman" w:cs="Times New Roman"/>
          <w:b/>
          <w:noProof/>
          <w:sz w:val="24"/>
          <w:szCs w:val="24"/>
        </w:rPr>
        <mc:AlternateContent>
          <mc:Choice Requires="wps">
            <w:drawing>
              <wp:anchor distT="0" distB="0" distL="114300" distR="114300" simplePos="0" relativeHeight="251986944" behindDoc="0" locked="0" layoutInCell="1" allowOverlap="1" wp14:anchorId="763A5538" wp14:editId="36E43FDA">
                <wp:simplePos x="0" y="0"/>
                <wp:positionH relativeFrom="column">
                  <wp:posOffset>148688</wp:posOffset>
                </wp:positionH>
                <wp:positionV relativeFrom="paragraph">
                  <wp:posOffset>133497</wp:posOffset>
                </wp:positionV>
                <wp:extent cx="1497965" cy="517525"/>
                <wp:effectExtent l="0" t="0" r="26035" b="15875"/>
                <wp:wrapNone/>
                <wp:docPr id="17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780763" w:rsidRDefault="00696E19" w:rsidP="0078741A">
                            <w:pPr>
                              <w:jc w:val="center"/>
                            </w:pPr>
                            <w:r w:rsidRPr="005F0756">
                              <w:rPr>
                                <w:rFonts w:ascii="Times New Roman" w:hAnsi="Times New Roman" w:cs="Times New Roman"/>
                                <w:i/>
                                <w:sz w:val="24"/>
                                <w:szCs w:val="24"/>
                              </w:rPr>
                              <w:t>Effect of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A5538" id="Rectangle 148" o:spid="_x0000_s1027" style="position:absolute;left:0;text-align:left;margin-left:11.7pt;margin-top:10.5pt;width:117.95pt;height:40.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">
                <v:textbox>
                  <w:txbxContent>
                    <w:p w:rsidR="00696E19" w:rsidRPr="00780763" w:rsidRDefault="00696E19" w:rsidP="0078741A">
                      <w:pPr>
                        <w:jc w:val="center"/>
                      </w:pPr>
                      <w:r w:rsidRPr="005F0756">
                        <w:rPr>
                          <w:rFonts w:ascii="Times New Roman" w:hAnsi="Times New Roman" w:cs="Times New Roman"/>
                          <w:i/>
                          <w:sz w:val="24"/>
                          <w:szCs w:val="24"/>
                        </w:rPr>
                        <w:t>Effect of Employee</w:t>
                      </w:r>
                    </w:p>
                  </w:txbxContent>
                </v:textbox>
              </v:rect>
            </w:pict>
          </mc:Fallback>
        </mc:AlternateContent>
      </w:r>
    </w:p>
    <w:p w:rsidR="0078741A" w:rsidRDefault="001A0A5E" w:rsidP="0078741A">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990016" behindDoc="0" locked="0" layoutInCell="1" allowOverlap="1" wp14:anchorId="56479FC3" wp14:editId="14C8CDBD">
                <wp:simplePos x="0" y="0"/>
                <wp:positionH relativeFrom="column">
                  <wp:posOffset>3493770</wp:posOffset>
                </wp:positionH>
                <wp:positionV relativeFrom="paragraph">
                  <wp:posOffset>37465</wp:posOffset>
                </wp:positionV>
                <wp:extent cx="1762760" cy="878840"/>
                <wp:effectExtent l="0" t="0" r="27940" b="16510"/>
                <wp:wrapNone/>
                <wp:docPr id="181"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878840"/>
                        </a:xfrm>
                        <a:prstGeom prst="rect">
                          <a:avLst/>
                        </a:prstGeom>
                        <a:solidFill>
                          <a:srgbClr val="FFFFFF"/>
                        </a:solidFill>
                        <a:ln w="9525">
                          <a:solidFill>
                            <a:srgbClr val="000000"/>
                          </a:solidFill>
                          <a:miter lim="800000"/>
                          <a:headEnd/>
                          <a:tailEnd/>
                        </a:ln>
                      </wps:spPr>
                      <wps:txbx>
                        <w:txbxContent>
                          <w:p w:rsidR="00696E19" w:rsidRDefault="00696E19" w:rsidP="0078741A">
                            <w:pPr>
                              <w:jc w:val="center"/>
                              <w:rPr>
                                <w:rFonts w:ascii="Times New Roman" w:hAnsi="Times New Roman" w:cs="Times New Roman"/>
                                <w:i/>
                                <w:sz w:val="24"/>
                                <w:szCs w:val="24"/>
                              </w:rPr>
                            </w:pPr>
                          </w:p>
                          <w:p w:rsidR="00696E19" w:rsidRDefault="00696E19" w:rsidP="0078741A">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78741A">
                            <w:pPr>
                              <w:jc w:val="center"/>
                              <w:rPr>
                                <w:rFonts w:ascii="Times New Roman" w:hAnsi="Times New Roman" w:cs="Times New Roman"/>
                                <w:i/>
                                <w:sz w:val="24"/>
                                <w:szCs w:val="24"/>
                              </w:rPr>
                            </w:pPr>
                          </w:p>
                          <w:p w:rsidR="00696E19" w:rsidRDefault="00696E19" w:rsidP="0078741A">
                            <w:pPr>
                              <w:jc w:val="center"/>
                              <w:rPr>
                                <w:rFonts w:ascii="Times New Roman" w:hAnsi="Times New Roman" w:cs="Times New Roman"/>
                                <w:i/>
                                <w:sz w:val="24"/>
                                <w:szCs w:val="24"/>
                              </w:rPr>
                            </w:pPr>
                          </w:p>
                          <w:p w:rsidR="00696E19" w:rsidRDefault="00696E19" w:rsidP="0078741A">
                            <w:pPr>
                              <w:jc w:val="center"/>
                              <w:rPr>
                                <w:rFonts w:ascii="Times New Roman" w:hAnsi="Times New Roman" w:cs="Times New Roman"/>
                                <w:i/>
                                <w:sz w:val="24"/>
                                <w:szCs w:val="24"/>
                              </w:rPr>
                            </w:pPr>
                          </w:p>
                          <w:p w:rsidR="00696E19" w:rsidRPr="004D0B4B" w:rsidRDefault="00696E19" w:rsidP="0078741A">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79FC3" id="Rectangle 153" o:spid="_x0000_s1028" style="position:absolute;left:0;text-align:left;margin-left:275.1pt;margin-top:2.95pt;width:138.8pt;height:69.2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">
                <v:textbox>
                  <w:txbxContent>
                    <w:p w:rsidR="00696E19" w:rsidRDefault="00696E19" w:rsidP="0078741A">
                      <w:pPr>
                        <w:jc w:val="center"/>
                        <w:rPr>
                          <w:rFonts w:ascii="Times New Roman" w:hAnsi="Times New Roman" w:cs="Times New Roman"/>
                          <w:i/>
                          <w:sz w:val="24"/>
                          <w:szCs w:val="24"/>
                        </w:rPr>
                      </w:pPr>
                    </w:p>
                    <w:p w:rsidR="00696E19" w:rsidRDefault="00696E19" w:rsidP="0078741A">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78741A">
                      <w:pPr>
                        <w:jc w:val="center"/>
                        <w:rPr>
                          <w:rFonts w:ascii="Times New Roman" w:hAnsi="Times New Roman" w:cs="Times New Roman"/>
                          <w:i/>
                          <w:sz w:val="24"/>
                          <w:szCs w:val="24"/>
                        </w:rPr>
                      </w:pPr>
                    </w:p>
                    <w:p w:rsidR="00696E19" w:rsidRDefault="00696E19" w:rsidP="0078741A">
                      <w:pPr>
                        <w:jc w:val="center"/>
                        <w:rPr>
                          <w:rFonts w:ascii="Times New Roman" w:hAnsi="Times New Roman" w:cs="Times New Roman"/>
                          <w:i/>
                          <w:sz w:val="24"/>
                          <w:szCs w:val="24"/>
                        </w:rPr>
                      </w:pPr>
                    </w:p>
                    <w:p w:rsidR="00696E19" w:rsidRDefault="00696E19" w:rsidP="0078741A">
                      <w:pPr>
                        <w:jc w:val="center"/>
                        <w:rPr>
                          <w:rFonts w:ascii="Times New Roman" w:hAnsi="Times New Roman" w:cs="Times New Roman"/>
                          <w:i/>
                          <w:sz w:val="24"/>
                          <w:szCs w:val="24"/>
                        </w:rPr>
                      </w:pPr>
                    </w:p>
                    <w:p w:rsidR="00696E19" w:rsidRPr="004D0B4B" w:rsidRDefault="00696E19" w:rsidP="0078741A">
                      <w:pPr>
                        <w:jc w:val="center"/>
                        <w:rPr>
                          <w:rFonts w:ascii="Times New Roman" w:hAnsi="Times New Roman" w:cs="Times New Roman"/>
                          <w:i/>
                          <w:sz w:val="24"/>
                          <w:szCs w:val="24"/>
                        </w:rPr>
                      </w:pPr>
                    </w:p>
                  </w:txbxContent>
                </v:textbox>
              </v:rect>
            </w:pict>
          </mc:Fallback>
        </mc:AlternateContent>
      </w:r>
    </w:p>
    <w:p w:rsidR="0078741A" w:rsidRPr="00F550E2" w:rsidRDefault="001A0A5E" w:rsidP="0078741A">
      <w:pPr>
        <w:spacing w:after="0" w:line="48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01312" behindDoc="0" locked="0" layoutInCell="1" allowOverlap="1" wp14:anchorId="13284DD3" wp14:editId="0C3E6030">
                <wp:simplePos x="0" y="0"/>
                <wp:positionH relativeFrom="column">
                  <wp:posOffset>1666777</wp:posOffset>
                </wp:positionH>
                <wp:positionV relativeFrom="paragraph">
                  <wp:posOffset>288925</wp:posOffset>
                </wp:positionV>
                <wp:extent cx="1845945" cy="895984"/>
                <wp:effectExtent l="0" t="38100" r="59055" b="19050"/>
                <wp:wrapNone/>
                <wp:docPr id="273" name="Straight Arrow Connector 273"/>
                <wp:cNvGraphicFramePr/>
                <a:graphic xmlns:a="http://schemas.openxmlformats.org/drawingml/2006/main">
                  <a:graphicData uri="http://schemas.microsoft.com/office/word/2010/wordprocessingShape">
                    <wps:wsp>
                      <wps:cNvCnPr/>
                      <wps:spPr>
                        <a:xfrm flipV="1">
                          <a:off x="0" y="0"/>
                          <a:ext cx="1845945" cy="89598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E4ED87" id="Straight Arrow Connector 273" o:spid="_x0000_s1026" type="#_x0000_t32" style="position:absolute;margin-left:131.25pt;margin-top:22.75pt;width:145.35pt;height:70.55pt;flip:y;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303360" behindDoc="0" locked="0" layoutInCell="1" allowOverlap="1" wp14:anchorId="2C95A8D5" wp14:editId="047AB59F">
                <wp:simplePos x="0" y="0"/>
                <wp:positionH relativeFrom="column">
                  <wp:posOffset>1663065</wp:posOffset>
                </wp:positionH>
                <wp:positionV relativeFrom="paragraph">
                  <wp:posOffset>183515</wp:posOffset>
                </wp:positionV>
                <wp:extent cx="1828165" cy="236855"/>
                <wp:effectExtent l="0" t="76200" r="0" b="29845"/>
                <wp:wrapNone/>
                <wp:docPr id="274" name="Straight Arrow Connector 274"/>
                <wp:cNvGraphicFramePr/>
                <a:graphic xmlns:a="http://schemas.openxmlformats.org/drawingml/2006/main">
                  <a:graphicData uri="http://schemas.microsoft.com/office/word/2010/wordprocessingShape">
                    <wps:wsp>
                      <wps:cNvCnPr/>
                      <wps:spPr>
                        <a:xfrm flipV="1">
                          <a:off x="0" y="0"/>
                          <a:ext cx="1828165" cy="236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70452" id="Straight Arrow Connector 274" o:spid="_x0000_s1026" type="#_x0000_t32" style="position:absolute;margin-left:130.95pt;margin-top:14.45pt;width:143.95pt;height:18.65pt;flip:y;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91040" behindDoc="0" locked="0" layoutInCell="1" allowOverlap="1" wp14:anchorId="729637C0" wp14:editId="07E5BA4A">
                <wp:simplePos x="0" y="0"/>
                <wp:positionH relativeFrom="column">
                  <wp:posOffset>167005</wp:posOffset>
                </wp:positionH>
                <wp:positionV relativeFrom="paragraph">
                  <wp:posOffset>184150</wp:posOffset>
                </wp:positionV>
                <wp:extent cx="1497965" cy="518160"/>
                <wp:effectExtent l="0" t="0" r="26035" b="15240"/>
                <wp:wrapNone/>
                <wp:docPr id="18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13FAA" w:rsidRDefault="00696E19" w:rsidP="0078741A">
                            <w:pPr>
                              <w:jc w:val="center"/>
                            </w:pPr>
                            <w:r>
                              <w:rPr>
                                <w:rFonts w:ascii="Times New Roman" w:hAnsi="Times New Roman" w:cs="Times New Roman"/>
                                <w:i/>
                                <w:sz w:val="24"/>
                                <w:szCs w:val="24"/>
                              </w:rPr>
                              <w:t>Capital Adequacy R</w:t>
                            </w:r>
                            <w:r w:rsidRPr="001D4FFE">
                              <w:rPr>
                                <w:rFonts w:ascii="Times New Roman" w:hAnsi="Times New Roman" w:cs="Times New Roman"/>
                                <w:i/>
                                <w:sz w:val="24"/>
                                <w:szCs w:val="24"/>
                              </w:rPr>
                              <w:t>atio</w:t>
                            </w:r>
                          </w:p>
                          <w:p w:rsidR="00696E19" w:rsidRPr="00213FAA" w:rsidRDefault="00696E19" w:rsidP="007874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637C0" id="_x0000_s1029" style="position:absolute;margin-left:13.15pt;margin-top:14.5pt;width:117.95pt;height:40.8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">
                <v:textbox>
                  <w:txbxContent>
                    <w:p w:rsidR="00696E19" w:rsidRPr="00213FAA" w:rsidRDefault="00696E19" w:rsidP="0078741A">
                      <w:pPr>
                        <w:jc w:val="center"/>
                      </w:pPr>
                      <w:r>
                        <w:rPr>
                          <w:rFonts w:ascii="Times New Roman" w:hAnsi="Times New Roman" w:cs="Times New Roman"/>
                          <w:i/>
                          <w:sz w:val="24"/>
                          <w:szCs w:val="24"/>
                        </w:rPr>
                        <w:t>Capital Adequacy R</w:t>
                      </w:r>
                      <w:r w:rsidRPr="001D4FFE">
                        <w:rPr>
                          <w:rFonts w:ascii="Times New Roman" w:hAnsi="Times New Roman" w:cs="Times New Roman"/>
                          <w:i/>
                          <w:sz w:val="24"/>
                          <w:szCs w:val="24"/>
                        </w:rPr>
                        <w:t>atio</w:t>
                      </w:r>
                    </w:p>
                    <w:p w:rsidR="00696E19" w:rsidRPr="00213FAA" w:rsidRDefault="00696E19" w:rsidP="0078741A">
                      <w:pPr>
                        <w:jc w:val="center"/>
                      </w:pPr>
                    </w:p>
                  </w:txbxContent>
                </v:textbox>
              </v:rect>
            </w:pict>
          </mc:Fallback>
        </mc:AlternateContent>
      </w:r>
    </w:p>
    <w:p w:rsidR="0078741A" w:rsidRPr="004D3873" w:rsidRDefault="0078741A" w:rsidP="0078741A">
      <w:pPr>
        <w:spacing w:after="0" w:line="480" w:lineRule="auto"/>
        <w:jc w:val="both"/>
        <w:rPr>
          <w:rFonts w:ascii="Times New Roman" w:hAnsi="Times New Roman" w:cs="Times New Roman"/>
          <w:sz w:val="24"/>
          <w:szCs w:val="24"/>
        </w:rPr>
      </w:pPr>
    </w:p>
    <w:p w:rsidR="0078741A" w:rsidRDefault="001A0A5E" w:rsidP="0078741A">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992064" behindDoc="0" locked="0" layoutInCell="1" allowOverlap="1" wp14:anchorId="2841BE41" wp14:editId="7D2C93A2">
                <wp:simplePos x="0" y="0"/>
                <wp:positionH relativeFrom="column">
                  <wp:posOffset>165735</wp:posOffset>
                </wp:positionH>
                <wp:positionV relativeFrom="paragraph">
                  <wp:posOffset>245745</wp:posOffset>
                </wp:positionV>
                <wp:extent cx="1497965" cy="517525"/>
                <wp:effectExtent l="0" t="0" r="26035" b="15875"/>
                <wp:wrapNone/>
                <wp:docPr id="18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780763" w:rsidRDefault="00696E19" w:rsidP="0078741A">
                            <w:pPr>
                              <w:jc w:val="center"/>
                            </w:pPr>
                            <w:r w:rsidRPr="005F0756">
                              <w:rPr>
                                <w:rFonts w:ascii="Times New Roman" w:hAnsi="Times New Roman" w:cs="Times New Roman"/>
                                <w:i/>
                                <w:sz w:val="24"/>
                                <w:szCs w:val="24"/>
                              </w:rPr>
                              <w:t>Board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BE41" id="_x0000_s1030" style="position:absolute;left:0;text-align:left;margin-left:13.05pt;margin-top:19.35pt;width:117.95pt;height:40.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">
                <v:textbox>
                  <w:txbxContent>
                    <w:p w:rsidR="00696E19" w:rsidRPr="00780763" w:rsidRDefault="00696E19" w:rsidP="0078741A">
                      <w:pPr>
                        <w:jc w:val="center"/>
                      </w:pPr>
                      <w:r w:rsidRPr="005F0756">
                        <w:rPr>
                          <w:rFonts w:ascii="Times New Roman" w:hAnsi="Times New Roman" w:cs="Times New Roman"/>
                          <w:i/>
                          <w:sz w:val="24"/>
                          <w:szCs w:val="24"/>
                        </w:rPr>
                        <w:t>Board Size</w:t>
                      </w:r>
                    </w:p>
                  </w:txbxContent>
                </v:textbox>
              </v:rect>
            </w:pict>
          </mc:Fallback>
        </mc:AlternateContent>
      </w:r>
    </w:p>
    <w:p w:rsidR="0078741A" w:rsidRDefault="0078741A" w:rsidP="0078741A">
      <w:pPr>
        <w:spacing w:after="0" w:line="480" w:lineRule="auto"/>
        <w:jc w:val="both"/>
        <w:rPr>
          <w:rFonts w:ascii="Times New Roman" w:hAnsi="Times New Roman" w:cs="Times New Roman"/>
          <w:b/>
          <w:sz w:val="24"/>
          <w:szCs w:val="24"/>
        </w:rPr>
      </w:pPr>
    </w:p>
    <w:p w:rsidR="001A0A5E" w:rsidRDefault="001A0A5E" w:rsidP="00C366B2">
      <w:pPr>
        <w:spacing w:after="0" w:line="240" w:lineRule="auto"/>
        <w:rPr>
          <w:rFonts w:ascii="Times New Roman" w:hAnsi="Times New Roman" w:cs="Times New Roman"/>
          <w:b/>
          <w:sz w:val="24"/>
          <w:szCs w:val="24"/>
        </w:rPr>
      </w:pPr>
    </w:p>
    <w:p w:rsidR="00153800" w:rsidRPr="00C366B2" w:rsidRDefault="00C366B2" w:rsidP="00C366B2">
      <w:pPr>
        <w:spacing w:after="0" w:line="240" w:lineRule="auto"/>
        <w:rPr>
          <w:rFonts w:ascii="Times New Roman" w:hAnsi="Times New Roman" w:cs="Times New Roman"/>
          <w:b/>
          <w:sz w:val="24"/>
          <w:szCs w:val="24"/>
        </w:rPr>
      </w:pPr>
      <w:r w:rsidRPr="00C366B2">
        <w:rPr>
          <w:rFonts w:ascii="Times New Roman" w:hAnsi="Times New Roman" w:cs="Times New Roman"/>
          <w:b/>
          <w:i/>
          <w:sz w:val="24"/>
          <w:szCs w:val="24"/>
        </w:rPr>
        <w:t>Gambar 2.1</w:t>
      </w:r>
      <w:r>
        <w:rPr>
          <w:rFonts w:ascii="Times New Roman" w:hAnsi="Times New Roman" w:cs="Times New Roman"/>
          <w:b/>
          <w:sz w:val="24"/>
          <w:szCs w:val="24"/>
        </w:rPr>
        <w:t xml:space="preserve"> </w:t>
      </w:r>
      <w:r w:rsidRPr="00C366B2">
        <w:rPr>
          <w:rFonts w:ascii="Times New Roman" w:hAnsi="Times New Roman" w:cs="Times New Roman"/>
          <w:i/>
          <w:sz w:val="24"/>
          <w:szCs w:val="24"/>
        </w:rPr>
        <w:t>Model hubungan antara Staff  Terminal Benefits, Effect of Employee, Capital Adequacy Ratio, dan Board Size terhadap Return on Asset</w:t>
      </w:r>
      <w:r>
        <w:rPr>
          <w:rFonts w:ascii="Times New Roman" w:hAnsi="Times New Roman" w:cs="Times New Roman"/>
          <w:sz w:val="24"/>
          <w:szCs w:val="24"/>
        </w:rPr>
        <w:t xml:space="preserve">, </w:t>
      </w:r>
      <w:r w:rsidRPr="00C366B2">
        <w:rPr>
          <w:rFonts w:ascii="Times New Roman" w:hAnsi="Times New Roman" w:cs="Times New Roman"/>
          <w:sz w:val="24"/>
          <w:szCs w:val="24"/>
        </w:rPr>
        <w:t>s</w:t>
      </w:r>
      <w:r w:rsidR="0078741A" w:rsidRPr="00C366B2">
        <w:rPr>
          <w:rFonts w:ascii="Times New Roman" w:hAnsi="Times New Roman" w:cs="Times New Roman"/>
          <w:sz w:val="24"/>
          <w:szCs w:val="24"/>
        </w:rPr>
        <w:t>umber:</w:t>
      </w:r>
      <w:r w:rsidR="0078741A" w:rsidRPr="000844C5">
        <w:rPr>
          <w:rFonts w:ascii="Times New Roman" w:hAnsi="Times New Roman" w:cs="Times New Roman"/>
          <w:b/>
          <w:sz w:val="24"/>
          <w:szCs w:val="24"/>
        </w:rPr>
        <w:t xml:space="preserve"> </w:t>
      </w:r>
      <w:r w:rsidR="00AF3C7A">
        <w:rPr>
          <w:rFonts w:ascii="Times New Roman" w:hAnsi="Times New Roman" w:cs="Times New Roman"/>
          <w:b/>
          <w:sz w:val="24"/>
          <w:szCs w:val="24"/>
        </w:rPr>
        <w:fldChar w:fldCharType="begin" w:fldLock="1"/>
      </w:r>
      <w:r w:rsidR="00073B48">
        <w:rPr>
          <w:rFonts w:ascii="Times New Roman" w:hAnsi="Times New Roman" w:cs="Times New Roman"/>
          <w:b/>
          <w:sz w:val="24"/>
          <w:szCs w:val="24"/>
        </w:rPr>
        <w:instrText>ADDIN CSL_CITATION {"citationItems":[{"id":"ITEM-1","itemData":{"author":[{"dropping-particle":"","family":"Anthony","given":"","non-dropping-particle":"","parse-names":false,"suffix":""}],"id":"ITEM-1","issue":"6","issued":{"date-parts":[["2019"]]},"page":"16-41","title":"INTERNAL ENVIRONMENT AND PROFITABILITY OF BANKS: THE TERMINAL BENEFITS NEXUS Anthony Nzeribe Chizue Nwaubani PhD, FCA, ACIB;","type":"article-journal","volume":"7"},"uris":["http://www.mendeley.com/documents/?uuid=8340a33a-1fd9-4d73-b932-d8adb9595874"]}],"mendeley":{"formattedCitation":"(Anthony, 2019)","manualFormatting":"Anthony (2019)","plainTextFormattedCitation":"(Anthony, 2019)","previouslyFormattedCitation":"(Anthony, 2019)"},"properties":{"noteIndex":0},"schema":"https://github.com/citation-style-language/schema/raw/master/csl-citation.json"}</w:instrText>
      </w:r>
      <w:r w:rsidR="00AF3C7A">
        <w:rPr>
          <w:rFonts w:ascii="Times New Roman" w:hAnsi="Times New Roman" w:cs="Times New Roman"/>
          <w:b/>
          <w:sz w:val="24"/>
          <w:szCs w:val="24"/>
        </w:rPr>
        <w:fldChar w:fldCharType="separate"/>
      </w:r>
      <w:r w:rsidR="00AF3C7A">
        <w:rPr>
          <w:rFonts w:ascii="Times New Roman" w:hAnsi="Times New Roman" w:cs="Times New Roman"/>
          <w:noProof/>
          <w:sz w:val="24"/>
          <w:szCs w:val="24"/>
        </w:rPr>
        <w:t>Anthony (</w:t>
      </w:r>
      <w:r w:rsidR="00AF3C7A" w:rsidRPr="00AF3C7A">
        <w:rPr>
          <w:rFonts w:ascii="Times New Roman" w:hAnsi="Times New Roman" w:cs="Times New Roman"/>
          <w:noProof/>
          <w:sz w:val="24"/>
          <w:szCs w:val="24"/>
        </w:rPr>
        <w:t>2019)</w:t>
      </w:r>
      <w:r w:rsidR="00AF3C7A">
        <w:rPr>
          <w:rFonts w:ascii="Times New Roman" w:hAnsi="Times New Roman" w:cs="Times New Roman"/>
          <w:b/>
          <w:sz w:val="24"/>
          <w:szCs w:val="24"/>
        </w:rPr>
        <w:fldChar w:fldCharType="end"/>
      </w:r>
      <w:r w:rsidR="00AF3C7A">
        <w:rPr>
          <w:rFonts w:ascii="Times New Roman" w:hAnsi="Times New Roman" w:cs="Times New Roman"/>
          <w:b/>
          <w:sz w:val="24"/>
          <w:szCs w:val="24"/>
        </w:rPr>
        <w:t>.</w:t>
      </w:r>
    </w:p>
    <w:p w:rsidR="00E64790" w:rsidRPr="00A1606D" w:rsidRDefault="00153800" w:rsidP="001538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3088F">
        <w:rPr>
          <w:rFonts w:ascii="Times New Roman" w:hAnsi="Times New Roman" w:cs="Times New Roman"/>
          <w:sz w:val="24"/>
          <w:szCs w:val="24"/>
        </w:rPr>
        <w:fldChar w:fldCharType="begin" w:fldLock="1"/>
      </w:r>
      <w:r w:rsidR="00D73B3B">
        <w:rPr>
          <w:rFonts w:ascii="Times New Roman" w:hAnsi="Times New Roman" w:cs="Times New Roman"/>
          <w:sz w:val="24"/>
          <w:szCs w:val="24"/>
        </w:rPr>
        <w:instrText>ADDIN CSL_CITATION {"citationItems":[{"id":"ITEM-1","itemData":{"ISBN":"6103544947","author":[{"dropping-particle":"","family":"Chol","given":"Bak Barnaba","non-dropping-particle":"","parse-names":false,"suffix":""}],"id":"ITEM-1","issue":"3","issued":{"date-parts":[["2019"]]},"page":"5-10","title":"Ownership Structure, Bank Stability And The Financial Performance of Commercial Banks In South Sudah Vol.7, NO.3 Title","type":"article-journal","volume":"7"},"uris":["http://www.mendeley.com/documents/?uuid=29d8cf72-5d09-425b-b15d-2aa57b8a0044"]}],"mendeley":{"formattedCitation":"(Chol, 2019)","manualFormatting":"Chol (2019)","plainTextFormattedCitation":"(Chol, 2019)","previouslyFormattedCitation":"(Chol, 2019)"},"properties":{"noteIndex":0},"schema":"https://github.com/citation-style-language/schema/raw/master/csl-citation.json"}</w:instrText>
      </w:r>
      <w:r w:rsidR="0043088F">
        <w:rPr>
          <w:rFonts w:ascii="Times New Roman" w:hAnsi="Times New Roman" w:cs="Times New Roman"/>
          <w:sz w:val="24"/>
          <w:szCs w:val="24"/>
        </w:rPr>
        <w:fldChar w:fldCharType="separate"/>
      </w:r>
      <w:r w:rsidR="00D73B3B">
        <w:rPr>
          <w:rFonts w:ascii="Times New Roman" w:hAnsi="Times New Roman" w:cs="Times New Roman"/>
          <w:noProof/>
          <w:sz w:val="24"/>
          <w:szCs w:val="24"/>
        </w:rPr>
        <w:t>Chol</w:t>
      </w:r>
      <w:r w:rsidR="00FF0DC3" w:rsidRPr="00FF0DC3">
        <w:rPr>
          <w:rFonts w:ascii="Times New Roman" w:hAnsi="Times New Roman" w:cs="Times New Roman"/>
          <w:noProof/>
          <w:sz w:val="24"/>
          <w:szCs w:val="24"/>
        </w:rPr>
        <w:t xml:space="preserve"> </w:t>
      </w:r>
      <w:r w:rsidR="00D73B3B">
        <w:rPr>
          <w:rFonts w:ascii="Times New Roman" w:hAnsi="Times New Roman" w:cs="Times New Roman"/>
          <w:noProof/>
          <w:sz w:val="24"/>
          <w:szCs w:val="24"/>
        </w:rPr>
        <w:t>(</w:t>
      </w:r>
      <w:r w:rsidR="00FF0DC3" w:rsidRPr="00FF0DC3">
        <w:rPr>
          <w:rFonts w:ascii="Times New Roman" w:hAnsi="Times New Roman" w:cs="Times New Roman"/>
          <w:noProof/>
          <w:sz w:val="24"/>
          <w:szCs w:val="24"/>
        </w:rPr>
        <w:t>2019)</w:t>
      </w:r>
      <w:r w:rsidR="0043088F">
        <w:rPr>
          <w:rFonts w:ascii="Times New Roman" w:hAnsi="Times New Roman" w:cs="Times New Roman"/>
          <w:sz w:val="24"/>
          <w:szCs w:val="24"/>
        </w:rPr>
        <w:fldChar w:fldCharType="end"/>
      </w:r>
      <w:r w:rsidR="00F15698">
        <w:rPr>
          <w:rFonts w:ascii="Times New Roman" w:hAnsi="Times New Roman" w:cs="Times New Roman"/>
          <w:sz w:val="24"/>
          <w:szCs w:val="24"/>
        </w:rPr>
        <w:t xml:space="preserve"> </w:t>
      </w:r>
      <w:r w:rsidR="00C17D12">
        <w:rPr>
          <w:rFonts w:ascii="Times New Roman" w:hAnsi="Times New Roman" w:cs="Times New Roman"/>
          <w:sz w:val="24"/>
          <w:szCs w:val="24"/>
        </w:rPr>
        <w:t>me</w:t>
      </w:r>
      <w:r w:rsidR="00C55D33">
        <w:rPr>
          <w:rFonts w:ascii="Times New Roman" w:hAnsi="Times New Roman" w:cs="Times New Roman"/>
          <w:sz w:val="24"/>
          <w:szCs w:val="24"/>
        </w:rPr>
        <w:t>lakukan</w:t>
      </w:r>
      <w:r w:rsidR="00C17D12">
        <w:rPr>
          <w:rFonts w:ascii="Times New Roman" w:hAnsi="Times New Roman" w:cs="Times New Roman"/>
          <w:sz w:val="24"/>
          <w:szCs w:val="24"/>
        </w:rPr>
        <w:t xml:space="preserve"> penelitian tentang Struktur kepemilikan dan Kinerja Bank terhadap Bank Komersial di Sudan Selatan</w:t>
      </w:r>
      <w:r w:rsidR="00275CE1">
        <w:rPr>
          <w:rFonts w:ascii="Times New Roman" w:hAnsi="Times New Roman" w:cs="Times New Roman"/>
          <w:sz w:val="24"/>
          <w:szCs w:val="24"/>
        </w:rPr>
        <w:t xml:space="preserve"> untuk menginterogasi dampak dari </w:t>
      </w:r>
      <w:r w:rsidR="00275CE1">
        <w:rPr>
          <w:rFonts w:ascii="Times New Roman" w:hAnsi="Times New Roman" w:cs="Times New Roman"/>
          <w:sz w:val="24"/>
          <w:szCs w:val="24"/>
        </w:rPr>
        <w:lastRenderedPageBreak/>
        <w:t>stabilitas Bank terhadap keuangan kinerja Bank umum di Sudan Selatan</w:t>
      </w:r>
      <w:r w:rsidR="00C17D12">
        <w:rPr>
          <w:rFonts w:ascii="Times New Roman" w:hAnsi="Times New Roman" w:cs="Times New Roman"/>
          <w:sz w:val="24"/>
          <w:szCs w:val="24"/>
        </w:rPr>
        <w:t xml:space="preserve">. </w:t>
      </w:r>
      <w:r w:rsidR="00994AD5">
        <w:rPr>
          <w:rFonts w:ascii="Times New Roman" w:hAnsi="Times New Roman" w:cs="Times New Roman"/>
          <w:sz w:val="24"/>
          <w:szCs w:val="24"/>
        </w:rPr>
        <w:t>Dalam penelitian</w:t>
      </w:r>
      <w:r w:rsidR="009B755C">
        <w:rPr>
          <w:rFonts w:ascii="Times New Roman" w:hAnsi="Times New Roman" w:cs="Times New Roman"/>
          <w:sz w:val="24"/>
          <w:szCs w:val="24"/>
        </w:rPr>
        <w:t xml:space="preserve"> </w:t>
      </w:r>
      <w:r w:rsidR="00C17D12">
        <w:rPr>
          <w:rFonts w:ascii="Times New Roman" w:hAnsi="Times New Roman" w:cs="Times New Roman"/>
          <w:sz w:val="24"/>
          <w:szCs w:val="24"/>
        </w:rPr>
        <w:t xml:space="preserve">ini </w:t>
      </w:r>
      <w:r w:rsidR="0037557F">
        <w:rPr>
          <w:rFonts w:ascii="Times New Roman" w:hAnsi="Times New Roman" w:cs="Times New Roman"/>
          <w:sz w:val="24"/>
          <w:szCs w:val="24"/>
        </w:rPr>
        <w:t>menerapkan</w:t>
      </w:r>
      <w:r w:rsidR="00C17D12">
        <w:rPr>
          <w:rFonts w:ascii="Times New Roman" w:hAnsi="Times New Roman" w:cs="Times New Roman"/>
          <w:sz w:val="24"/>
          <w:szCs w:val="24"/>
        </w:rPr>
        <w:t xml:space="preserve"> variabel dependen yaitu </w:t>
      </w:r>
      <w:r w:rsidR="00787462" w:rsidRPr="00787462">
        <w:rPr>
          <w:rFonts w:ascii="Times New Roman" w:hAnsi="Times New Roman" w:cs="Times New Roman"/>
          <w:i/>
          <w:sz w:val="24"/>
          <w:szCs w:val="24"/>
        </w:rPr>
        <w:t>Return on Asset</w:t>
      </w:r>
      <w:r w:rsidR="00C17D12" w:rsidRPr="001D4FFE">
        <w:rPr>
          <w:rFonts w:ascii="Times New Roman" w:hAnsi="Times New Roman" w:cs="Times New Roman"/>
          <w:i/>
          <w:sz w:val="24"/>
          <w:szCs w:val="24"/>
        </w:rPr>
        <w:t xml:space="preserve">, </w:t>
      </w:r>
      <w:r w:rsidR="00C17D12">
        <w:rPr>
          <w:rFonts w:ascii="Times New Roman" w:hAnsi="Times New Roman" w:cs="Times New Roman"/>
          <w:sz w:val="24"/>
          <w:szCs w:val="24"/>
        </w:rPr>
        <w:t xml:space="preserve">dan </w:t>
      </w:r>
      <w:r w:rsidR="006D7A2B">
        <w:rPr>
          <w:rFonts w:ascii="Times New Roman" w:hAnsi="Times New Roman" w:cs="Times New Roman"/>
          <w:sz w:val="24"/>
          <w:szCs w:val="24"/>
        </w:rPr>
        <w:t xml:space="preserve">mengenai </w:t>
      </w:r>
      <w:r w:rsidR="00C17D12">
        <w:rPr>
          <w:rFonts w:ascii="Times New Roman" w:hAnsi="Times New Roman" w:cs="Times New Roman"/>
          <w:sz w:val="24"/>
          <w:szCs w:val="24"/>
        </w:rPr>
        <w:t xml:space="preserve">variabel independen </w:t>
      </w:r>
      <w:r w:rsidR="003776C4">
        <w:rPr>
          <w:rFonts w:ascii="Times New Roman" w:hAnsi="Times New Roman" w:cs="Times New Roman"/>
          <w:sz w:val="24"/>
          <w:szCs w:val="24"/>
        </w:rPr>
        <w:t>berupa</w:t>
      </w:r>
      <w:r w:rsidR="00C17D12">
        <w:rPr>
          <w:rFonts w:ascii="Times New Roman" w:hAnsi="Times New Roman" w:cs="Times New Roman"/>
          <w:sz w:val="24"/>
          <w:szCs w:val="24"/>
        </w:rPr>
        <w:t xml:space="preserve"> </w:t>
      </w:r>
      <w:r w:rsidR="00787462">
        <w:rPr>
          <w:rFonts w:ascii="Times New Roman" w:hAnsi="Times New Roman" w:cs="Times New Roman"/>
          <w:i/>
          <w:sz w:val="24"/>
          <w:szCs w:val="24"/>
        </w:rPr>
        <w:t>Capital Adequacy R</w:t>
      </w:r>
      <w:r w:rsidR="009B755C">
        <w:rPr>
          <w:rFonts w:ascii="Times New Roman" w:hAnsi="Times New Roman" w:cs="Times New Roman"/>
          <w:i/>
          <w:sz w:val="24"/>
          <w:szCs w:val="24"/>
        </w:rPr>
        <w:t xml:space="preserve">atio, </w:t>
      </w:r>
      <w:r w:rsidR="00787462">
        <w:rPr>
          <w:rFonts w:ascii="Times New Roman" w:hAnsi="Times New Roman" w:cs="Times New Roman"/>
          <w:i/>
          <w:sz w:val="24"/>
          <w:szCs w:val="24"/>
        </w:rPr>
        <w:t>Asset Quality, Management E</w:t>
      </w:r>
      <w:r w:rsidR="00C17D12" w:rsidRPr="001D4FFE">
        <w:rPr>
          <w:rFonts w:ascii="Times New Roman" w:hAnsi="Times New Roman" w:cs="Times New Roman"/>
          <w:i/>
          <w:sz w:val="24"/>
          <w:szCs w:val="24"/>
        </w:rPr>
        <w:t>fficiency, Earnings,</w:t>
      </w:r>
      <w:r w:rsidR="00C17D12">
        <w:rPr>
          <w:rFonts w:ascii="Times New Roman" w:hAnsi="Times New Roman" w:cs="Times New Roman"/>
          <w:sz w:val="24"/>
          <w:szCs w:val="24"/>
        </w:rPr>
        <w:t xml:space="preserve"> dan </w:t>
      </w:r>
      <w:r w:rsidR="00C17D12" w:rsidRPr="0064466B">
        <w:rPr>
          <w:rFonts w:ascii="Times New Roman" w:hAnsi="Times New Roman" w:cs="Times New Roman"/>
          <w:i/>
          <w:sz w:val="24"/>
          <w:szCs w:val="24"/>
        </w:rPr>
        <w:t>Liquidity</w:t>
      </w:r>
      <w:r w:rsidR="00C17D12">
        <w:rPr>
          <w:rFonts w:ascii="Times New Roman" w:hAnsi="Times New Roman" w:cs="Times New Roman"/>
          <w:sz w:val="24"/>
          <w:szCs w:val="24"/>
        </w:rPr>
        <w:t xml:space="preserve">, yang dipengaruhi oleh variabel moderasi yaitu Bank </w:t>
      </w:r>
      <w:r w:rsidR="00C17D12" w:rsidRPr="001D4FFE">
        <w:rPr>
          <w:rFonts w:ascii="Times New Roman" w:hAnsi="Times New Roman" w:cs="Times New Roman"/>
          <w:i/>
          <w:sz w:val="24"/>
          <w:szCs w:val="24"/>
        </w:rPr>
        <w:t>Ownership Structure</w:t>
      </w:r>
      <w:r w:rsidR="00C17D12">
        <w:rPr>
          <w:rFonts w:ascii="Times New Roman" w:hAnsi="Times New Roman" w:cs="Times New Roman"/>
          <w:sz w:val="24"/>
          <w:szCs w:val="24"/>
        </w:rPr>
        <w:t xml:space="preserve"> yang menggunakan sistem SPSS.</w:t>
      </w:r>
      <w:r w:rsidR="00111BA5">
        <w:rPr>
          <w:rFonts w:ascii="Times New Roman" w:hAnsi="Times New Roman" w:cs="Times New Roman"/>
          <w:sz w:val="24"/>
          <w:szCs w:val="24"/>
        </w:rPr>
        <w:t xml:space="preserve"> </w:t>
      </w:r>
      <w:r w:rsidR="0026501D">
        <w:rPr>
          <w:rFonts w:ascii="Times New Roman" w:hAnsi="Times New Roman" w:cs="Times New Roman"/>
          <w:sz w:val="24"/>
          <w:szCs w:val="24"/>
        </w:rPr>
        <w:t>P</w:t>
      </w:r>
      <w:r w:rsidR="00994AD5" w:rsidRPr="00994AD5">
        <w:rPr>
          <w:rFonts w:ascii="Times New Roman" w:hAnsi="Times New Roman" w:cs="Times New Roman"/>
          <w:sz w:val="24"/>
          <w:szCs w:val="24"/>
        </w:rPr>
        <w:t>enelitian ini berusaha untuk menentukan</w:t>
      </w:r>
      <w:r w:rsidR="00994AD5">
        <w:rPr>
          <w:rFonts w:ascii="Times New Roman" w:hAnsi="Times New Roman" w:cs="Times New Roman"/>
          <w:sz w:val="24"/>
          <w:szCs w:val="24"/>
        </w:rPr>
        <w:t xml:space="preserve"> pengaruh struktur kepemilikan, </w:t>
      </w:r>
      <w:r w:rsidR="00994AD5" w:rsidRPr="00994AD5">
        <w:rPr>
          <w:rFonts w:ascii="Times New Roman" w:hAnsi="Times New Roman" w:cs="Times New Roman"/>
          <w:sz w:val="24"/>
          <w:szCs w:val="24"/>
        </w:rPr>
        <w:t>stabilitas bank dan kinerja keuangan bank-bank komersial di Sudan Selatan.</w:t>
      </w:r>
    </w:p>
    <w:p w:rsidR="00C17D12" w:rsidRPr="00EA5605" w:rsidRDefault="00CF22AF" w:rsidP="001A0A5E">
      <w:pPr>
        <w:spacing w:after="0" w:line="480" w:lineRule="auto"/>
        <w:rPr>
          <w:rFonts w:ascii="Times New Roman" w:hAnsi="Times New Roman" w:cs="Times New Roman"/>
          <w:sz w:val="20"/>
          <w:szCs w:val="20"/>
        </w:rPr>
      </w:pPr>
      <w:r w:rsidRPr="00EA5605">
        <w:rPr>
          <w:rFonts w:ascii="Times New Roman" w:hAnsi="Times New Roman" w:cs="Times New Roman"/>
          <w:noProof/>
          <w:sz w:val="20"/>
          <w:szCs w:val="20"/>
        </w:rPr>
        <mc:AlternateContent>
          <mc:Choice Requires="wps">
            <w:drawing>
              <wp:anchor distT="0" distB="0" distL="114300" distR="114300" simplePos="0" relativeHeight="251997184" behindDoc="0" locked="0" layoutInCell="1" allowOverlap="1" wp14:anchorId="5A0A0669" wp14:editId="4DA4DDC2">
                <wp:simplePos x="0" y="0"/>
                <wp:positionH relativeFrom="column">
                  <wp:posOffset>145415</wp:posOffset>
                </wp:positionH>
                <wp:positionV relativeFrom="paragraph">
                  <wp:posOffset>38637</wp:posOffset>
                </wp:positionV>
                <wp:extent cx="1497965" cy="518160"/>
                <wp:effectExtent l="0" t="0" r="26035" b="15240"/>
                <wp:wrapNone/>
                <wp:docPr id="15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13FAA" w:rsidRDefault="00696E19" w:rsidP="00C17D12">
                            <w:pPr>
                              <w:jc w:val="center"/>
                            </w:pPr>
                            <w:r>
                              <w:rPr>
                                <w:rFonts w:ascii="Times New Roman" w:hAnsi="Times New Roman" w:cs="Times New Roman"/>
                                <w:i/>
                                <w:sz w:val="24"/>
                                <w:szCs w:val="24"/>
                              </w:rPr>
                              <w:t>Capital Adequacy R</w:t>
                            </w:r>
                            <w:r w:rsidRPr="001D4FFE">
                              <w:rPr>
                                <w:rFonts w:ascii="Times New Roman" w:hAnsi="Times New Roman" w:cs="Times New Roman"/>
                                <w:i/>
                                <w:sz w:val="24"/>
                                <w:szCs w:val="24"/>
                              </w:rPr>
                              <w:t>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A0669" id="_x0000_s1031" style="position:absolute;margin-left:11.45pt;margin-top:3.05pt;width:117.95pt;height:40.8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">
                <v:textbox>
                  <w:txbxContent>
                    <w:p w:rsidR="00696E19" w:rsidRPr="00213FAA" w:rsidRDefault="00696E19" w:rsidP="00C17D12">
                      <w:pPr>
                        <w:jc w:val="center"/>
                      </w:pPr>
                      <w:r>
                        <w:rPr>
                          <w:rFonts w:ascii="Times New Roman" w:hAnsi="Times New Roman" w:cs="Times New Roman"/>
                          <w:i/>
                          <w:sz w:val="24"/>
                          <w:szCs w:val="24"/>
                        </w:rPr>
                        <w:t>Capital Adequacy R</w:t>
                      </w:r>
                      <w:r w:rsidRPr="001D4FFE">
                        <w:rPr>
                          <w:rFonts w:ascii="Times New Roman" w:hAnsi="Times New Roman" w:cs="Times New Roman"/>
                          <w:i/>
                          <w:sz w:val="24"/>
                          <w:szCs w:val="24"/>
                        </w:rPr>
                        <w:t>atio</w:t>
                      </w:r>
                    </w:p>
                  </w:txbxContent>
                </v:textbox>
              </v:rect>
            </w:pict>
          </mc:Fallback>
        </mc:AlternateContent>
      </w:r>
    </w:p>
    <w:p w:rsidR="00C17D12" w:rsidRPr="00EA5605" w:rsidRDefault="001A0A5E" w:rsidP="00C17D12">
      <w:pPr>
        <w:spacing w:after="0" w:line="480" w:lineRule="auto"/>
        <w:jc w:val="both"/>
        <w:rPr>
          <w:rFonts w:ascii="Times New Roman" w:hAnsi="Times New Roman" w:cs="Times New Roman"/>
          <w:sz w:val="20"/>
          <w:szCs w:val="20"/>
        </w:rPr>
      </w:pPr>
      <w:r w:rsidRPr="00EA5605">
        <w:rPr>
          <w:rFonts w:ascii="Times New Roman" w:hAnsi="Times New Roman" w:cs="Times New Roman"/>
          <w:noProof/>
          <w:sz w:val="20"/>
          <w:szCs w:val="20"/>
        </w:rPr>
        <mc:AlternateContent>
          <mc:Choice Requires="wps">
            <w:drawing>
              <wp:anchor distT="4294967295" distB="4294967295" distL="114300" distR="114300" simplePos="0" relativeHeight="251999232" behindDoc="0" locked="0" layoutInCell="1" allowOverlap="1" wp14:anchorId="0917F1FF" wp14:editId="76AB899E">
                <wp:simplePos x="0" y="0"/>
                <wp:positionH relativeFrom="column">
                  <wp:posOffset>1647092</wp:posOffset>
                </wp:positionH>
                <wp:positionV relativeFrom="paragraph">
                  <wp:posOffset>102039</wp:posOffset>
                </wp:positionV>
                <wp:extent cx="473075" cy="0"/>
                <wp:effectExtent l="0" t="0" r="22225" b="19050"/>
                <wp:wrapNone/>
                <wp:docPr id="159"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C2A4E" id="AutoShape 150" o:spid="_x0000_s1026" type="#_x0000_t32" style="position:absolute;margin-left:129.7pt;margin-top:8.05pt;width:37.25pt;height:0;z-index:25199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"/>
            </w:pict>
          </mc:Fallback>
        </mc:AlternateContent>
      </w:r>
      <w:r w:rsidR="00CF22AF" w:rsidRPr="00EA5605">
        <w:rPr>
          <w:rFonts w:ascii="Times New Roman" w:hAnsi="Times New Roman" w:cs="Times New Roman"/>
          <w:noProof/>
          <w:sz w:val="20"/>
          <w:szCs w:val="20"/>
        </w:rPr>
        <mc:AlternateContent>
          <mc:Choice Requires="wps">
            <w:drawing>
              <wp:anchor distT="0" distB="0" distL="114299" distR="114299" simplePos="0" relativeHeight="252008448" behindDoc="0" locked="0" layoutInCell="1" allowOverlap="1" wp14:anchorId="3F7296D9" wp14:editId="2A11D4A8">
                <wp:simplePos x="0" y="0"/>
                <wp:positionH relativeFrom="column">
                  <wp:posOffset>2129497</wp:posOffset>
                </wp:positionH>
                <wp:positionV relativeFrom="paragraph">
                  <wp:posOffset>101258</wp:posOffset>
                </wp:positionV>
                <wp:extent cx="0" cy="2488223"/>
                <wp:effectExtent l="0" t="0" r="19050" b="26670"/>
                <wp:wrapNone/>
                <wp:docPr id="172"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82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F01DA" id="AutoShape 150" o:spid="_x0000_s1026" type="#_x0000_t32" style="position:absolute;margin-left:167.7pt;margin-top:7.95pt;width:0;height:195.9pt;z-index:25200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"/>
            </w:pict>
          </mc:Fallback>
        </mc:AlternateContent>
      </w:r>
    </w:p>
    <w:p w:rsidR="00C17D12" w:rsidRPr="00EA5605" w:rsidRDefault="001A0A5E" w:rsidP="00C17D12">
      <w:pPr>
        <w:spacing w:after="0" w:line="480" w:lineRule="auto"/>
        <w:jc w:val="both"/>
        <w:rPr>
          <w:rFonts w:ascii="Times New Roman" w:hAnsi="Times New Roman" w:cs="Times New Roman"/>
          <w:b/>
          <w:sz w:val="20"/>
          <w:szCs w:val="20"/>
        </w:rPr>
      </w:pPr>
      <w:r w:rsidRPr="00EA5605">
        <w:rPr>
          <w:rFonts w:ascii="Times New Roman" w:hAnsi="Times New Roman" w:cs="Times New Roman"/>
          <w:b/>
          <w:noProof/>
          <w:sz w:val="20"/>
          <w:szCs w:val="20"/>
        </w:rPr>
        <mc:AlternateContent>
          <mc:Choice Requires="wps">
            <w:drawing>
              <wp:anchor distT="0" distB="0" distL="114300" distR="114300" simplePos="0" relativeHeight="251998208" behindDoc="0" locked="0" layoutInCell="1" allowOverlap="1" wp14:anchorId="515883AE" wp14:editId="4BC07A4F">
                <wp:simplePos x="0" y="0"/>
                <wp:positionH relativeFrom="column">
                  <wp:posOffset>173990</wp:posOffset>
                </wp:positionH>
                <wp:positionV relativeFrom="paragraph">
                  <wp:posOffset>160020</wp:posOffset>
                </wp:positionV>
                <wp:extent cx="1497965" cy="465455"/>
                <wp:effectExtent l="0" t="0" r="26035" b="10795"/>
                <wp:wrapNone/>
                <wp:docPr id="16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465455"/>
                        </a:xfrm>
                        <a:prstGeom prst="rect">
                          <a:avLst/>
                        </a:prstGeom>
                        <a:solidFill>
                          <a:srgbClr val="FFFFFF"/>
                        </a:solidFill>
                        <a:ln w="9525">
                          <a:solidFill>
                            <a:srgbClr val="000000"/>
                          </a:solidFill>
                          <a:miter lim="800000"/>
                          <a:headEnd/>
                          <a:tailEnd/>
                        </a:ln>
                      </wps:spPr>
                      <wps:txbx>
                        <w:txbxContent>
                          <w:p w:rsidR="00696E19" w:rsidRPr="00780763" w:rsidRDefault="00696E19" w:rsidP="00C17D12">
                            <w:pPr>
                              <w:jc w:val="center"/>
                            </w:pPr>
                            <w:r>
                              <w:rPr>
                                <w:rFonts w:ascii="Times New Roman" w:hAnsi="Times New Roman" w:cs="Times New Roman"/>
                                <w:i/>
                                <w:sz w:val="24"/>
                                <w:szCs w:val="24"/>
                              </w:rPr>
                              <w:t>Asset Quality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883AE" id="_x0000_s1032" style="position:absolute;left:0;text-align:left;margin-left:13.7pt;margin-top:12.6pt;width:117.95pt;height:36.6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">
                <v:textbox>
                  <w:txbxContent>
                    <w:p w:rsidR="00696E19" w:rsidRPr="00780763" w:rsidRDefault="00696E19" w:rsidP="00C17D12">
                      <w:pPr>
                        <w:jc w:val="center"/>
                      </w:pPr>
                      <w:r>
                        <w:rPr>
                          <w:rFonts w:ascii="Times New Roman" w:hAnsi="Times New Roman" w:cs="Times New Roman"/>
                          <w:i/>
                          <w:sz w:val="24"/>
                          <w:szCs w:val="24"/>
                        </w:rPr>
                        <w:t>Asset Quality</w:t>
                      </w:r>
                    </w:p>
                  </w:txbxContent>
                </v:textbox>
              </v:rect>
            </w:pict>
          </mc:Fallback>
        </mc:AlternateContent>
      </w:r>
    </w:p>
    <w:p w:rsidR="00C17D12" w:rsidRPr="00EA5605" w:rsidRDefault="00CF22AF" w:rsidP="003D2DCF">
      <w:pPr>
        <w:tabs>
          <w:tab w:val="left" w:pos="3212"/>
        </w:tabs>
        <w:spacing w:after="0" w:line="480" w:lineRule="auto"/>
        <w:jc w:val="both"/>
        <w:rPr>
          <w:rFonts w:ascii="Times New Roman" w:hAnsi="Times New Roman" w:cs="Times New Roman"/>
          <w:b/>
          <w:sz w:val="20"/>
          <w:szCs w:val="20"/>
        </w:rPr>
      </w:pPr>
      <w:r w:rsidRPr="00EA5605">
        <w:rPr>
          <w:rFonts w:ascii="Times New Roman" w:hAnsi="Times New Roman" w:cs="Times New Roman"/>
          <w:b/>
          <w:noProof/>
          <w:sz w:val="20"/>
          <w:szCs w:val="20"/>
        </w:rPr>
        <mc:AlternateContent>
          <mc:Choice Requires="wps">
            <w:drawing>
              <wp:anchor distT="4294967295" distB="4294967295" distL="114300" distR="114300" simplePos="0" relativeHeight="252000256" behindDoc="0" locked="0" layoutInCell="1" allowOverlap="1" wp14:anchorId="6445FB58" wp14:editId="6BC839EE">
                <wp:simplePos x="0" y="0"/>
                <wp:positionH relativeFrom="column">
                  <wp:posOffset>1660525</wp:posOffset>
                </wp:positionH>
                <wp:positionV relativeFrom="paragraph">
                  <wp:posOffset>170814</wp:posOffset>
                </wp:positionV>
                <wp:extent cx="483235" cy="0"/>
                <wp:effectExtent l="0" t="0" r="12065" b="19050"/>
                <wp:wrapNone/>
                <wp:docPr id="162"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A2ACA" id="AutoShape 151" o:spid="_x0000_s1026" type="#_x0000_t32" style="position:absolute;margin-left:130.75pt;margin-top:13.45pt;width:38.05pt;height:0;z-index:25200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FZIgIAAD4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"/>
            </w:pict>
          </mc:Fallback>
        </mc:AlternateContent>
      </w:r>
      <w:r w:rsidR="003D2DCF">
        <w:rPr>
          <w:rFonts w:ascii="Times New Roman" w:hAnsi="Times New Roman" w:cs="Times New Roman"/>
          <w:b/>
          <w:sz w:val="20"/>
          <w:szCs w:val="20"/>
        </w:rPr>
        <w:tab/>
      </w:r>
    </w:p>
    <w:p w:rsidR="00C17D12" w:rsidRPr="00EA5605" w:rsidRDefault="001A0A5E" w:rsidP="00C17D12">
      <w:pPr>
        <w:spacing w:after="0" w:line="480" w:lineRule="auto"/>
        <w:rPr>
          <w:rFonts w:ascii="Times New Roman" w:hAnsi="Times New Roman" w:cs="Times New Roman"/>
          <w:sz w:val="20"/>
          <w:szCs w:val="20"/>
        </w:rPr>
      </w:pPr>
      <w:r w:rsidRPr="00EA5605">
        <w:rPr>
          <w:rFonts w:ascii="Times New Roman" w:hAnsi="Times New Roman" w:cs="Times New Roman"/>
          <w:noProof/>
          <w:sz w:val="20"/>
          <w:szCs w:val="20"/>
        </w:rPr>
        <mc:AlternateContent>
          <mc:Choice Requires="wps">
            <w:drawing>
              <wp:anchor distT="0" distB="0" distL="114300" distR="114300" simplePos="0" relativeHeight="252002304" behindDoc="0" locked="0" layoutInCell="1" allowOverlap="1" wp14:anchorId="62503D15" wp14:editId="3B443D86">
                <wp:simplePos x="0" y="0"/>
                <wp:positionH relativeFrom="column">
                  <wp:posOffset>149860</wp:posOffset>
                </wp:positionH>
                <wp:positionV relativeFrom="paragraph">
                  <wp:posOffset>203835</wp:posOffset>
                </wp:positionV>
                <wp:extent cx="1497965" cy="518160"/>
                <wp:effectExtent l="0" t="0" r="26035" b="15240"/>
                <wp:wrapNone/>
                <wp:docPr id="16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13FAA" w:rsidRDefault="00696E19" w:rsidP="00C17D12">
                            <w:pPr>
                              <w:jc w:val="center"/>
                            </w:pPr>
                            <w:r>
                              <w:rPr>
                                <w:rFonts w:ascii="Times New Roman" w:hAnsi="Times New Roman" w:cs="Times New Roman"/>
                                <w:i/>
                                <w:sz w:val="24"/>
                                <w:szCs w:val="24"/>
                              </w:rPr>
                              <w:t>Management Efficiency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03D15" id="_x0000_s1033" style="position:absolute;margin-left:11.8pt;margin-top:16.05pt;width:117.95pt;height:40.8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">
                <v:textbox>
                  <w:txbxContent>
                    <w:p w:rsidR="00696E19" w:rsidRPr="00213FAA" w:rsidRDefault="00696E19" w:rsidP="00C17D12">
                      <w:pPr>
                        <w:jc w:val="center"/>
                      </w:pPr>
                      <w:r>
                        <w:rPr>
                          <w:rFonts w:ascii="Times New Roman" w:hAnsi="Times New Roman" w:cs="Times New Roman"/>
                          <w:i/>
                          <w:sz w:val="24"/>
                          <w:szCs w:val="24"/>
                        </w:rPr>
                        <w:t>Management Efficiency</w:t>
                      </w:r>
                    </w:p>
                  </w:txbxContent>
                </v:textbox>
              </v:rect>
            </w:pict>
          </mc:Fallback>
        </mc:AlternateContent>
      </w:r>
      <w:r w:rsidR="00CF22AF" w:rsidRPr="00EA5605">
        <w:rPr>
          <w:rFonts w:ascii="Times New Roman" w:hAnsi="Times New Roman" w:cs="Times New Roman"/>
          <w:b/>
          <w:noProof/>
          <w:sz w:val="20"/>
          <w:szCs w:val="20"/>
        </w:rPr>
        <mc:AlternateContent>
          <mc:Choice Requires="wps">
            <w:drawing>
              <wp:anchor distT="0" distB="0" distL="114300" distR="114300" simplePos="0" relativeHeight="252001280" behindDoc="0" locked="0" layoutInCell="1" allowOverlap="1" wp14:anchorId="6EC6B447" wp14:editId="57FEEEE5">
                <wp:simplePos x="0" y="0"/>
                <wp:positionH relativeFrom="column">
                  <wp:posOffset>3488690</wp:posOffset>
                </wp:positionH>
                <wp:positionV relativeFrom="paragraph">
                  <wp:posOffset>127000</wp:posOffset>
                </wp:positionV>
                <wp:extent cx="1762760" cy="878840"/>
                <wp:effectExtent l="0" t="0" r="27940" b="16510"/>
                <wp:wrapNone/>
                <wp:docPr id="16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878840"/>
                        </a:xfrm>
                        <a:prstGeom prst="rect">
                          <a:avLst/>
                        </a:prstGeom>
                        <a:solidFill>
                          <a:srgbClr val="FFFFFF"/>
                        </a:solidFill>
                        <a:ln w="9525">
                          <a:solidFill>
                            <a:srgbClr val="000000"/>
                          </a:solidFill>
                          <a:miter lim="800000"/>
                          <a:headEnd/>
                          <a:tailEnd/>
                        </a:ln>
                      </wps:spPr>
                      <wps:txbx>
                        <w:txbxContent>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p>
                          <w:p w:rsidR="00696E19" w:rsidRPr="004D0B4B" w:rsidRDefault="00696E19" w:rsidP="00C17D12">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6B447" id="_x0000_s1034" style="position:absolute;margin-left:274.7pt;margin-top:10pt;width:138.8pt;height:69.2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">
                <v:textbox>
                  <w:txbxContent>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p>
                    <w:p w:rsidR="00696E19" w:rsidRPr="004D0B4B" w:rsidRDefault="00696E19" w:rsidP="00C17D12">
                      <w:pPr>
                        <w:jc w:val="center"/>
                        <w:rPr>
                          <w:rFonts w:ascii="Times New Roman" w:hAnsi="Times New Roman" w:cs="Times New Roman"/>
                          <w:i/>
                          <w:sz w:val="24"/>
                          <w:szCs w:val="24"/>
                        </w:rPr>
                      </w:pPr>
                    </w:p>
                  </w:txbxContent>
                </v:textbox>
              </v:rect>
            </w:pict>
          </mc:Fallback>
        </mc:AlternateContent>
      </w:r>
    </w:p>
    <w:p w:rsidR="00C17D12" w:rsidRPr="00EA5605" w:rsidRDefault="0072301B" w:rsidP="003D2DCF">
      <w:pPr>
        <w:tabs>
          <w:tab w:val="left" w:pos="5400"/>
        </w:tabs>
        <w:spacing w:after="0" w:line="48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306432" behindDoc="0" locked="0" layoutInCell="1" allowOverlap="1" wp14:anchorId="6A1F9EA1" wp14:editId="5A1585B7">
                <wp:simplePos x="0" y="0"/>
                <wp:positionH relativeFrom="column">
                  <wp:posOffset>2146739</wp:posOffset>
                </wp:positionH>
                <wp:positionV relativeFrom="paragraph">
                  <wp:posOffset>181366</wp:posOffset>
                </wp:positionV>
                <wp:extent cx="1345565" cy="0"/>
                <wp:effectExtent l="0" t="76200" r="26035" b="114300"/>
                <wp:wrapNone/>
                <wp:docPr id="276" name="Straight Arrow Connector 276"/>
                <wp:cNvGraphicFramePr/>
                <a:graphic xmlns:a="http://schemas.openxmlformats.org/drawingml/2006/main">
                  <a:graphicData uri="http://schemas.microsoft.com/office/word/2010/wordprocessingShape">
                    <wps:wsp>
                      <wps:cNvCnPr/>
                      <wps:spPr>
                        <a:xfrm>
                          <a:off x="0" y="0"/>
                          <a:ext cx="13455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CA8AE6" id="Straight Arrow Connector 276" o:spid="_x0000_s1026" type="#_x0000_t32" style="position:absolute;margin-left:169.05pt;margin-top:14.3pt;width:105.95pt;height:0;z-index:25230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" strokecolor="black [3040]">
                <v:stroke endarrow="open"/>
              </v:shape>
            </w:pict>
          </mc:Fallback>
        </mc:AlternateContent>
      </w:r>
      <w:r w:rsidR="00CF22AF" w:rsidRPr="00EA5605">
        <w:rPr>
          <w:rFonts w:ascii="Times New Roman" w:hAnsi="Times New Roman" w:cs="Times New Roman"/>
          <w:noProof/>
          <w:sz w:val="20"/>
          <w:szCs w:val="20"/>
        </w:rPr>
        <mc:AlternateContent>
          <mc:Choice Requires="wps">
            <w:drawing>
              <wp:anchor distT="0" distB="0" distL="114299" distR="114299" simplePos="0" relativeHeight="252010496" behindDoc="0" locked="0" layoutInCell="1" allowOverlap="1" wp14:anchorId="06B7A7A8" wp14:editId="4EA79A44">
                <wp:simplePos x="0" y="0"/>
                <wp:positionH relativeFrom="column">
                  <wp:posOffset>2889884</wp:posOffset>
                </wp:positionH>
                <wp:positionV relativeFrom="paragraph">
                  <wp:posOffset>184150</wp:posOffset>
                </wp:positionV>
                <wp:extent cx="0" cy="893445"/>
                <wp:effectExtent l="0" t="0" r="19050" b="20955"/>
                <wp:wrapNone/>
                <wp:docPr id="174"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3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EB29E" id="AutoShape 150" o:spid="_x0000_s1026" type="#_x0000_t32" style="position:absolute;margin-left:227.55pt;margin-top:14.5pt;width:0;height:70.35pt;z-index:25201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"/>
            </w:pict>
          </mc:Fallback>
        </mc:AlternateContent>
      </w:r>
      <w:r w:rsidR="00CF22AF" w:rsidRPr="00EA5605">
        <w:rPr>
          <w:rFonts w:ascii="Times New Roman" w:hAnsi="Times New Roman" w:cs="Times New Roman"/>
          <w:noProof/>
          <w:sz w:val="20"/>
          <w:szCs w:val="20"/>
        </w:rPr>
        <mc:AlternateContent>
          <mc:Choice Requires="wps">
            <w:drawing>
              <wp:anchor distT="4294967295" distB="4294967295" distL="114300" distR="114300" simplePos="0" relativeHeight="252004352" behindDoc="0" locked="0" layoutInCell="1" allowOverlap="1" wp14:anchorId="0ED6126D" wp14:editId="458D8C68">
                <wp:simplePos x="0" y="0"/>
                <wp:positionH relativeFrom="column">
                  <wp:posOffset>1660525</wp:posOffset>
                </wp:positionH>
                <wp:positionV relativeFrom="paragraph">
                  <wp:posOffset>184149</wp:posOffset>
                </wp:positionV>
                <wp:extent cx="483235" cy="0"/>
                <wp:effectExtent l="0" t="0" r="12065" b="19050"/>
                <wp:wrapNone/>
                <wp:docPr id="166"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5CFC6" id="AutoShape 150" o:spid="_x0000_s1026" type="#_x0000_t32" style="position:absolute;margin-left:130.75pt;margin-top:14.5pt;width:38.05pt;height:0;z-index:25200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p19IQIAAD4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"/>
            </w:pict>
          </mc:Fallback>
        </mc:AlternateContent>
      </w:r>
      <w:r w:rsidR="003D2DCF">
        <w:rPr>
          <w:rFonts w:ascii="Times New Roman" w:hAnsi="Times New Roman" w:cs="Times New Roman"/>
          <w:sz w:val="20"/>
          <w:szCs w:val="20"/>
        </w:rPr>
        <w:tab/>
      </w:r>
    </w:p>
    <w:p w:rsidR="00C17D12" w:rsidRPr="00EA5605" w:rsidRDefault="00C17D12" w:rsidP="00C17D12">
      <w:pPr>
        <w:spacing w:after="0" w:line="480" w:lineRule="auto"/>
        <w:jc w:val="both"/>
        <w:rPr>
          <w:rFonts w:ascii="Times New Roman" w:hAnsi="Times New Roman" w:cs="Times New Roman"/>
          <w:b/>
          <w:sz w:val="20"/>
          <w:szCs w:val="20"/>
        </w:rPr>
      </w:pPr>
    </w:p>
    <w:p w:rsidR="00C17D12" w:rsidRPr="00EA5605" w:rsidRDefault="00CF22AF" w:rsidP="00C17D12">
      <w:pPr>
        <w:spacing w:after="0" w:line="480" w:lineRule="auto"/>
        <w:jc w:val="both"/>
        <w:rPr>
          <w:rFonts w:ascii="Times New Roman" w:hAnsi="Times New Roman" w:cs="Times New Roman"/>
          <w:b/>
          <w:sz w:val="20"/>
          <w:szCs w:val="20"/>
        </w:rPr>
      </w:pPr>
      <w:r w:rsidRPr="00EA5605">
        <w:rPr>
          <w:rFonts w:ascii="Times New Roman" w:hAnsi="Times New Roman" w:cs="Times New Roman"/>
          <w:b/>
          <w:noProof/>
          <w:sz w:val="20"/>
          <w:szCs w:val="20"/>
        </w:rPr>
        <mc:AlternateContent>
          <mc:Choice Requires="wps">
            <w:drawing>
              <wp:anchor distT="0" distB="0" distL="114300" distR="114300" simplePos="0" relativeHeight="252003328" behindDoc="0" locked="0" layoutInCell="1" allowOverlap="1" wp14:anchorId="1337AC4E" wp14:editId="59D9E116">
                <wp:simplePos x="0" y="0"/>
                <wp:positionH relativeFrom="column">
                  <wp:posOffset>160020</wp:posOffset>
                </wp:positionH>
                <wp:positionV relativeFrom="paragraph">
                  <wp:posOffset>71950</wp:posOffset>
                </wp:positionV>
                <wp:extent cx="1497965" cy="465993"/>
                <wp:effectExtent l="0" t="0" r="26035" b="10795"/>
                <wp:wrapNone/>
                <wp:docPr id="16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465993"/>
                        </a:xfrm>
                        <a:prstGeom prst="rect">
                          <a:avLst/>
                        </a:prstGeom>
                        <a:solidFill>
                          <a:srgbClr val="FFFFFF"/>
                        </a:solidFill>
                        <a:ln w="9525">
                          <a:solidFill>
                            <a:srgbClr val="000000"/>
                          </a:solidFill>
                          <a:miter lim="800000"/>
                          <a:headEnd/>
                          <a:tailEnd/>
                        </a:ln>
                      </wps:spPr>
                      <wps:txbx>
                        <w:txbxContent>
                          <w:p w:rsidR="00696E19" w:rsidRPr="00780763" w:rsidRDefault="00696E19" w:rsidP="00C17D12">
                            <w:pPr>
                              <w:jc w:val="center"/>
                            </w:pPr>
                            <w:r>
                              <w:rPr>
                                <w:rFonts w:ascii="Times New Roman" w:hAnsi="Times New Roman" w:cs="Times New Roman"/>
                                <w:i/>
                                <w:sz w:val="24"/>
                                <w:szCs w:val="24"/>
                              </w:rPr>
                              <w:t>Earnings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AC4E" id="_x0000_s1035" style="position:absolute;left:0;text-align:left;margin-left:12.6pt;margin-top:5.65pt;width:117.95pt;height:36.7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">
                <v:textbox>
                  <w:txbxContent>
                    <w:p w:rsidR="00696E19" w:rsidRPr="00780763" w:rsidRDefault="00696E19" w:rsidP="00C17D12">
                      <w:pPr>
                        <w:jc w:val="center"/>
                      </w:pPr>
                      <w:r>
                        <w:rPr>
                          <w:rFonts w:ascii="Times New Roman" w:hAnsi="Times New Roman" w:cs="Times New Roman"/>
                          <w:i/>
                          <w:sz w:val="24"/>
                          <w:szCs w:val="24"/>
                        </w:rPr>
                        <w:t>Earnings</w:t>
                      </w:r>
                    </w:p>
                  </w:txbxContent>
                </v:textbox>
              </v:rect>
            </w:pict>
          </mc:Fallback>
        </mc:AlternateContent>
      </w:r>
    </w:p>
    <w:p w:rsidR="00C17D12" w:rsidRPr="00EA5605" w:rsidRDefault="00CF22AF" w:rsidP="00C17D12">
      <w:pPr>
        <w:spacing w:after="0" w:line="480" w:lineRule="auto"/>
        <w:jc w:val="both"/>
        <w:rPr>
          <w:rFonts w:ascii="Times New Roman" w:hAnsi="Times New Roman" w:cs="Times New Roman"/>
          <w:b/>
          <w:sz w:val="20"/>
          <w:szCs w:val="20"/>
        </w:rPr>
      </w:pPr>
      <w:r w:rsidRPr="00EA5605">
        <w:rPr>
          <w:rFonts w:ascii="Times New Roman" w:hAnsi="Times New Roman" w:cs="Times New Roman"/>
          <w:b/>
          <w:noProof/>
          <w:sz w:val="20"/>
          <w:szCs w:val="20"/>
        </w:rPr>
        <mc:AlternateContent>
          <mc:Choice Requires="wps">
            <w:drawing>
              <wp:anchor distT="0" distB="0" distL="114300" distR="114300" simplePos="0" relativeHeight="252011520" behindDoc="0" locked="0" layoutInCell="1" allowOverlap="1" wp14:anchorId="169CF50B" wp14:editId="1E7157A0">
                <wp:simplePos x="0" y="0"/>
                <wp:positionH relativeFrom="column">
                  <wp:posOffset>2406650</wp:posOffset>
                </wp:positionH>
                <wp:positionV relativeFrom="paragraph">
                  <wp:posOffset>36830</wp:posOffset>
                </wp:positionV>
                <wp:extent cx="1019810" cy="878840"/>
                <wp:effectExtent l="0" t="0" r="27940" b="16510"/>
                <wp:wrapNone/>
                <wp:docPr id="175"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878840"/>
                        </a:xfrm>
                        <a:prstGeom prst="rect">
                          <a:avLst/>
                        </a:prstGeom>
                        <a:solidFill>
                          <a:srgbClr val="FFFFFF"/>
                        </a:solidFill>
                        <a:ln w="9525">
                          <a:solidFill>
                            <a:srgbClr val="000000"/>
                          </a:solidFill>
                          <a:miter lim="800000"/>
                          <a:headEnd/>
                          <a:tailEnd/>
                        </a:ln>
                      </wps:spPr>
                      <wps:txbx>
                        <w:txbxContent>
                          <w:p w:rsidR="00696E19" w:rsidRDefault="00696E19" w:rsidP="00C17D12">
                            <w:pPr>
                              <w:jc w:val="center"/>
                              <w:rPr>
                                <w:rFonts w:ascii="Times New Roman" w:hAnsi="Times New Roman" w:cs="Times New Roman"/>
                                <w:i/>
                                <w:sz w:val="24"/>
                                <w:szCs w:val="24"/>
                              </w:rPr>
                            </w:pPr>
                            <w:r>
                              <w:rPr>
                                <w:rFonts w:ascii="Times New Roman" w:hAnsi="Times New Roman" w:cs="Times New Roman"/>
                                <w:i/>
                                <w:sz w:val="24"/>
                                <w:szCs w:val="24"/>
                              </w:rPr>
                              <w:t>Bank Ownership Structure</w:t>
                            </w:r>
                          </w:p>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p>
                          <w:p w:rsidR="00696E19" w:rsidRPr="004D0B4B" w:rsidRDefault="00696E19" w:rsidP="00C17D12">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CF50B" id="_x0000_s1036" style="position:absolute;left:0;text-align:left;margin-left:189.5pt;margin-top:2.9pt;width:80.3pt;height:69.2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">
                <v:textbox>
                  <w:txbxContent>
                    <w:p w:rsidR="00696E19" w:rsidRDefault="00696E19" w:rsidP="00C17D12">
                      <w:pPr>
                        <w:jc w:val="center"/>
                        <w:rPr>
                          <w:rFonts w:ascii="Times New Roman" w:hAnsi="Times New Roman" w:cs="Times New Roman"/>
                          <w:i/>
                          <w:sz w:val="24"/>
                          <w:szCs w:val="24"/>
                        </w:rPr>
                      </w:pPr>
                      <w:r>
                        <w:rPr>
                          <w:rFonts w:ascii="Times New Roman" w:hAnsi="Times New Roman" w:cs="Times New Roman"/>
                          <w:i/>
                          <w:sz w:val="24"/>
                          <w:szCs w:val="24"/>
                        </w:rPr>
                        <w:t>Bank Ownership Structure</w:t>
                      </w:r>
                    </w:p>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p>
                    <w:p w:rsidR="00696E19" w:rsidRPr="004D0B4B" w:rsidRDefault="00696E19" w:rsidP="00C17D12">
                      <w:pPr>
                        <w:jc w:val="center"/>
                        <w:rPr>
                          <w:rFonts w:ascii="Times New Roman" w:hAnsi="Times New Roman" w:cs="Times New Roman"/>
                          <w:i/>
                          <w:sz w:val="24"/>
                          <w:szCs w:val="24"/>
                        </w:rPr>
                      </w:pPr>
                    </w:p>
                  </w:txbxContent>
                </v:textbox>
              </v:rect>
            </w:pict>
          </mc:Fallback>
        </mc:AlternateContent>
      </w:r>
      <w:r w:rsidRPr="00EA5605">
        <w:rPr>
          <w:rFonts w:ascii="Times New Roman" w:hAnsi="Times New Roman" w:cs="Times New Roman"/>
          <w:b/>
          <w:noProof/>
          <w:sz w:val="20"/>
          <w:szCs w:val="20"/>
        </w:rPr>
        <mc:AlternateContent>
          <mc:Choice Requires="wps">
            <w:drawing>
              <wp:anchor distT="4294967295" distB="4294967295" distL="114300" distR="114300" simplePos="0" relativeHeight="252005376" behindDoc="0" locked="0" layoutInCell="1" allowOverlap="1" wp14:anchorId="7D3B6A8A" wp14:editId="6B733308">
                <wp:simplePos x="0" y="0"/>
                <wp:positionH relativeFrom="column">
                  <wp:posOffset>1649730</wp:posOffset>
                </wp:positionH>
                <wp:positionV relativeFrom="paragraph">
                  <wp:posOffset>26034</wp:posOffset>
                </wp:positionV>
                <wp:extent cx="494030" cy="0"/>
                <wp:effectExtent l="0" t="0" r="20320" b="19050"/>
                <wp:wrapNone/>
                <wp:docPr id="168"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2B05C" id="AutoShape 151" o:spid="_x0000_s1026" type="#_x0000_t32" style="position:absolute;margin-left:129.9pt;margin-top:2.05pt;width:38.9pt;height:0;z-index:25200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"/>
            </w:pict>
          </mc:Fallback>
        </mc:AlternateContent>
      </w:r>
    </w:p>
    <w:p w:rsidR="00C17D12" w:rsidRPr="00EA5605" w:rsidRDefault="00CF22AF" w:rsidP="00C17D12">
      <w:pPr>
        <w:spacing w:after="0" w:line="480" w:lineRule="auto"/>
        <w:jc w:val="both"/>
        <w:rPr>
          <w:rFonts w:ascii="Times New Roman" w:hAnsi="Times New Roman" w:cs="Times New Roman"/>
          <w:sz w:val="20"/>
          <w:szCs w:val="20"/>
        </w:rPr>
      </w:pPr>
      <w:r w:rsidRPr="00EA5605">
        <w:rPr>
          <w:rFonts w:ascii="Times New Roman" w:hAnsi="Times New Roman" w:cs="Times New Roman"/>
          <w:b/>
          <w:noProof/>
          <w:sz w:val="20"/>
          <w:szCs w:val="20"/>
        </w:rPr>
        <mc:AlternateContent>
          <mc:Choice Requires="wps">
            <w:drawing>
              <wp:anchor distT="4294967295" distB="4294967295" distL="114300" distR="114300" simplePos="0" relativeHeight="252007424" behindDoc="0" locked="0" layoutInCell="1" allowOverlap="1" wp14:anchorId="3D79A055" wp14:editId="7E08C267">
                <wp:simplePos x="0" y="0"/>
                <wp:positionH relativeFrom="column">
                  <wp:posOffset>1670685</wp:posOffset>
                </wp:positionH>
                <wp:positionV relativeFrom="paragraph">
                  <wp:posOffset>253999</wp:posOffset>
                </wp:positionV>
                <wp:extent cx="471805" cy="0"/>
                <wp:effectExtent l="0" t="0" r="23495" b="19050"/>
                <wp:wrapNone/>
                <wp:docPr id="171"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1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2EF40" id="AutoShape 151" o:spid="_x0000_s1026" type="#_x0000_t32" style="position:absolute;margin-left:131.55pt;margin-top:20pt;width:37.15pt;height:0;flip:y;z-index:25200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zmKQIAAEgEAAAOAAAAZHJzL2Uyb0RvYy54bWysVMGO2jAQvVfqP1i+QxIaW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"/>
            </w:pict>
          </mc:Fallback>
        </mc:AlternateContent>
      </w:r>
      <w:r w:rsidRPr="00EA5605">
        <w:rPr>
          <w:rFonts w:ascii="Times New Roman" w:hAnsi="Times New Roman" w:cs="Times New Roman"/>
          <w:b/>
          <w:noProof/>
          <w:sz w:val="20"/>
          <w:szCs w:val="20"/>
        </w:rPr>
        <mc:AlternateContent>
          <mc:Choice Requires="wps">
            <w:drawing>
              <wp:anchor distT="0" distB="0" distL="114300" distR="114300" simplePos="0" relativeHeight="252006400" behindDoc="0" locked="0" layoutInCell="1" allowOverlap="1" wp14:anchorId="3116EE58" wp14:editId="57C26249">
                <wp:simplePos x="0" y="0"/>
                <wp:positionH relativeFrom="column">
                  <wp:posOffset>125730</wp:posOffset>
                </wp:positionH>
                <wp:positionV relativeFrom="paragraph">
                  <wp:posOffset>54610</wp:posOffset>
                </wp:positionV>
                <wp:extent cx="1534160" cy="514985"/>
                <wp:effectExtent l="0" t="0" r="27940" b="18415"/>
                <wp:wrapNone/>
                <wp:docPr id="17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514985"/>
                        </a:xfrm>
                        <a:prstGeom prst="rect">
                          <a:avLst/>
                        </a:prstGeom>
                        <a:solidFill>
                          <a:srgbClr val="FFFFFF"/>
                        </a:solidFill>
                        <a:ln w="9525">
                          <a:solidFill>
                            <a:srgbClr val="000000"/>
                          </a:solidFill>
                          <a:miter lim="800000"/>
                          <a:headEnd/>
                          <a:tailEnd/>
                        </a:ln>
                      </wps:spPr>
                      <wps:txbx>
                        <w:txbxContent>
                          <w:p w:rsidR="00696E19" w:rsidRPr="00356F6E" w:rsidRDefault="00696E19" w:rsidP="00C17D12">
                            <w:pPr>
                              <w:jc w:val="center"/>
                              <w:rPr>
                                <w:rFonts w:ascii="Times New Roman" w:hAnsi="Times New Roman" w:cs="Times New Roman"/>
                                <w:i/>
                                <w:sz w:val="24"/>
                                <w:szCs w:val="24"/>
                              </w:rPr>
                            </w:pPr>
                            <w:r>
                              <w:rPr>
                                <w:rFonts w:ascii="Times New Roman" w:hAnsi="Times New Roman" w:cs="Times New Roman"/>
                                <w:i/>
                                <w:sz w:val="24"/>
                                <w:szCs w:val="24"/>
                              </w:rPr>
                              <w:t>Liquidity</w:t>
                            </w:r>
                          </w:p>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p>
                          <w:p w:rsidR="00696E19" w:rsidRPr="004D0B4B" w:rsidRDefault="00696E19" w:rsidP="00C17D12">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6EE58" id="_x0000_s1037" style="position:absolute;left:0;text-align:left;margin-left:9.9pt;margin-top:4.3pt;width:120.8pt;height:40.5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">
                <v:textbox>
                  <w:txbxContent>
                    <w:p w:rsidR="00696E19" w:rsidRPr="00356F6E" w:rsidRDefault="00696E19" w:rsidP="00C17D12">
                      <w:pPr>
                        <w:jc w:val="center"/>
                        <w:rPr>
                          <w:rFonts w:ascii="Times New Roman" w:hAnsi="Times New Roman" w:cs="Times New Roman"/>
                          <w:i/>
                          <w:sz w:val="24"/>
                          <w:szCs w:val="24"/>
                        </w:rPr>
                      </w:pPr>
                      <w:r>
                        <w:rPr>
                          <w:rFonts w:ascii="Times New Roman" w:hAnsi="Times New Roman" w:cs="Times New Roman"/>
                          <w:i/>
                          <w:sz w:val="24"/>
                          <w:szCs w:val="24"/>
                        </w:rPr>
                        <w:t>Liquidity</w:t>
                      </w:r>
                    </w:p>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p>
                    <w:p w:rsidR="00696E19" w:rsidRDefault="00696E19" w:rsidP="00C17D12">
                      <w:pPr>
                        <w:jc w:val="center"/>
                        <w:rPr>
                          <w:rFonts w:ascii="Times New Roman" w:hAnsi="Times New Roman" w:cs="Times New Roman"/>
                          <w:i/>
                          <w:sz w:val="24"/>
                          <w:szCs w:val="24"/>
                        </w:rPr>
                      </w:pPr>
                    </w:p>
                    <w:p w:rsidR="00696E19" w:rsidRPr="004D0B4B" w:rsidRDefault="00696E19" w:rsidP="00C17D12">
                      <w:pPr>
                        <w:jc w:val="center"/>
                        <w:rPr>
                          <w:rFonts w:ascii="Times New Roman" w:hAnsi="Times New Roman" w:cs="Times New Roman"/>
                          <w:i/>
                          <w:sz w:val="24"/>
                          <w:szCs w:val="24"/>
                        </w:rPr>
                      </w:pPr>
                    </w:p>
                  </w:txbxContent>
                </v:textbox>
              </v:rect>
            </w:pict>
          </mc:Fallback>
        </mc:AlternateContent>
      </w:r>
    </w:p>
    <w:p w:rsidR="00C17D12" w:rsidRDefault="00C17D12" w:rsidP="00C17D12">
      <w:pPr>
        <w:spacing w:after="0" w:line="480" w:lineRule="auto"/>
        <w:jc w:val="both"/>
        <w:rPr>
          <w:rFonts w:ascii="Times New Roman" w:hAnsi="Times New Roman" w:cs="Times New Roman"/>
          <w:sz w:val="24"/>
          <w:szCs w:val="24"/>
        </w:rPr>
      </w:pPr>
    </w:p>
    <w:p w:rsidR="00954E32" w:rsidRPr="008C5370" w:rsidRDefault="008C5370" w:rsidP="008C5370">
      <w:pPr>
        <w:spacing w:after="0" w:line="240" w:lineRule="auto"/>
        <w:rPr>
          <w:rFonts w:ascii="Times New Roman" w:hAnsi="Times New Roman" w:cs="Times New Roman"/>
          <w:b/>
          <w:sz w:val="24"/>
          <w:szCs w:val="24"/>
        </w:rPr>
      </w:pPr>
      <w:r>
        <w:rPr>
          <w:rFonts w:ascii="Times New Roman" w:hAnsi="Times New Roman" w:cs="Times New Roman"/>
          <w:b/>
          <w:i/>
          <w:sz w:val="24"/>
          <w:szCs w:val="24"/>
        </w:rPr>
        <w:t>Gambar 2.2</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Capital Adequacy Ratio, Asset Quality, Management Efficiency, Earnings, Liquidity</w:t>
      </w:r>
      <w:r w:rsidRPr="00C366B2">
        <w:rPr>
          <w:rFonts w:ascii="Times New Roman" w:hAnsi="Times New Roman" w:cs="Times New Roman"/>
          <w:i/>
          <w:sz w:val="24"/>
          <w:szCs w:val="24"/>
        </w:rPr>
        <w:t xml:space="preserve"> </w:t>
      </w:r>
      <w:r w:rsidR="00360586">
        <w:rPr>
          <w:rFonts w:ascii="Times New Roman" w:hAnsi="Times New Roman" w:cs="Times New Roman"/>
          <w:i/>
          <w:sz w:val="24"/>
          <w:szCs w:val="24"/>
        </w:rPr>
        <w:t xml:space="preserve">yang dipengaruhi oleh Variabel Moderasi yaitu Bank Ownership Structure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Pr="008C5370">
        <w:rPr>
          <w:rFonts w:ascii="Times New Roman" w:hAnsi="Times New Roman" w:cs="Times New Roman"/>
          <w:sz w:val="24"/>
          <w:szCs w:val="24"/>
        </w:rPr>
        <w:t>s</w:t>
      </w:r>
      <w:r w:rsidR="00C17D12" w:rsidRPr="008C5370">
        <w:rPr>
          <w:rFonts w:ascii="Times New Roman" w:hAnsi="Times New Roman" w:cs="Times New Roman"/>
          <w:sz w:val="24"/>
          <w:szCs w:val="24"/>
        </w:rPr>
        <w:t>umber</w:t>
      </w:r>
      <w:r w:rsidR="00B510D4">
        <w:rPr>
          <w:rFonts w:ascii="Times New Roman" w:hAnsi="Times New Roman" w:cs="Times New Roman"/>
          <w:sz w:val="24"/>
          <w:szCs w:val="24"/>
        </w:rPr>
        <w:t xml:space="preserve">: </w:t>
      </w:r>
      <w:r w:rsidR="00E06BF1">
        <w:rPr>
          <w:rFonts w:ascii="Times New Roman" w:hAnsi="Times New Roman" w:cs="Times New Roman"/>
          <w:sz w:val="24"/>
          <w:szCs w:val="24"/>
        </w:rPr>
        <w:fldChar w:fldCharType="begin" w:fldLock="1"/>
      </w:r>
      <w:r w:rsidR="00E06BF1">
        <w:rPr>
          <w:rFonts w:ascii="Times New Roman" w:hAnsi="Times New Roman" w:cs="Times New Roman"/>
          <w:sz w:val="24"/>
          <w:szCs w:val="24"/>
        </w:rPr>
        <w:instrText>ADDIN CSL_CITATION {"citationItems":[{"id":"ITEM-1","itemData":{"ISBN":"6103544947","author":[{"dropping-particle":"","family":"Chol","given":"Bak Barnaba","non-dropping-particle":"","parse-names":false,"suffix":""}],"id":"ITEM-1","issue":"3","issued":{"date-parts":[["2019"]]},"page":"5-10","title":"Ownership Structure, Bank Stability And The Financial Performance of Commercial Banks In South Sudah Vol.7, NO.3 Title","type":"article-journal","volume":"7"},"uris":["http://www.mendeley.com/documents/?uuid=29d8cf72-5d09-425b-b15d-2aa57b8a0044"]}],"mendeley":{"formattedCitation":"(Chol, 2019)","manualFormatting":"Chol (2019)","plainTextFormattedCitation":"(Chol, 2019)","previouslyFormattedCitation":"(Chol, 2019)"},"properties":{"noteIndex":0},"schema":"https://github.com/citation-style-language/schema/raw/master/csl-citation.json"}</w:instrText>
      </w:r>
      <w:r w:rsidR="00E06BF1">
        <w:rPr>
          <w:rFonts w:ascii="Times New Roman" w:hAnsi="Times New Roman" w:cs="Times New Roman"/>
          <w:sz w:val="24"/>
          <w:szCs w:val="24"/>
        </w:rPr>
        <w:fldChar w:fldCharType="separate"/>
      </w:r>
      <w:r w:rsidR="00E06BF1">
        <w:rPr>
          <w:rFonts w:ascii="Times New Roman" w:hAnsi="Times New Roman" w:cs="Times New Roman"/>
          <w:noProof/>
          <w:sz w:val="24"/>
          <w:szCs w:val="24"/>
        </w:rPr>
        <w:t>Chol</w:t>
      </w:r>
      <w:r w:rsidR="00E06BF1" w:rsidRPr="00FF0DC3">
        <w:rPr>
          <w:rFonts w:ascii="Times New Roman" w:hAnsi="Times New Roman" w:cs="Times New Roman"/>
          <w:noProof/>
          <w:sz w:val="24"/>
          <w:szCs w:val="24"/>
        </w:rPr>
        <w:t xml:space="preserve"> </w:t>
      </w:r>
      <w:r w:rsidR="00E06BF1">
        <w:rPr>
          <w:rFonts w:ascii="Times New Roman" w:hAnsi="Times New Roman" w:cs="Times New Roman"/>
          <w:noProof/>
          <w:sz w:val="24"/>
          <w:szCs w:val="24"/>
        </w:rPr>
        <w:t>(</w:t>
      </w:r>
      <w:r w:rsidR="00E06BF1" w:rsidRPr="00FF0DC3">
        <w:rPr>
          <w:rFonts w:ascii="Times New Roman" w:hAnsi="Times New Roman" w:cs="Times New Roman"/>
          <w:noProof/>
          <w:sz w:val="24"/>
          <w:szCs w:val="24"/>
        </w:rPr>
        <w:t>2019)</w:t>
      </w:r>
      <w:r w:rsidR="00E06BF1">
        <w:rPr>
          <w:rFonts w:ascii="Times New Roman" w:hAnsi="Times New Roman" w:cs="Times New Roman"/>
          <w:sz w:val="24"/>
          <w:szCs w:val="24"/>
        </w:rPr>
        <w:fldChar w:fldCharType="end"/>
      </w:r>
      <w:r w:rsidR="00A60AC3">
        <w:rPr>
          <w:rFonts w:ascii="Times New Roman" w:hAnsi="Times New Roman" w:cs="Times New Roman"/>
          <w:sz w:val="24"/>
          <w:szCs w:val="24"/>
        </w:rPr>
        <w:t>.</w:t>
      </w:r>
    </w:p>
    <w:p w:rsidR="000F3B4F" w:rsidRDefault="000F3B4F" w:rsidP="000F3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fldChar w:fldCharType="begin" w:fldLock="1"/>
      </w:r>
      <w:r w:rsidR="00F92383">
        <w:rPr>
          <w:rFonts w:ascii="Times New Roman" w:hAnsi="Times New Roman" w:cs="Times New Roman"/>
          <w:sz w:val="24"/>
          <w:szCs w:val="24"/>
        </w:rPr>
        <w:instrText>ADDIN CSL_CITATION {"citationItems":[{"id":"ITEM-1","itemData":{"DOI":"10.2991/piceeba2-18.2019.55","abstract":"This research is motivated by the effect of financial ratio on profitability of comercial banks. Some financial ratio factors that affect the performance of the bank are capital adequacy ratio (CAR), non performing loan (NPL), loan to deposit ratio (LDR) to its profitability. The review covers 26 journal articles published from 2000 to 2017 and a few months of 2012. The 26 articles classified ``profitability{''} and ``Effect of Financial Ratio{''} comercial banks in businesses into three distinct categories: the ``capital adequacy ratio (ROA),{''} ``capital adequacy ratio (CAR),{''} Effect of Financial Ratio ``non performing loan (NPL),{''} ``loan to deposit ratio (LDR),{''}. The findings reveal that ``Profitability{''} were the most frequently category has been considered in the literature. This review provides a source for discovering business impacts of social network sites and will help to simulate further interest in the area.","author":[{"dropping-particle":"","family":"Andesfa","given":"Debby","non-dropping-particle":"","parse-names":false,"suffix":""},{"dropping-particle":"","family":"Masdupi","given":"Erni","non-dropping-particle":"","parse-names":false,"suffix":""}],"id":"ITEM-1","issued":{"date-parts":[["2019"]]},"page":"700-706","title":"Effect of Financial Ratio on Profitability of Comercial Banks: A Systematic Literature Review","type":"article-journal","volume":"64"},"uris":["http://www.mendeley.com/documents/?uuid=f0d07ac3-dae2-4517-b9eb-344a4cd05c48"]}],"mendeley":{"formattedCitation":"(Andesfa &amp; Masdupi, 2019)","manualFormatting":"Debby Andesfa dan Masdupi (2019)","plainTextFormattedCitation":"(Andesfa &amp; Masdupi, 2019)","previouslyFormattedCitation":"(Andesfa &amp; Masdupi,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Debby Andesfa dan Masdupi</w:t>
      </w:r>
      <w:r w:rsidRPr="000F3B4F">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F3B4F">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melakukan penelitian tentang Efek dari Profabilitas Finansial Rasio Komersia</w:t>
      </w:r>
      <w:r w:rsidR="002D793F">
        <w:rPr>
          <w:rFonts w:ascii="Times New Roman" w:hAnsi="Times New Roman" w:cs="Times New Roman"/>
          <w:sz w:val="24"/>
          <w:szCs w:val="24"/>
        </w:rPr>
        <w:t xml:space="preserve">l Bank di Indonesia. Penelitian </w:t>
      </w:r>
      <w:r>
        <w:rPr>
          <w:rFonts w:ascii="Times New Roman" w:hAnsi="Times New Roman" w:cs="Times New Roman"/>
          <w:sz w:val="24"/>
          <w:szCs w:val="24"/>
        </w:rPr>
        <w:t xml:space="preserve">ini menggunakan variabel dependen yaitu </w:t>
      </w:r>
      <w:r w:rsidRPr="0025367E">
        <w:rPr>
          <w:rFonts w:ascii="Times New Roman" w:hAnsi="Times New Roman" w:cs="Times New Roman"/>
          <w:i/>
          <w:sz w:val="24"/>
          <w:szCs w:val="24"/>
        </w:rPr>
        <w:t>Return on Asset</w:t>
      </w:r>
      <w:r>
        <w:rPr>
          <w:rFonts w:ascii="Times New Roman" w:hAnsi="Times New Roman" w:cs="Times New Roman"/>
          <w:i/>
          <w:sz w:val="24"/>
          <w:szCs w:val="24"/>
        </w:rPr>
        <w:t>,</w:t>
      </w:r>
      <w:r>
        <w:rPr>
          <w:rFonts w:ascii="Times New Roman" w:hAnsi="Times New Roman" w:cs="Times New Roman"/>
          <w:sz w:val="24"/>
          <w:szCs w:val="24"/>
        </w:rPr>
        <w:t xml:space="preserve"> sedangkan variabel </w:t>
      </w:r>
      <w:r>
        <w:rPr>
          <w:rFonts w:ascii="Times New Roman" w:hAnsi="Times New Roman" w:cs="Times New Roman"/>
          <w:sz w:val="24"/>
          <w:szCs w:val="24"/>
        </w:rPr>
        <w:lastRenderedPageBreak/>
        <w:t xml:space="preserve">independen terdiri dari </w:t>
      </w:r>
      <w:r w:rsidRPr="0025367E">
        <w:rPr>
          <w:rFonts w:ascii="Times New Roman" w:hAnsi="Times New Roman" w:cs="Times New Roman"/>
          <w:i/>
          <w:sz w:val="24"/>
          <w:szCs w:val="24"/>
        </w:rPr>
        <w:t>Capital Adequacy Ratio,</w:t>
      </w:r>
      <w:r>
        <w:rPr>
          <w:rFonts w:ascii="Times New Roman" w:hAnsi="Times New Roman" w:cs="Times New Roman"/>
          <w:sz w:val="24"/>
          <w:szCs w:val="24"/>
        </w:rPr>
        <w:t xml:space="preserve"> </w:t>
      </w:r>
      <w:r>
        <w:rPr>
          <w:rFonts w:ascii="Times New Roman" w:hAnsi="Times New Roman" w:cs="Times New Roman"/>
          <w:i/>
          <w:sz w:val="24"/>
          <w:szCs w:val="24"/>
        </w:rPr>
        <w:t xml:space="preserve">Non Performing Loan, </w:t>
      </w:r>
      <w:r w:rsidRPr="00291619">
        <w:rPr>
          <w:rFonts w:ascii="Times New Roman" w:hAnsi="Times New Roman" w:cs="Times New Roman"/>
          <w:sz w:val="24"/>
          <w:szCs w:val="24"/>
        </w:rPr>
        <w:t xml:space="preserve">BOPO </w:t>
      </w:r>
      <w:r>
        <w:rPr>
          <w:rFonts w:ascii="Times New Roman" w:hAnsi="Times New Roman" w:cs="Times New Roman"/>
          <w:sz w:val="24"/>
          <w:szCs w:val="24"/>
        </w:rPr>
        <w:t xml:space="preserve">dan </w:t>
      </w:r>
      <w:r>
        <w:rPr>
          <w:rFonts w:ascii="Times New Roman" w:hAnsi="Times New Roman" w:cs="Times New Roman"/>
          <w:i/>
          <w:sz w:val="24"/>
          <w:szCs w:val="24"/>
        </w:rPr>
        <w:t xml:space="preserve">Loan to Deposit Ratio. </w:t>
      </w:r>
      <w:r>
        <w:rPr>
          <w:rFonts w:ascii="Times New Roman" w:hAnsi="Times New Roman" w:cs="Times New Roman"/>
          <w:sz w:val="24"/>
          <w:szCs w:val="24"/>
        </w:rPr>
        <w:t xml:space="preserve">Penelitian ini berlangsung di Kota Padang, Indonesia. </w:t>
      </w:r>
    </w:p>
    <w:p w:rsidR="000F3B4F" w:rsidRPr="00AD009D" w:rsidRDefault="000F3B4F" w:rsidP="00C449DC">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414976" behindDoc="0" locked="0" layoutInCell="1" allowOverlap="1" wp14:anchorId="340AF034" wp14:editId="22ADB8B5">
                <wp:simplePos x="0" y="0"/>
                <wp:positionH relativeFrom="column">
                  <wp:posOffset>154207</wp:posOffset>
                </wp:positionH>
                <wp:positionV relativeFrom="paragraph">
                  <wp:posOffset>82599</wp:posOffset>
                </wp:positionV>
                <wp:extent cx="1497965" cy="518160"/>
                <wp:effectExtent l="0" t="0" r="26035" b="15240"/>
                <wp:wrapNone/>
                <wp:docPr id="35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8A1FA8" w:rsidRDefault="00696E19" w:rsidP="000F3B4F">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 xml:space="preserve">cy </w:t>
                            </w:r>
                            <w:r>
                              <w:rPr>
                                <w:rFonts w:ascii="Times New Roman" w:hAnsi="Times New Roman" w:cs="Times New Roman"/>
                                <w:i/>
                                <w:sz w:val="24"/>
                                <w:szCs w:val="24"/>
                              </w:rPr>
                              <w:t>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AF034" id="Rectangle 9" o:spid="_x0000_s1038" style="position:absolute;margin-left:12.15pt;margin-top:6.5pt;width:117.95pt;height:40.8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">
                <v:textbox>
                  <w:txbxContent>
                    <w:p w:rsidR="00696E19" w:rsidRPr="008A1FA8" w:rsidRDefault="00696E19" w:rsidP="000F3B4F">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 xml:space="preserve">cy </w:t>
                      </w:r>
                      <w:r>
                        <w:rPr>
                          <w:rFonts w:ascii="Times New Roman" w:hAnsi="Times New Roman" w:cs="Times New Roman"/>
                          <w:i/>
                          <w:sz w:val="24"/>
                          <w:szCs w:val="24"/>
                        </w:rPr>
                        <w:t>Ratio</w:t>
                      </w:r>
                    </w:p>
                  </w:txbxContent>
                </v:textbox>
              </v:rect>
            </w:pict>
          </mc:Fallback>
        </mc:AlternateContent>
      </w:r>
      <w:r>
        <w:rPr>
          <w:rFonts w:ascii="Times New Roman" w:hAnsi="Times New Roman" w:cs="Times New Roman"/>
          <w:sz w:val="24"/>
          <w:szCs w:val="24"/>
        </w:rPr>
        <w:t xml:space="preserve"> </w:t>
      </w:r>
    </w:p>
    <w:p w:rsidR="000F3B4F" w:rsidRPr="004D3873" w:rsidRDefault="000F3B4F" w:rsidP="000F3B4F">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420096" behindDoc="0" locked="0" layoutInCell="1" allowOverlap="1" wp14:anchorId="78FD02C0" wp14:editId="1D5F7850">
                <wp:simplePos x="0" y="0"/>
                <wp:positionH relativeFrom="column">
                  <wp:posOffset>1645920</wp:posOffset>
                </wp:positionH>
                <wp:positionV relativeFrom="paragraph">
                  <wp:posOffset>22860</wp:posOffset>
                </wp:positionV>
                <wp:extent cx="1081307" cy="676910"/>
                <wp:effectExtent l="0" t="0" r="62230" b="66040"/>
                <wp:wrapNone/>
                <wp:docPr id="356" name="Straight Arrow Connector 356"/>
                <wp:cNvGraphicFramePr/>
                <a:graphic xmlns:a="http://schemas.openxmlformats.org/drawingml/2006/main">
                  <a:graphicData uri="http://schemas.microsoft.com/office/word/2010/wordprocessingShape">
                    <wps:wsp>
                      <wps:cNvCnPr/>
                      <wps:spPr>
                        <a:xfrm>
                          <a:off x="0" y="0"/>
                          <a:ext cx="1081307" cy="6769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F9A8463" id="Straight Arrow Connector 356" o:spid="_x0000_s1026" type="#_x0000_t32" style="position:absolute;margin-left:129.6pt;margin-top:1.8pt;width:85.15pt;height:53.3pt;z-index:25242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" strokecolor="black [3040]">
                <v:stroke endarrow="open"/>
              </v:shape>
            </w:pict>
          </mc:Fallback>
        </mc:AlternateContent>
      </w:r>
    </w:p>
    <w:p w:rsidR="000F3B4F" w:rsidRDefault="00225081" w:rsidP="000F3B4F">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16000" behindDoc="0" locked="0" layoutInCell="1" allowOverlap="1" wp14:anchorId="73E33943" wp14:editId="6F18AC22">
                <wp:simplePos x="0" y="0"/>
                <wp:positionH relativeFrom="column">
                  <wp:posOffset>165540</wp:posOffset>
                </wp:positionH>
                <wp:positionV relativeFrom="paragraph">
                  <wp:posOffset>217023</wp:posOffset>
                </wp:positionV>
                <wp:extent cx="1497965" cy="368935"/>
                <wp:effectExtent l="0" t="0" r="26035" b="12065"/>
                <wp:wrapNone/>
                <wp:docPr id="35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368935"/>
                        </a:xfrm>
                        <a:prstGeom prst="rect">
                          <a:avLst/>
                        </a:prstGeom>
                        <a:solidFill>
                          <a:srgbClr val="FFFFFF"/>
                        </a:solidFill>
                        <a:ln w="9525">
                          <a:solidFill>
                            <a:srgbClr val="000000"/>
                          </a:solidFill>
                          <a:miter lim="800000"/>
                          <a:headEnd/>
                          <a:tailEnd/>
                        </a:ln>
                      </wps:spPr>
                      <wps:txbx>
                        <w:txbxContent>
                          <w:p w:rsidR="00696E19" w:rsidRPr="008A1FA8" w:rsidRDefault="00696E19" w:rsidP="000F3B4F">
                            <w:pPr>
                              <w:jc w:val="center"/>
                            </w:pPr>
                            <w:r>
                              <w:rPr>
                                <w:rFonts w:ascii="Times New Roman" w:hAnsi="Times New Roman" w:cs="Times New Roman"/>
                                <w:i/>
                                <w:sz w:val="24"/>
                                <w:szCs w:val="24"/>
                              </w:rPr>
                              <w:t>Non Perfoming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33943" id="Rectangle 10" o:spid="_x0000_s1039" style="position:absolute;left:0;text-align:left;margin-left:13.05pt;margin-top:17.1pt;width:117.95pt;height:29.0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">
                <v:textbox>
                  <w:txbxContent>
                    <w:p w:rsidR="00696E19" w:rsidRPr="008A1FA8" w:rsidRDefault="00696E19" w:rsidP="000F3B4F">
                      <w:pPr>
                        <w:jc w:val="center"/>
                      </w:pPr>
                      <w:r>
                        <w:rPr>
                          <w:rFonts w:ascii="Times New Roman" w:hAnsi="Times New Roman" w:cs="Times New Roman"/>
                          <w:i/>
                          <w:sz w:val="24"/>
                          <w:szCs w:val="24"/>
                        </w:rPr>
                        <w:t>Non Perfoming Loan</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18048" behindDoc="0" locked="0" layoutInCell="1" allowOverlap="1" wp14:anchorId="6E68424C" wp14:editId="30C4404B">
                <wp:simplePos x="0" y="0"/>
                <wp:positionH relativeFrom="column">
                  <wp:posOffset>2718435</wp:posOffset>
                </wp:positionH>
                <wp:positionV relativeFrom="paragraph">
                  <wp:posOffset>163147</wp:posOffset>
                </wp:positionV>
                <wp:extent cx="1762760" cy="508733"/>
                <wp:effectExtent l="0" t="0" r="27940" b="24765"/>
                <wp:wrapNone/>
                <wp:docPr id="35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508733"/>
                        </a:xfrm>
                        <a:prstGeom prst="rect">
                          <a:avLst/>
                        </a:prstGeom>
                        <a:solidFill>
                          <a:srgbClr val="FFFFFF"/>
                        </a:solidFill>
                        <a:ln w="9525">
                          <a:solidFill>
                            <a:srgbClr val="000000"/>
                          </a:solidFill>
                          <a:miter lim="800000"/>
                          <a:headEnd/>
                          <a:tailEnd/>
                        </a:ln>
                      </wps:spPr>
                      <wps:txbx>
                        <w:txbxContent>
                          <w:p w:rsidR="00696E19" w:rsidRDefault="00696E19" w:rsidP="000F3B4F">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0F3B4F">
                            <w:pPr>
                              <w:jc w:val="center"/>
                              <w:rPr>
                                <w:rFonts w:ascii="Times New Roman" w:hAnsi="Times New Roman" w:cs="Times New Roman"/>
                                <w:i/>
                                <w:sz w:val="24"/>
                                <w:szCs w:val="24"/>
                              </w:rPr>
                            </w:pPr>
                          </w:p>
                          <w:p w:rsidR="00696E19" w:rsidRDefault="00696E19" w:rsidP="000F3B4F">
                            <w:pPr>
                              <w:jc w:val="center"/>
                              <w:rPr>
                                <w:rFonts w:ascii="Times New Roman" w:hAnsi="Times New Roman" w:cs="Times New Roman"/>
                                <w:i/>
                                <w:sz w:val="24"/>
                                <w:szCs w:val="24"/>
                              </w:rPr>
                            </w:pPr>
                          </w:p>
                          <w:p w:rsidR="00696E19" w:rsidRDefault="00696E19" w:rsidP="000F3B4F">
                            <w:pPr>
                              <w:jc w:val="center"/>
                              <w:rPr>
                                <w:rFonts w:ascii="Times New Roman" w:hAnsi="Times New Roman" w:cs="Times New Roman"/>
                                <w:i/>
                                <w:sz w:val="24"/>
                                <w:szCs w:val="24"/>
                              </w:rPr>
                            </w:pPr>
                          </w:p>
                          <w:p w:rsidR="00696E19" w:rsidRPr="004D0B4B" w:rsidRDefault="00696E19" w:rsidP="000F3B4F">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8424C" id="Rectangle 15" o:spid="_x0000_s1040" style="position:absolute;left:0;text-align:left;margin-left:214.05pt;margin-top:12.85pt;width:138.8pt;height:40.0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">
                <v:textbox>
                  <w:txbxContent>
                    <w:p w:rsidR="00696E19" w:rsidRDefault="00696E19" w:rsidP="000F3B4F">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0F3B4F">
                      <w:pPr>
                        <w:jc w:val="center"/>
                        <w:rPr>
                          <w:rFonts w:ascii="Times New Roman" w:hAnsi="Times New Roman" w:cs="Times New Roman"/>
                          <w:i/>
                          <w:sz w:val="24"/>
                          <w:szCs w:val="24"/>
                        </w:rPr>
                      </w:pPr>
                    </w:p>
                    <w:p w:rsidR="00696E19" w:rsidRDefault="00696E19" w:rsidP="000F3B4F">
                      <w:pPr>
                        <w:jc w:val="center"/>
                        <w:rPr>
                          <w:rFonts w:ascii="Times New Roman" w:hAnsi="Times New Roman" w:cs="Times New Roman"/>
                          <w:i/>
                          <w:sz w:val="24"/>
                          <w:szCs w:val="24"/>
                        </w:rPr>
                      </w:pPr>
                    </w:p>
                    <w:p w:rsidR="00696E19" w:rsidRDefault="00696E19" w:rsidP="000F3B4F">
                      <w:pPr>
                        <w:jc w:val="center"/>
                        <w:rPr>
                          <w:rFonts w:ascii="Times New Roman" w:hAnsi="Times New Roman" w:cs="Times New Roman"/>
                          <w:i/>
                          <w:sz w:val="24"/>
                          <w:szCs w:val="24"/>
                        </w:rPr>
                      </w:pPr>
                    </w:p>
                    <w:p w:rsidR="00696E19" w:rsidRPr="004D0B4B" w:rsidRDefault="00696E19" w:rsidP="000F3B4F">
                      <w:pPr>
                        <w:jc w:val="center"/>
                        <w:rPr>
                          <w:rFonts w:ascii="Times New Roman" w:hAnsi="Times New Roman" w:cs="Times New Roman"/>
                          <w:i/>
                          <w:sz w:val="24"/>
                          <w:szCs w:val="24"/>
                        </w:rPr>
                      </w:pPr>
                    </w:p>
                  </w:txbxContent>
                </v:textbox>
              </v:rect>
            </w:pict>
          </mc:Fallback>
        </mc:AlternateContent>
      </w:r>
    </w:p>
    <w:p w:rsidR="000F3B4F" w:rsidRDefault="00225081" w:rsidP="000F3B4F">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423168" behindDoc="0" locked="0" layoutInCell="1" allowOverlap="1" wp14:anchorId="1DB91932" wp14:editId="61084451">
                <wp:simplePos x="0" y="0"/>
                <wp:positionH relativeFrom="column">
                  <wp:posOffset>1645285</wp:posOffset>
                </wp:positionH>
                <wp:positionV relativeFrom="paragraph">
                  <wp:posOffset>128905</wp:posOffset>
                </wp:positionV>
                <wp:extent cx="1072515" cy="1344930"/>
                <wp:effectExtent l="0" t="38100" r="51435" b="26670"/>
                <wp:wrapNone/>
                <wp:docPr id="360" name="Straight Arrow Connector 360"/>
                <wp:cNvGraphicFramePr/>
                <a:graphic xmlns:a="http://schemas.openxmlformats.org/drawingml/2006/main">
                  <a:graphicData uri="http://schemas.microsoft.com/office/word/2010/wordprocessingShape">
                    <wps:wsp>
                      <wps:cNvCnPr/>
                      <wps:spPr>
                        <a:xfrm flipV="1">
                          <a:off x="0" y="0"/>
                          <a:ext cx="1072515" cy="1344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24712D" id="Straight Arrow Connector 360" o:spid="_x0000_s1026" type="#_x0000_t32" style="position:absolute;margin-left:129.55pt;margin-top:10.15pt;width:84.45pt;height:105.9pt;flip:y;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421120" behindDoc="0" locked="0" layoutInCell="1" allowOverlap="1" wp14:anchorId="33D3838E" wp14:editId="546ABBF2">
                <wp:simplePos x="0" y="0"/>
                <wp:positionH relativeFrom="column">
                  <wp:posOffset>1671955</wp:posOffset>
                </wp:positionH>
                <wp:positionV relativeFrom="paragraph">
                  <wp:posOffset>77470</wp:posOffset>
                </wp:positionV>
                <wp:extent cx="1045845" cy="0"/>
                <wp:effectExtent l="0" t="76200" r="20955" b="114300"/>
                <wp:wrapNone/>
                <wp:docPr id="362" name="Straight Arrow Connector 362"/>
                <wp:cNvGraphicFramePr/>
                <a:graphic xmlns:a="http://schemas.openxmlformats.org/drawingml/2006/main">
                  <a:graphicData uri="http://schemas.microsoft.com/office/word/2010/wordprocessingShape">
                    <wps:wsp>
                      <wps:cNvCnPr/>
                      <wps:spPr>
                        <a:xfrm>
                          <a:off x="0" y="0"/>
                          <a:ext cx="10458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702E19" id="Straight Arrow Connector 362" o:spid="_x0000_s1026" type="#_x0000_t32" style="position:absolute;margin-left:131.65pt;margin-top:6.1pt;width:82.35pt;height:0;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422144" behindDoc="0" locked="0" layoutInCell="1" allowOverlap="1" wp14:anchorId="2D0EBAF4" wp14:editId="2926F92F">
                <wp:simplePos x="0" y="0"/>
                <wp:positionH relativeFrom="column">
                  <wp:posOffset>1645920</wp:posOffset>
                </wp:positionH>
                <wp:positionV relativeFrom="paragraph">
                  <wp:posOffset>120650</wp:posOffset>
                </wp:positionV>
                <wp:extent cx="1072515" cy="659130"/>
                <wp:effectExtent l="0" t="38100" r="51435" b="26670"/>
                <wp:wrapNone/>
                <wp:docPr id="361" name="Straight Arrow Connector 361"/>
                <wp:cNvGraphicFramePr/>
                <a:graphic xmlns:a="http://schemas.openxmlformats.org/drawingml/2006/main">
                  <a:graphicData uri="http://schemas.microsoft.com/office/word/2010/wordprocessingShape">
                    <wps:wsp>
                      <wps:cNvCnPr/>
                      <wps:spPr>
                        <a:xfrm flipV="1">
                          <a:off x="0" y="0"/>
                          <a:ext cx="1072515" cy="6591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FC283F" id="Straight Arrow Connector 361" o:spid="_x0000_s1026" type="#_x0000_t32" style="position:absolute;margin-left:129.6pt;margin-top:9.5pt;width:84.45pt;height:51.9pt;flip:y;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" strokecolor="black [3040]">
                <v:stroke endarrow="open"/>
              </v:shape>
            </w:pict>
          </mc:Fallback>
        </mc:AlternateContent>
      </w:r>
    </w:p>
    <w:p w:rsidR="000F3B4F" w:rsidRDefault="00225081" w:rsidP="000F3B4F">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17024" behindDoc="0" locked="0" layoutInCell="1" allowOverlap="1" wp14:anchorId="3EBAD6C0" wp14:editId="20CD58B9">
                <wp:simplePos x="0" y="0"/>
                <wp:positionH relativeFrom="column">
                  <wp:posOffset>203982</wp:posOffset>
                </wp:positionH>
                <wp:positionV relativeFrom="paragraph">
                  <wp:posOffset>211016</wp:posOffset>
                </wp:positionV>
                <wp:extent cx="1442720" cy="342900"/>
                <wp:effectExtent l="0" t="0" r="24130" b="19050"/>
                <wp:wrapNone/>
                <wp:docPr id="35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342900"/>
                        </a:xfrm>
                        <a:prstGeom prst="rect">
                          <a:avLst/>
                        </a:prstGeom>
                        <a:solidFill>
                          <a:srgbClr val="FFFFFF"/>
                        </a:solidFill>
                        <a:ln w="9525">
                          <a:solidFill>
                            <a:srgbClr val="000000"/>
                          </a:solidFill>
                          <a:miter lim="800000"/>
                          <a:headEnd/>
                          <a:tailEnd/>
                        </a:ln>
                      </wps:spPr>
                      <wps:txbx>
                        <w:txbxContent>
                          <w:p w:rsidR="00696E19" w:rsidRPr="00246391" w:rsidRDefault="00696E19" w:rsidP="000F3B4F">
                            <w:pPr>
                              <w:jc w:val="center"/>
                            </w:pPr>
                            <w:r w:rsidRPr="00246391">
                              <w:rPr>
                                <w:rFonts w:ascii="Times New Roman" w:hAnsi="Times New Roman" w:cs="Times New Roman"/>
                                <w:sz w:val="24"/>
                                <w:szCs w:val="24"/>
                              </w:rPr>
                              <w:t>BOPO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AD6C0" id="Rectangle 11" o:spid="_x0000_s1041" style="position:absolute;left:0;text-align:left;margin-left:16.05pt;margin-top:16.6pt;width:113.6pt;height:27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">
                <v:textbox>
                  <w:txbxContent>
                    <w:p w:rsidR="00696E19" w:rsidRPr="00246391" w:rsidRDefault="00696E19" w:rsidP="000F3B4F">
                      <w:pPr>
                        <w:jc w:val="center"/>
                      </w:pPr>
                      <w:r w:rsidRPr="00246391">
                        <w:rPr>
                          <w:rFonts w:ascii="Times New Roman" w:hAnsi="Times New Roman" w:cs="Times New Roman"/>
                          <w:sz w:val="24"/>
                          <w:szCs w:val="24"/>
                        </w:rPr>
                        <w:t>BOPO</w:t>
                      </w:r>
                    </w:p>
                  </w:txbxContent>
                </v:textbox>
              </v:rect>
            </w:pict>
          </mc:Fallback>
        </mc:AlternateContent>
      </w:r>
    </w:p>
    <w:p w:rsidR="000F3B4F" w:rsidRDefault="000F3B4F" w:rsidP="000F3B4F">
      <w:pPr>
        <w:spacing w:after="0" w:line="480" w:lineRule="auto"/>
        <w:jc w:val="both"/>
        <w:rPr>
          <w:rFonts w:ascii="Times New Roman" w:hAnsi="Times New Roman" w:cs="Times New Roman"/>
          <w:b/>
          <w:sz w:val="24"/>
          <w:szCs w:val="24"/>
        </w:rPr>
      </w:pPr>
    </w:p>
    <w:p w:rsidR="000F3B4F" w:rsidRDefault="00225081" w:rsidP="000F3B4F">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19072" behindDoc="0" locked="0" layoutInCell="1" allowOverlap="1" wp14:anchorId="75EA035C" wp14:editId="2D8FE1E6">
                <wp:simplePos x="0" y="0"/>
                <wp:positionH relativeFrom="column">
                  <wp:posOffset>208915</wp:posOffset>
                </wp:positionH>
                <wp:positionV relativeFrom="paragraph">
                  <wp:posOffset>155233</wp:posOffset>
                </wp:positionV>
                <wp:extent cx="1442720" cy="522605"/>
                <wp:effectExtent l="0" t="0" r="24130" b="10795"/>
                <wp:wrapNone/>
                <wp:docPr id="36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22605"/>
                        </a:xfrm>
                        <a:prstGeom prst="rect">
                          <a:avLst/>
                        </a:prstGeom>
                        <a:solidFill>
                          <a:srgbClr val="FFFFFF"/>
                        </a:solidFill>
                        <a:ln w="9525">
                          <a:solidFill>
                            <a:srgbClr val="000000"/>
                          </a:solidFill>
                          <a:miter lim="800000"/>
                          <a:headEnd/>
                          <a:tailEnd/>
                        </a:ln>
                      </wps:spPr>
                      <wps:txbx>
                        <w:txbxContent>
                          <w:p w:rsidR="00696E19" w:rsidRDefault="00696E19" w:rsidP="000F3B4F">
                            <w:pPr>
                              <w:jc w:val="center"/>
                            </w:pPr>
                            <w:r>
                              <w:rPr>
                                <w:rFonts w:ascii="Times New Roman" w:hAnsi="Times New Roman" w:cs="Times New Roman"/>
                                <w:i/>
                                <w:sz w:val="24"/>
                                <w:szCs w:val="24"/>
                              </w:rPr>
                              <w:t>Loan to Deposit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A035C" id="Rectangle 16" o:spid="_x0000_s1042" style="position:absolute;left:0;text-align:left;margin-left:16.45pt;margin-top:12.2pt;width:113.6pt;height:41.1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">
                <v:textbox>
                  <w:txbxContent>
                    <w:p w:rsidR="00696E19" w:rsidRDefault="00696E19" w:rsidP="000F3B4F">
                      <w:pPr>
                        <w:jc w:val="center"/>
                      </w:pPr>
                      <w:r>
                        <w:rPr>
                          <w:rFonts w:ascii="Times New Roman" w:hAnsi="Times New Roman" w:cs="Times New Roman"/>
                          <w:i/>
                          <w:sz w:val="24"/>
                          <w:szCs w:val="24"/>
                        </w:rPr>
                        <w:t>Loan to Deposit Ratio</w:t>
                      </w:r>
                    </w:p>
                  </w:txbxContent>
                </v:textbox>
              </v:rect>
            </w:pict>
          </mc:Fallback>
        </mc:AlternateContent>
      </w:r>
    </w:p>
    <w:p w:rsidR="000F3B4F" w:rsidRDefault="000F3B4F" w:rsidP="000F3B4F">
      <w:pPr>
        <w:spacing w:after="0" w:line="480" w:lineRule="auto"/>
        <w:jc w:val="both"/>
        <w:rPr>
          <w:rFonts w:ascii="Times New Roman" w:hAnsi="Times New Roman" w:cs="Times New Roman"/>
          <w:b/>
          <w:sz w:val="24"/>
          <w:szCs w:val="24"/>
        </w:rPr>
      </w:pPr>
    </w:p>
    <w:p w:rsidR="000F3B4F" w:rsidRDefault="00C5788F" w:rsidP="00C449DC">
      <w:pPr>
        <w:spacing w:after="0" w:line="240" w:lineRule="auto"/>
        <w:rPr>
          <w:rFonts w:ascii="Times New Roman" w:hAnsi="Times New Roman" w:cs="Times New Roman"/>
          <w:sz w:val="24"/>
          <w:szCs w:val="24"/>
        </w:rPr>
      </w:pPr>
      <w:r>
        <w:rPr>
          <w:rFonts w:ascii="Times New Roman" w:hAnsi="Times New Roman" w:cs="Times New Roman"/>
          <w:b/>
          <w:i/>
          <w:sz w:val="24"/>
          <w:szCs w:val="24"/>
        </w:rPr>
        <w:t>Gambar 2.3</w:t>
      </w:r>
      <w:r w:rsidR="00C449DC">
        <w:rPr>
          <w:rFonts w:ascii="Times New Roman" w:hAnsi="Times New Roman" w:cs="Times New Roman"/>
          <w:b/>
          <w:sz w:val="24"/>
          <w:szCs w:val="24"/>
        </w:rPr>
        <w:t xml:space="preserve"> </w:t>
      </w:r>
      <w:r w:rsidR="00C449DC">
        <w:rPr>
          <w:rFonts w:ascii="Times New Roman" w:hAnsi="Times New Roman" w:cs="Times New Roman"/>
          <w:i/>
          <w:sz w:val="24"/>
          <w:szCs w:val="24"/>
        </w:rPr>
        <w:t>Model H</w:t>
      </w:r>
      <w:r w:rsidR="00C449DC" w:rsidRPr="00C366B2">
        <w:rPr>
          <w:rFonts w:ascii="Times New Roman" w:hAnsi="Times New Roman" w:cs="Times New Roman"/>
          <w:i/>
          <w:sz w:val="24"/>
          <w:szCs w:val="24"/>
        </w:rPr>
        <w:t xml:space="preserve">ubungan antara </w:t>
      </w:r>
      <w:r w:rsidR="00C449DC">
        <w:rPr>
          <w:rFonts w:ascii="Times New Roman" w:hAnsi="Times New Roman" w:cs="Times New Roman"/>
          <w:i/>
          <w:sz w:val="24"/>
          <w:szCs w:val="24"/>
        </w:rPr>
        <w:t xml:space="preserve">Capital Adequacy Ratio, Non Performing Loan, BOPO </w:t>
      </w:r>
      <w:r w:rsidR="00C449DC" w:rsidRPr="00C366B2">
        <w:rPr>
          <w:rFonts w:ascii="Times New Roman" w:hAnsi="Times New Roman" w:cs="Times New Roman"/>
          <w:i/>
          <w:sz w:val="24"/>
          <w:szCs w:val="24"/>
        </w:rPr>
        <w:t>terhadap Return on Asset</w:t>
      </w:r>
      <w:r w:rsidR="00C449DC">
        <w:rPr>
          <w:rFonts w:ascii="Times New Roman" w:hAnsi="Times New Roman" w:cs="Times New Roman"/>
          <w:sz w:val="24"/>
          <w:szCs w:val="24"/>
        </w:rPr>
        <w:t xml:space="preserve">, </w:t>
      </w:r>
      <w:r w:rsidR="00C449DC" w:rsidRPr="00C449DC">
        <w:rPr>
          <w:rFonts w:ascii="Times New Roman" w:hAnsi="Times New Roman" w:cs="Times New Roman"/>
          <w:sz w:val="24"/>
          <w:szCs w:val="24"/>
        </w:rPr>
        <w:t>s</w:t>
      </w:r>
      <w:r w:rsidR="000F3B4F" w:rsidRPr="00C449DC">
        <w:rPr>
          <w:rFonts w:ascii="Times New Roman" w:hAnsi="Times New Roman" w:cs="Times New Roman"/>
          <w:sz w:val="24"/>
          <w:szCs w:val="24"/>
        </w:rPr>
        <w:t>umber</w:t>
      </w:r>
      <w:r w:rsidR="000F3B4F">
        <w:rPr>
          <w:rFonts w:ascii="Times New Roman" w:hAnsi="Times New Roman" w:cs="Times New Roman"/>
          <w:sz w:val="24"/>
          <w:szCs w:val="24"/>
        </w:rPr>
        <w:t xml:space="preserve">: </w:t>
      </w:r>
      <w:r w:rsidR="000F3B4F">
        <w:rPr>
          <w:rFonts w:ascii="Times New Roman" w:hAnsi="Times New Roman" w:cs="Times New Roman"/>
          <w:sz w:val="24"/>
          <w:szCs w:val="24"/>
        </w:rPr>
        <w:fldChar w:fldCharType="begin" w:fldLock="1"/>
      </w:r>
      <w:r w:rsidR="00F92383">
        <w:rPr>
          <w:rFonts w:ascii="Times New Roman" w:hAnsi="Times New Roman" w:cs="Times New Roman"/>
          <w:sz w:val="24"/>
          <w:szCs w:val="24"/>
        </w:rPr>
        <w:instrText>ADDIN CSL_CITATION {"citationItems":[{"id":"ITEM-1","itemData":{"DOI":"10.2991/piceeba2-18.2019.55","abstract":"This research is motivated by the effect of financial ratio on profitability of comercial banks. Some financial ratio factors that affect the performance of the bank are capital adequacy ratio (CAR), non performing loan (NPL), loan to deposit ratio (LDR) to its profitability. The review covers 26 journal articles published from 2000 to 2017 and a few months of 2012. The 26 articles classified ``profitability{''} and ``Effect of Financial Ratio{''} comercial banks in businesses into three distinct categories: the ``capital adequacy ratio (ROA),{''} ``capital adequacy ratio (CAR),{''} Effect of Financial Ratio ``non performing loan (NPL),{''} ``loan to deposit ratio (LDR),{''}. The findings reveal that ``Profitability{''} were the most frequently category has been considered in the literature. This review provides a source for discovering business impacts of social network sites and will help to simulate further interest in the area.","author":[{"dropping-particle":"","family":"Andesfa","given":"Debby","non-dropping-particle":"","parse-names":false,"suffix":""},{"dropping-particle":"","family":"Masdupi","given":"Erni","non-dropping-particle":"","parse-names":false,"suffix":""}],"id":"ITEM-1","issued":{"date-parts":[["2019"]]},"page":"700-706","title":"Effect of Financial Ratio on Profitability of Comercial Banks: A Systematic Literature Review","type":"article-journal","volume":"64"},"uris":["http://www.mendeley.com/documents/?uuid=f0d07ac3-dae2-4517-b9eb-344a4cd05c48"]}],"mendeley":{"formattedCitation":"(Andesfa &amp; Masdupi, 2019)","manualFormatting":"Debby Andesfa dan Masdupi (2019)","plainTextFormattedCitation":"(Andesfa &amp; Masdupi, 2019)","previouslyFormattedCitation":"(Andesfa &amp; Masdupi, 2019)"},"properties":{"noteIndex":0},"schema":"https://github.com/citation-style-language/schema/raw/master/csl-citation.json"}</w:instrText>
      </w:r>
      <w:r w:rsidR="000F3B4F">
        <w:rPr>
          <w:rFonts w:ascii="Times New Roman" w:hAnsi="Times New Roman" w:cs="Times New Roman"/>
          <w:sz w:val="24"/>
          <w:szCs w:val="24"/>
        </w:rPr>
        <w:fldChar w:fldCharType="separate"/>
      </w:r>
      <w:r w:rsidR="000F3B4F">
        <w:rPr>
          <w:rFonts w:ascii="Times New Roman" w:hAnsi="Times New Roman" w:cs="Times New Roman"/>
          <w:noProof/>
          <w:sz w:val="24"/>
          <w:szCs w:val="24"/>
        </w:rPr>
        <w:t>Debby Andesfa dan Masdupi</w:t>
      </w:r>
      <w:r w:rsidR="000F3B4F" w:rsidRPr="000F3B4F">
        <w:rPr>
          <w:rFonts w:ascii="Times New Roman" w:hAnsi="Times New Roman" w:cs="Times New Roman"/>
          <w:noProof/>
          <w:sz w:val="24"/>
          <w:szCs w:val="24"/>
        </w:rPr>
        <w:t xml:space="preserve"> </w:t>
      </w:r>
      <w:r w:rsidR="000F3B4F">
        <w:rPr>
          <w:rFonts w:ascii="Times New Roman" w:hAnsi="Times New Roman" w:cs="Times New Roman"/>
          <w:noProof/>
          <w:sz w:val="24"/>
          <w:szCs w:val="24"/>
        </w:rPr>
        <w:t>(</w:t>
      </w:r>
      <w:r w:rsidR="000F3B4F" w:rsidRPr="000F3B4F">
        <w:rPr>
          <w:rFonts w:ascii="Times New Roman" w:hAnsi="Times New Roman" w:cs="Times New Roman"/>
          <w:noProof/>
          <w:sz w:val="24"/>
          <w:szCs w:val="24"/>
        </w:rPr>
        <w:t>2019)</w:t>
      </w:r>
      <w:r w:rsidR="000F3B4F">
        <w:rPr>
          <w:rFonts w:ascii="Times New Roman" w:hAnsi="Times New Roman" w:cs="Times New Roman"/>
          <w:sz w:val="24"/>
          <w:szCs w:val="24"/>
        </w:rPr>
        <w:fldChar w:fldCharType="end"/>
      </w:r>
      <w:r w:rsidR="000F3B4F">
        <w:rPr>
          <w:rFonts w:ascii="Times New Roman" w:hAnsi="Times New Roman" w:cs="Times New Roman"/>
          <w:sz w:val="24"/>
          <w:szCs w:val="24"/>
        </w:rPr>
        <w:t>.</w:t>
      </w:r>
    </w:p>
    <w:p w:rsidR="00C5788F" w:rsidRPr="00C449DC" w:rsidRDefault="00C5788F" w:rsidP="00C449DC">
      <w:pPr>
        <w:spacing w:after="0" w:line="240" w:lineRule="auto"/>
        <w:rPr>
          <w:rFonts w:ascii="Times New Roman" w:hAnsi="Times New Roman" w:cs="Times New Roman"/>
          <w:b/>
          <w:sz w:val="24"/>
          <w:szCs w:val="24"/>
        </w:rPr>
      </w:pPr>
    </w:p>
    <w:p w:rsidR="003B3A99" w:rsidRDefault="00954E32" w:rsidP="000777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927EAE">
        <w:rPr>
          <w:rFonts w:ascii="Times New Roman" w:hAnsi="Times New Roman" w:cs="Times New Roman"/>
          <w:sz w:val="24"/>
          <w:szCs w:val="24"/>
        </w:rPr>
        <w:instrText>ADDIN CSL_CITATION {"citationItems":[{"id":"ITEM-1","itemData":{"author":[{"dropping-particle":"","family":"Neni","given":"Laelis","non-dropping-particle":"","parse-names":false,"suffix":""},{"dropping-particle":"","family":"Nasution","given":"Lily Karlina","non-dropping-particle":"","parse-names":false,"suffix":""},{"dropping-particle":"","family":"Murni","given":"Mayang","non-dropping-particle":"","parse-names":false,"suffix":""}],"id":"ITEM-1","issued":{"date-parts":[["2019"]]},"page":"63-73","title":"The Effect Of Earning Assets Quality And Non-Performing Loans To The Profitability In The Rural Banks ( BPR ) Of Medan Municipality In 2014-2016","type":"article-journal","volume":"06"},"uris":["http://www.mendeley.com/documents/?uuid=be0e9af0-81ce-4a8a-b779-958ae90ba084"]}],"mendeley":{"formattedCitation":"(Neni, Nasution, &amp; Murni, 2019)","manualFormatting":"Neni Nasution dan Murni (2019)","plainTextFormattedCitation":"(Neni, Nasution, &amp; Murni, 2019)","previouslyFormattedCitation":"(Neni, Nasution, &amp; Murni, 2019)"},"properties":{"noteIndex":0},"schema":"https://github.com/citation-style-language/schema/raw/master/csl-citation.json"}</w:instrText>
      </w:r>
      <w:r>
        <w:rPr>
          <w:rFonts w:ascii="Times New Roman" w:hAnsi="Times New Roman" w:cs="Times New Roman"/>
          <w:sz w:val="24"/>
          <w:szCs w:val="24"/>
        </w:rPr>
        <w:fldChar w:fldCharType="separate"/>
      </w:r>
      <w:r w:rsidR="00D73B3B">
        <w:rPr>
          <w:rFonts w:ascii="Times New Roman" w:hAnsi="Times New Roman" w:cs="Times New Roman"/>
          <w:noProof/>
          <w:sz w:val="24"/>
          <w:szCs w:val="24"/>
        </w:rPr>
        <w:t>Neni</w:t>
      </w:r>
      <w:r w:rsidR="004C2143">
        <w:rPr>
          <w:rFonts w:ascii="Times New Roman" w:hAnsi="Times New Roman" w:cs="Times New Roman"/>
          <w:noProof/>
          <w:sz w:val="24"/>
          <w:szCs w:val="24"/>
        </w:rPr>
        <w:t xml:space="preserve"> Nasution dan</w:t>
      </w:r>
      <w:r w:rsidR="003622EB">
        <w:rPr>
          <w:rFonts w:ascii="Times New Roman" w:hAnsi="Times New Roman" w:cs="Times New Roman"/>
          <w:noProof/>
          <w:sz w:val="24"/>
          <w:szCs w:val="24"/>
        </w:rPr>
        <w:t xml:space="preserve"> Murni</w:t>
      </w:r>
      <w:r w:rsidR="00FF0DC3" w:rsidRPr="00FF0DC3">
        <w:rPr>
          <w:rFonts w:ascii="Times New Roman" w:hAnsi="Times New Roman" w:cs="Times New Roman"/>
          <w:noProof/>
          <w:sz w:val="24"/>
          <w:szCs w:val="24"/>
        </w:rPr>
        <w:t xml:space="preserve"> </w:t>
      </w:r>
      <w:r w:rsidR="00D73B3B">
        <w:rPr>
          <w:rFonts w:ascii="Times New Roman" w:hAnsi="Times New Roman" w:cs="Times New Roman"/>
          <w:noProof/>
          <w:sz w:val="24"/>
          <w:szCs w:val="24"/>
        </w:rPr>
        <w:t>(</w:t>
      </w:r>
      <w:r w:rsidR="00FF0DC3" w:rsidRPr="00FF0DC3">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57924">
        <w:rPr>
          <w:rFonts w:ascii="Times New Roman" w:hAnsi="Times New Roman" w:cs="Times New Roman"/>
          <w:sz w:val="24"/>
          <w:szCs w:val="24"/>
        </w:rPr>
        <w:t>meneliti</w:t>
      </w:r>
      <w:r w:rsidR="008078C9">
        <w:rPr>
          <w:rFonts w:ascii="Times New Roman" w:hAnsi="Times New Roman" w:cs="Times New Roman"/>
          <w:sz w:val="24"/>
          <w:szCs w:val="24"/>
        </w:rPr>
        <w:t xml:space="preserve"> tentang Pengaruh K</w:t>
      </w:r>
      <w:r>
        <w:rPr>
          <w:rFonts w:ascii="Times New Roman" w:hAnsi="Times New Roman" w:cs="Times New Roman"/>
          <w:sz w:val="24"/>
          <w:szCs w:val="24"/>
        </w:rPr>
        <w:t xml:space="preserve">ualitas </w:t>
      </w:r>
      <w:r w:rsidR="008078C9">
        <w:rPr>
          <w:rFonts w:ascii="Times New Roman" w:hAnsi="Times New Roman" w:cs="Times New Roman"/>
          <w:sz w:val="24"/>
          <w:szCs w:val="24"/>
        </w:rPr>
        <w:t>Aset dan Kredit B</w:t>
      </w:r>
      <w:r w:rsidR="000508CC">
        <w:rPr>
          <w:rFonts w:ascii="Times New Roman" w:hAnsi="Times New Roman" w:cs="Times New Roman"/>
          <w:sz w:val="24"/>
          <w:szCs w:val="24"/>
        </w:rPr>
        <w:t>ermasalah</w:t>
      </w:r>
      <w:r>
        <w:rPr>
          <w:rFonts w:ascii="Times New Roman" w:hAnsi="Times New Roman" w:cs="Times New Roman"/>
          <w:sz w:val="24"/>
          <w:szCs w:val="24"/>
        </w:rPr>
        <w:t xml:space="preserve"> terhadap Profitabilitas</w:t>
      </w:r>
      <w:r w:rsidR="00B71D98">
        <w:rPr>
          <w:rFonts w:ascii="Times New Roman" w:hAnsi="Times New Roman" w:cs="Times New Roman"/>
          <w:sz w:val="24"/>
          <w:szCs w:val="24"/>
        </w:rPr>
        <w:t xml:space="preserve"> ROA pada</w:t>
      </w:r>
      <w:r>
        <w:rPr>
          <w:rFonts w:ascii="Times New Roman" w:hAnsi="Times New Roman" w:cs="Times New Roman"/>
          <w:sz w:val="24"/>
          <w:szCs w:val="24"/>
        </w:rPr>
        <w:t xml:space="preserve"> Bank BPR di Kota Medan. </w:t>
      </w:r>
      <w:r w:rsidR="00B34DAF">
        <w:rPr>
          <w:rFonts w:ascii="Times New Roman" w:hAnsi="Times New Roman" w:cs="Times New Roman"/>
          <w:sz w:val="24"/>
          <w:szCs w:val="24"/>
        </w:rPr>
        <w:t xml:space="preserve">Dalam </w:t>
      </w:r>
      <w:r w:rsidR="00A05D49">
        <w:rPr>
          <w:rFonts w:ascii="Times New Roman" w:hAnsi="Times New Roman" w:cs="Times New Roman"/>
          <w:sz w:val="24"/>
          <w:szCs w:val="24"/>
        </w:rPr>
        <w:t>penelitian</w:t>
      </w:r>
      <w:r w:rsidR="00B34DAF">
        <w:rPr>
          <w:rFonts w:ascii="Times New Roman" w:hAnsi="Times New Roman" w:cs="Times New Roman"/>
          <w:sz w:val="24"/>
          <w:szCs w:val="24"/>
        </w:rPr>
        <w:t xml:space="preserve"> tersebut </w:t>
      </w:r>
      <w:r w:rsidR="00FB5D3E">
        <w:rPr>
          <w:rFonts w:ascii="Times New Roman" w:hAnsi="Times New Roman" w:cs="Times New Roman"/>
          <w:sz w:val="24"/>
          <w:szCs w:val="24"/>
        </w:rPr>
        <w:t>v</w:t>
      </w:r>
      <w:r>
        <w:rPr>
          <w:rFonts w:ascii="Times New Roman" w:hAnsi="Times New Roman" w:cs="Times New Roman"/>
          <w:sz w:val="24"/>
          <w:szCs w:val="24"/>
        </w:rPr>
        <w:t xml:space="preserve">ariabel dependen yang diteliti adalah </w:t>
      </w:r>
      <w:r w:rsidR="00FE2D3F" w:rsidRPr="00787462">
        <w:rPr>
          <w:rFonts w:ascii="Times New Roman" w:hAnsi="Times New Roman" w:cs="Times New Roman"/>
          <w:i/>
          <w:sz w:val="24"/>
          <w:szCs w:val="24"/>
        </w:rPr>
        <w:t>Return on Asset</w:t>
      </w:r>
      <w:r>
        <w:rPr>
          <w:rFonts w:ascii="Times New Roman" w:hAnsi="Times New Roman" w:cs="Times New Roman"/>
          <w:sz w:val="24"/>
          <w:szCs w:val="24"/>
        </w:rPr>
        <w:t xml:space="preserve">. </w:t>
      </w:r>
      <w:r w:rsidR="00D6263D">
        <w:rPr>
          <w:rFonts w:ascii="Times New Roman" w:hAnsi="Times New Roman" w:cs="Times New Roman"/>
          <w:sz w:val="24"/>
          <w:szCs w:val="24"/>
        </w:rPr>
        <w:t>Penelitian</w:t>
      </w:r>
      <w:r w:rsidR="00595CA4">
        <w:rPr>
          <w:rFonts w:ascii="Times New Roman" w:hAnsi="Times New Roman" w:cs="Times New Roman"/>
          <w:sz w:val="24"/>
          <w:szCs w:val="24"/>
        </w:rPr>
        <w:t xml:space="preserve"> tersebut berupa v</w:t>
      </w:r>
      <w:r>
        <w:rPr>
          <w:rFonts w:ascii="Times New Roman" w:hAnsi="Times New Roman" w:cs="Times New Roman"/>
          <w:sz w:val="24"/>
          <w:szCs w:val="24"/>
        </w:rPr>
        <w:t xml:space="preserve">ariabel independen yang </w:t>
      </w:r>
      <w:r w:rsidR="00EC397B">
        <w:rPr>
          <w:rFonts w:ascii="Times New Roman" w:hAnsi="Times New Roman" w:cs="Times New Roman"/>
          <w:sz w:val="24"/>
          <w:szCs w:val="24"/>
        </w:rPr>
        <w:t>terdiri dari</w:t>
      </w:r>
      <w:r>
        <w:rPr>
          <w:rFonts w:ascii="Times New Roman" w:hAnsi="Times New Roman" w:cs="Times New Roman"/>
          <w:sz w:val="24"/>
          <w:szCs w:val="24"/>
        </w:rPr>
        <w:t xml:space="preserve"> </w:t>
      </w:r>
      <w:r w:rsidRPr="00DA07B1">
        <w:rPr>
          <w:rFonts w:ascii="Times New Roman" w:hAnsi="Times New Roman" w:cs="Times New Roman"/>
          <w:i/>
          <w:sz w:val="24"/>
          <w:szCs w:val="24"/>
        </w:rPr>
        <w:t>Earning Asset Quality</w:t>
      </w:r>
      <w:r>
        <w:rPr>
          <w:rFonts w:ascii="Times New Roman" w:hAnsi="Times New Roman" w:cs="Times New Roman"/>
          <w:sz w:val="24"/>
          <w:szCs w:val="24"/>
        </w:rPr>
        <w:t xml:space="preserve">, dan </w:t>
      </w:r>
      <w:r w:rsidRPr="00DA07B1">
        <w:rPr>
          <w:rFonts w:ascii="Times New Roman" w:hAnsi="Times New Roman" w:cs="Times New Roman"/>
          <w:i/>
          <w:sz w:val="24"/>
          <w:szCs w:val="24"/>
        </w:rPr>
        <w:t>Non Performing Loan</w:t>
      </w:r>
      <w:r>
        <w:rPr>
          <w:rFonts w:ascii="Times New Roman" w:hAnsi="Times New Roman" w:cs="Times New Roman"/>
          <w:sz w:val="24"/>
          <w:szCs w:val="24"/>
        </w:rPr>
        <w:t>. Pen</w:t>
      </w:r>
      <w:r w:rsidR="0061425E">
        <w:rPr>
          <w:rFonts w:ascii="Times New Roman" w:hAnsi="Times New Roman" w:cs="Times New Roman"/>
          <w:sz w:val="24"/>
          <w:szCs w:val="24"/>
        </w:rPr>
        <w:t>elitian</w:t>
      </w:r>
      <w:r>
        <w:rPr>
          <w:rFonts w:ascii="Times New Roman" w:hAnsi="Times New Roman" w:cs="Times New Roman"/>
          <w:sz w:val="24"/>
          <w:szCs w:val="24"/>
        </w:rPr>
        <w:t xml:space="preserve"> ini dilakukan pada rentan</w:t>
      </w:r>
      <w:r w:rsidR="00494583">
        <w:rPr>
          <w:rFonts w:ascii="Times New Roman" w:hAnsi="Times New Roman" w:cs="Times New Roman"/>
          <w:sz w:val="24"/>
          <w:szCs w:val="24"/>
        </w:rPr>
        <w:t xml:space="preserve">g waktu 3 </w:t>
      </w:r>
      <w:r w:rsidR="000777D9">
        <w:rPr>
          <w:rFonts w:ascii="Times New Roman" w:hAnsi="Times New Roman" w:cs="Times New Roman"/>
          <w:sz w:val="24"/>
          <w:szCs w:val="24"/>
        </w:rPr>
        <w:t>tahun  di Kota Medan.</w:t>
      </w:r>
    </w:p>
    <w:p w:rsidR="00225081" w:rsidRDefault="00225081" w:rsidP="000777D9">
      <w:pPr>
        <w:spacing w:after="0" w:line="480" w:lineRule="auto"/>
        <w:ind w:firstLine="720"/>
        <w:jc w:val="both"/>
        <w:rPr>
          <w:rFonts w:ascii="Times New Roman" w:hAnsi="Times New Roman" w:cs="Times New Roman"/>
          <w:sz w:val="24"/>
          <w:szCs w:val="24"/>
        </w:rPr>
      </w:pPr>
    </w:p>
    <w:p w:rsidR="00225081" w:rsidRDefault="00225081" w:rsidP="000777D9">
      <w:pPr>
        <w:spacing w:after="0" w:line="480" w:lineRule="auto"/>
        <w:ind w:firstLine="720"/>
        <w:jc w:val="both"/>
        <w:rPr>
          <w:rFonts w:ascii="Times New Roman" w:hAnsi="Times New Roman" w:cs="Times New Roman"/>
          <w:sz w:val="24"/>
          <w:szCs w:val="24"/>
        </w:rPr>
      </w:pPr>
    </w:p>
    <w:p w:rsidR="00225081" w:rsidRDefault="00225081" w:rsidP="000777D9">
      <w:pPr>
        <w:spacing w:after="0" w:line="480" w:lineRule="auto"/>
        <w:ind w:firstLine="720"/>
        <w:jc w:val="both"/>
        <w:rPr>
          <w:rFonts w:ascii="Times New Roman" w:hAnsi="Times New Roman" w:cs="Times New Roman"/>
          <w:sz w:val="24"/>
          <w:szCs w:val="24"/>
        </w:rPr>
      </w:pPr>
    </w:p>
    <w:p w:rsidR="00225081" w:rsidRDefault="00225081" w:rsidP="000777D9">
      <w:pPr>
        <w:spacing w:after="0" w:line="480" w:lineRule="auto"/>
        <w:ind w:firstLine="720"/>
        <w:jc w:val="both"/>
        <w:rPr>
          <w:rFonts w:ascii="Times New Roman" w:hAnsi="Times New Roman" w:cs="Times New Roman"/>
          <w:sz w:val="24"/>
          <w:szCs w:val="24"/>
        </w:rPr>
      </w:pPr>
    </w:p>
    <w:p w:rsidR="00954E32" w:rsidRPr="004D3873" w:rsidRDefault="007645A5" w:rsidP="00954E32">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2307456" behindDoc="0" locked="0" layoutInCell="1" allowOverlap="1" wp14:anchorId="37311371" wp14:editId="70C3A971">
                <wp:simplePos x="0" y="0"/>
                <wp:positionH relativeFrom="column">
                  <wp:posOffset>1666240</wp:posOffset>
                </wp:positionH>
                <wp:positionV relativeFrom="paragraph">
                  <wp:posOffset>-51435</wp:posOffset>
                </wp:positionV>
                <wp:extent cx="995680" cy="818515"/>
                <wp:effectExtent l="0" t="0" r="71120" b="57785"/>
                <wp:wrapNone/>
                <wp:docPr id="277" name="Straight Arrow Connector 277"/>
                <wp:cNvGraphicFramePr/>
                <a:graphic xmlns:a="http://schemas.openxmlformats.org/drawingml/2006/main">
                  <a:graphicData uri="http://schemas.microsoft.com/office/word/2010/wordprocessingShape">
                    <wps:wsp>
                      <wps:cNvCnPr/>
                      <wps:spPr>
                        <a:xfrm>
                          <a:off x="0" y="0"/>
                          <a:ext cx="995680" cy="818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D0DFD0" id="Straight Arrow Connector 277" o:spid="_x0000_s1026" type="#_x0000_t32" style="position:absolute;margin-left:131.2pt;margin-top:-4.05pt;width:78.4pt;height:64.4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" strokecolor="black [3040]">
                <v:stroke endarrow="open"/>
              </v:shape>
            </w:pict>
          </mc:Fallback>
        </mc:AlternateContent>
      </w:r>
      <w:r w:rsidR="00954E32">
        <w:rPr>
          <w:rFonts w:ascii="Times New Roman" w:hAnsi="Times New Roman" w:cs="Times New Roman"/>
          <w:noProof/>
          <w:sz w:val="24"/>
          <w:szCs w:val="24"/>
        </w:rPr>
        <mc:AlternateContent>
          <mc:Choice Requires="wps">
            <w:drawing>
              <wp:anchor distT="0" distB="0" distL="114300" distR="114300" simplePos="0" relativeHeight="252204032" behindDoc="0" locked="0" layoutInCell="1" allowOverlap="1" wp14:anchorId="3C6DEA91" wp14:editId="5FCC8D5F">
                <wp:simplePos x="0" y="0"/>
                <wp:positionH relativeFrom="column">
                  <wp:posOffset>163000</wp:posOffset>
                </wp:positionH>
                <wp:positionV relativeFrom="paragraph">
                  <wp:posOffset>-454221</wp:posOffset>
                </wp:positionV>
                <wp:extent cx="1497965" cy="660400"/>
                <wp:effectExtent l="0" t="0" r="26035" b="25400"/>
                <wp:wrapNone/>
                <wp:docPr id="1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660400"/>
                        </a:xfrm>
                        <a:prstGeom prst="rect">
                          <a:avLst/>
                        </a:prstGeom>
                        <a:solidFill>
                          <a:srgbClr val="FFFFFF"/>
                        </a:solidFill>
                        <a:ln w="9525">
                          <a:solidFill>
                            <a:srgbClr val="000000"/>
                          </a:solidFill>
                          <a:miter lim="800000"/>
                          <a:headEnd/>
                          <a:tailEnd/>
                        </a:ln>
                      </wps:spPr>
                      <wps:txbx>
                        <w:txbxContent>
                          <w:p w:rsidR="00696E19" w:rsidRPr="00213FAA" w:rsidRDefault="00696E19" w:rsidP="00954E32">
                            <w:pPr>
                              <w:jc w:val="center"/>
                            </w:pPr>
                            <w:r>
                              <w:rPr>
                                <w:rFonts w:ascii="Times New Roman" w:hAnsi="Times New Roman" w:cs="Times New Roman"/>
                                <w:i/>
                                <w:sz w:val="24"/>
                                <w:szCs w:val="24"/>
                              </w:rPr>
                              <w:t>Earning Asset Quality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DEA91" id="_x0000_s1043" style="position:absolute;left:0;text-align:left;margin-left:12.85pt;margin-top:-35.75pt;width:117.95pt;height:52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">
                <v:textbox>
                  <w:txbxContent>
                    <w:p w:rsidR="00696E19" w:rsidRPr="00213FAA" w:rsidRDefault="00696E19" w:rsidP="00954E32">
                      <w:pPr>
                        <w:jc w:val="center"/>
                      </w:pPr>
                      <w:r>
                        <w:rPr>
                          <w:rFonts w:ascii="Times New Roman" w:hAnsi="Times New Roman" w:cs="Times New Roman"/>
                          <w:i/>
                          <w:sz w:val="24"/>
                          <w:szCs w:val="24"/>
                        </w:rPr>
                        <w:t>Earning Asset Quality</w:t>
                      </w:r>
                    </w:p>
                  </w:txbxContent>
                </v:textbox>
              </v:rect>
            </w:pict>
          </mc:Fallback>
        </mc:AlternateContent>
      </w:r>
    </w:p>
    <w:p w:rsidR="00954E32" w:rsidRDefault="008E4BA5" w:rsidP="00954E32">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06080" behindDoc="0" locked="0" layoutInCell="1" allowOverlap="1" wp14:anchorId="03ED7F22" wp14:editId="4932EC5B">
                <wp:simplePos x="0" y="0"/>
                <wp:positionH relativeFrom="column">
                  <wp:posOffset>2665828</wp:posOffset>
                </wp:positionH>
                <wp:positionV relativeFrom="paragraph">
                  <wp:posOffset>169985</wp:posOffset>
                </wp:positionV>
                <wp:extent cx="1494692" cy="448310"/>
                <wp:effectExtent l="0" t="0" r="10795" b="2794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692" cy="448310"/>
                        </a:xfrm>
                        <a:prstGeom prst="rect">
                          <a:avLst/>
                        </a:prstGeom>
                        <a:solidFill>
                          <a:srgbClr val="FFFFFF"/>
                        </a:solidFill>
                        <a:ln w="9525">
                          <a:solidFill>
                            <a:srgbClr val="000000"/>
                          </a:solidFill>
                          <a:miter lim="800000"/>
                          <a:headEnd/>
                          <a:tailEnd/>
                        </a:ln>
                      </wps:spPr>
                      <wps:txbx>
                        <w:txbxContent>
                          <w:p w:rsidR="00696E19" w:rsidRDefault="00696E19" w:rsidP="00954E32">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954E32">
                            <w:pPr>
                              <w:jc w:val="center"/>
                              <w:rPr>
                                <w:rFonts w:ascii="Times New Roman" w:hAnsi="Times New Roman" w:cs="Times New Roman"/>
                                <w:i/>
                                <w:sz w:val="24"/>
                                <w:szCs w:val="24"/>
                              </w:rPr>
                            </w:pPr>
                          </w:p>
                          <w:p w:rsidR="00696E19" w:rsidRDefault="00696E19" w:rsidP="00954E32">
                            <w:pPr>
                              <w:jc w:val="center"/>
                              <w:rPr>
                                <w:rFonts w:ascii="Times New Roman" w:hAnsi="Times New Roman" w:cs="Times New Roman"/>
                                <w:i/>
                                <w:sz w:val="24"/>
                                <w:szCs w:val="24"/>
                              </w:rPr>
                            </w:pPr>
                          </w:p>
                          <w:p w:rsidR="00696E19" w:rsidRDefault="00696E19" w:rsidP="00954E32">
                            <w:pPr>
                              <w:jc w:val="center"/>
                              <w:rPr>
                                <w:rFonts w:ascii="Times New Roman" w:hAnsi="Times New Roman" w:cs="Times New Roman"/>
                                <w:i/>
                                <w:sz w:val="24"/>
                                <w:szCs w:val="24"/>
                              </w:rPr>
                            </w:pPr>
                          </w:p>
                          <w:p w:rsidR="00696E19" w:rsidRPr="004D0B4B" w:rsidRDefault="00696E19" w:rsidP="00954E32">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D7F22" id="_x0000_s1044" style="position:absolute;left:0;text-align:left;margin-left:209.9pt;margin-top:13.4pt;width:117.7pt;height:35.3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">
                <v:textbox>
                  <w:txbxContent>
                    <w:p w:rsidR="00696E19" w:rsidRDefault="00696E19" w:rsidP="00954E32">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954E32">
                      <w:pPr>
                        <w:jc w:val="center"/>
                        <w:rPr>
                          <w:rFonts w:ascii="Times New Roman" w:hAnsi="Times New Roman" w:cs="Times New Roman"/>
                          <w:i/>
                          <w:sz w:val="24"/>
                          <w:szCs w:val="24"/>
                        </w:rPr>
                      </w:pPr>
                    </w:p>
                    <w:p w:rsidR="00696E19" w:rsidRDefault="00696E19" w:rsidP="00954E32">
                      <w:pPr>
                        <w:jc w:val="center"/>
                        <w:rPr>
                          <w:rFonts w:ascii="Times New Roman" w:hAnsi="Times New Roman" w:cs="Times New Roman"/>
                          <w:i/>
                          <w:sz w:val="24"/>
                          <w:szCs w:val="24"/>
                        </w:rPr>
                      </w:pPr>
                    </w:p>
                    <w:p w:rsidR="00696E19" w:rsidRDefault="00696E19" w:rsidP="00954E32">
                      <w:pPr>
                        <w:jc w:val="center"/>
                        <w:rPr>
                          <w:rFonts w:ascii="Times New Roman" w:hAnsi="Times New Roman" w:cs="Times New Roman"/>
                          <w:i/>
                          <w:sz w:val="24"/>
                          <w:szCs w:val="24"/>
                        </w:rPr>
                      </w:pPr>
                    </w:p>
                    <w:p w:rsidR="00696E19" w:rsidRPr="004D0B4B" w:rsidRDefault="00696E19" w:rsidP="00954E32">
                      <w:pPr>
                        <w:jc w:val="center"/>
                        <w:rPr>
                          <w:rFonts w:ascii="Times New Roman" w:hAnsi="Times New Roman" w:cs="Times New Roman"/>
                          <w:i/>
                          <w:sz w:val="24"/>
                          <w:szCs w:val="24"/>
                        </w:rPr>
                      </w:pPr>
                    </w:p>
                  </w:txbxContent>
                </v:textbox>
              </v:rect>
            </w:pict>
          </mc:Fallback>
        </mc:AlternateContent>
      </w:r>
      <w:r w:rsidR="007645A5">
        <w:rPr>
          <w:rFonts w:ascii="Times New Roman" w:hAnsi="Times New Roman" w:cs="Times New Roman"/>
          <w:noProof/>
          <w:sz w:val="24"/>
          <w:szCs w:val="24"/>
        </w:rPr>
        <mc:AlternateContent>
          <mc:Choice Requires="wps">
            <w:drawing>
              <wp:anchor distT="0" distB="0" distL="114300" distR="114300" simplePos="0" relativeHeight="252207104" behindDoc="0" locked="0" layoutInCell="1" allowOverlap="1" wp14:anchorId="0A29D713" wp14:editId="022C98C5">
                <wp:simplePos x="0" y="0"/>
                <wp:positionH relativeFrom="column">
                  <wp:posOffset>165100</wp:posOffset>
                </wp:positionH>
                <wp:positionV relativeFrom="paragraph">
                  <wp:posOffset>234315</wp:posOffset>
                </wp:positionV>
                <wp:extent cx="1497965" cy="660400"/>
                <wp:effectExtent l="0" t="0" r="26035" b="25400"/>
                <wp:wrapNone/>
                <wp:docPr id="15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660400"/>
                        </a:xfrm>
                        <a:prstGeom prst="rect">
                          <a:avLst/>
                        </a:prstGeom>
                        <a:solidFill>
                          <a:srgbClr val="FFFFFF"/>
                        </a:solidFill>
                        <a:ln w="9525">
                          <a:solidFill>
                            <a:srgbClr val="000000"/>
                          </a:solidFill>
                          <a:miter lim="800000"/>
                          <a:headEnd/>
                          <a:tailEnd/>
                        </a:ln>
                      </wps:spPr>
                      <wps:txbx>
                        <w:txbxContent>
                          <w:p w:rsidR="00696E19" w:rsidRPr="00213FAA" w:rsidRDefault="00696E19" w:rsidP="00954E32">
                            <w:pPr>
                              <w:jc w:val="center"/>
                            </w:pPr>
                            <w:r>
                              <w:rPr>
                                <w:rFonts w:ascii="Times New Roman" w:hAnsi="Times New Roman" w:cs="Times New Roman"/>
                                <w:i/>
                                <w:sz w:val="24"/>
                                <w:szCs w:val="24"/>
                              </w:rPr>
                              <w:t>Non Performing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9D713" id="_x0000_s1045" style="position:absolute;left:0;text-align:left;margin-left:13pt;margin-top:18.45pt;width:117.95pt;height:52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">
                <v:textbox>
                  <w:txbxContent>
                    <w:p w:rsidR="00696E19" w:rsidRPr="00213FAA" w:rsidRDefault="00696E19" w:rsidP="00954E32">
                      <w:pPr>
                        <w:jc w:val="center"/>
                      </w:pPr>
                      <w:r>
                        <w:rPr>
                          <w:rFonts w:ascii="Times New Roman" w:hAnsi="Times New Roman" w:cs="Times New Roman"/>
                          <w:i/>
                          <w:sz w:val="24"/>
                          <w:szCs w:val="24"/>
                        </w:rPr>
                        <w:t>Non Performing Loan</w:t>
                      </w:r>
                    </w:p>
                  </w:txbxContent>
                </v:textbox>
              </v:rect>
            </w:pict>
          </mc:Fallback>
        </mc:AlternateContent>
      </w:r>
      <w:r w:rsidR="00954E32">
        <w:rPr>
          <w:rFonts w:ascii="Times New Roman" w:hAnsi="Times New Roman" w:cs="Times New Roman"/>
          <w:b/>
          <w:sz w:val="24"/>
          <w:szCs w:val="24"/>
        </w:rPr>
        <w:t xml:space="preserve">      </w:t>
      </w:r>
    </w:p>
    <w:p w:rsidR="00954E32" w:rsidRDefault="007D516C" w:rsidP="00954E32">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308480" behindDoc="0" locked="0" layoutInCell="1" allowOverlap="1" wp14:anchorId="1A9C1DD9" wp14:editId="7231D3E3">
                <wp:simplePos x="0" y="0"/>
                <wp:positionH relativeFrom="column">
                  <wp:posOffset>1666777</wp:posOffset>
                </wp:positionH>
                <wp:positionV relativeFrom="paragraph">
                  <wp:posOffset>109612</wp:posOffset>
                </wp:positionV>
                <wp:extent cx="995583" cy="246183"/>
                <wp:effectExtent l="0" t="57150" r="14605" b="20955"/>
                <wp:wrapNone/>
                <wp:docPr id="278" name="Straight Arrow Connector 278"/>
                <wp:cNvGraphicFramePr/>
                <a:graphic xmlns:a="http://schemas.openxmlformats.org/drawingml/2006/main">
                  <a:graphicData uri="http://schemas.microsoft.com/office/word/2010/wordprocessingShape">
                    <wps:wsp>
                      <wps:cNvCnPr/>
                      <wps:spPr>
                        <a:xfrm flipV="1">
                          <a:off x="0" y="0"/>
                          <a:ext cx="995583" cy="24618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F4D283" id="Straight Arrow Connector 278" o:spid="_x0000_s1026" type="#_x0000_t32" style="position:absolute;margin-left:131.25pt;margin-top:8.65pt;width:78.4pt;height:19.4pt;flip:y;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" strokecolor="black [3040]">
                <v:stroke endarrow="open"/>
              </v:shape>
            </w:pict>
          </mc:Fallback>
        </mc:AlternateContent>
      </w:r>
    </w:p>
    <w:p w:rsidR="00954E32" w:rsidRDefault="00954E32" w:rsidP="00954E32">
      <w:pPr>
        <w:spacing w:after="0" w:line="480" w:lineRule="auto"/>
        <w:jc w:val="both"/>
        <w:rPr>
          <w:rFonts w:ascii="Times New Roman" w:hAnsi="Times New Roman" w:cs="Times New Roman"/>
          <w:b/>
          <w:sz w:val="24"/>
          <w:szCs w:val="24"/>
        </w:rPr>
      </w:pPr>
    </w:p>
    <w:p w:rsidR="00954E32" w:rsidRDefault="00954E32" w:rsidP="00954E32">
      <w:pPr>
        <w:spacing w:after="0" w:line="480" w:lineRule="auto"/>
        <w:jc w:val="both"/>
        <w:rPr>
          <w:rFonts w:ascii="Times New Roman" w:hAnsi="Times New Roman" w:cs="Times New Roman"/>
          <w:b/>
          <w:sz w:val="24"/>
          <w:szCs w:val="24"/>
        </w:rPr>
      </w:pPr>
    </w:p>
    <w:p w:rsidR="00954E32" w:rsidRDefault="00B1296F" w:rsidP="00C17D12">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2.4</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Earning Asset Quality, Non Performing Loan,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Pr="00B1296F">
        <w:rPr>
          <w:rFonts w:ascii="Times New Roman" w:hAnsi="Times New Roman" w:cs="Times New Roman"/>
          <w:sz w:val="24"/>
          <w:szCs w:val="24"/>
        </w:rPr>
        <w:t>s</w:t>
      </w:r>
      <w:r w:rsidR="00954E32" w:rsidRPr="00B1296F">
        <w:rPr>
          <w:rFonts w:ascii="Times New Roman" w:hAnsi="Times New Roman" w:cs="Times New Roman"/>
          <w:sz w:val="24"/>
          <w:szCs w:val="24"/>
        </w:rPr>
        <w:t>umber</w:t>
      </w:r>
      <w:r w:rsidR="00120035" w:rsidRPr="00B1296F">
        <w:rPr>
          <w:rFonts w:ascii="Times New Roman" w:hAnsi="Times New Roman" w:cs="Times New Roman"/>
          <w:sz w:val="24"/>
          <w:szCs w:val="24"/>
        </w:rPr>
        <w:t xml:space="preserve">: </w:t>
      </w:r>
      <w:r w:rsidR="00E06BF1" w:rsidRPr="00B1296F">
        <w:rPr>
          <w:rFonts w:ascii="Times New Roman" w:hAnsi="Times New Roman" w:cs="Times New Roman"/>
          <w:sz w:val="24"/>
          <w:szCs w:val="24"/>
        </w:rPr>
        <w:fldChar w:fldCharType="begin" w:fldLock="1"/>
      </w:r>
      <w:r w:rsidR="00073B48" w:rsidRPr="00B1296F">
        <w:rPr>
          <w:rFonts w:ascii="Times New Roman" w:hAnsi="Times New Roman" w:cs="Times New Roman"/>
          <w:sz w:val="24"/>
          <w:szCs w:val="24"/>
        </w:rPr>
        <w:instrText>ADDIN CSL_CITATION {"citationItems":[{"id":"ITEM-1","itemData":{"author":[{"dropping-particle":"","family":"Neni","given":"Laelis","non-dropping-particle":"","parse-names":false,"suffix":""},{"dropping-particle":"","family":"Nasution","given":"Lily Karlina","non-dropping-particle":"","parse-names":false,"suffix":""},{"dropping-particle":"","family":"Murni","given":"Mayang","non-dropping-particle":"","parse-names":false,"suffix":""}],"id":"ITEM-1","issued":{"date-parts":[["2019"]]},"page":"63-73","title":"The Effect Of Earning Assets Quality And Non-Performing Loans To The Profitability In The Rural Banks ( BPR ) Of Medan Municipality In 2014-2016","type":"article-journal","volume":"06"},"uris":["http://www.mendeley.com/documents/?uuid=be0e9af0-81ce-4a8a-b779-958ae90ba084"]}],"mendeley":{"formattedCitation":"(Neni et al., 2019)","manualFormatting":"Neni Nasution dan Murni (2019)","plainTextFormattedCitation":"(Neni et al., 2019)","previouslyFormattedCitation":"(Neni et al., 2019)"},"properties":{"noteIndex":0},"schema":"https://github.com/citation-style-language/schema/raw/master/csl-citation.json"}</w:instrText>
      </w:r>
      <w:r w:rsidR="00E06BF1" w:rsidRPr="00B1296F">
        <w:rPr>
          <w:rFonts w:ascii="Times New Roman" w:hAnsi="Times New Roman" w:cs="Times New Roman"/>
          <w:sz w:val="24"/>
          <w:szCs w:val="24"/>
        </w:rPr>
        <w:fldChar w:fldCharType="separate"/>
      </w:r>
      <w:r w:rsidR="00E06BF1" w:rsidRPr="00B1296F">
        <w:rPr>
          <w:rFonts w:ascii="Times New Roman" w:hAnsi="Times New Roman" w:cs="Times New Roman"/>
          <w:noProof/>
          <w:sz w:val="24"/>
          <w:szCs w:val="24"/>
        </w:rPr>
        <w:t>Neni Nasution dan Murni (2019)</w:t>
      </w:r>
      <w:r w:rsidR="00E06BF1" w:rsidRPr="00B1296F">
        <w:rPr>
          <w:rFonts w:ascii="Times New Roman" w:hAnsi="Times New Roman" w:cs="Times New Roman"/>
          <w:sz w:val="24"/>
          <w:szCs w:val="24"/>
        </w:rPr>
        <w:fldChar w:fldCharType="end"/>
      </w:r>
      <w:r w:rsidR="00A60AC3">
        <w:rPr>
          <w:rFonts w:ascii="Times New Roman" w:hAnsi="Times New Roman" w:cs="Times New Roman"/>
          <w:sz w:val="24"/>
          <w:szCs w:val="24"/>
        </w:rPr>
        <w:t>.</w:t>
      </w:r>
    </w:p>
    <w:p w:rsidR="000F3B4F" w:rsidRDefault="008466F6" w:rsidP="00B1296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125E8E">
        <w:rPr>
          <w:rFonts w:ascii="Times New Roman" w:hAnsi="Times New Roman" w:cs="Times New Roman"/>
          <w:sz w:val="24"/>
          <w:szCs w:val="24"/>
        </w:rPr>
        <w:instrText>ADDIN CSL_CITATION {"citationItems":[{"id":"ITEM-1","itemData":{"DOI":"10.32479/ijefi.8185","ISSN":"2146-4138","author":[{"dropping-particle":"","family":"Nurlaela, Mursito, Kustiyah, Istiqomah","given":"dan Hartono","non-dropping-particle":"","parse-names":false,"suffix":""}],"container-title":"International Journal of Economics and Financial Issues","id":"ITEM-1","issue":"3","issued":{"date-parts":[["2019"]]},"page":"297-301","title":"Asset Turnover, Capital Structure and Financial Performance Consumption Industry Company in Indonesia Stock Exchange","type":"article-journal","volume":"9"},"uris":["http://www.mendeley.com/documents/?uuid=2d849451-ecbd-4375-b812-2c7aa5e4c2dc"]}],"mendeley":{"formattedCitation":"(Nurlaela, Mursito, Kustiyah, Istiqomah, 2019)","manualFormatting":"Nurlaela, Mursito, Kustiyah, Istiqomah, dan Hartono (2019)","plainTextFormattedCitation":"(Nurlaela, Mursito, Kustiyah, Istiqomah, 2019)","previouslyFormattedCitation":"(Nurlaela, Mursito, Kustiyah, Istiqomah, 2019)"},"properties":{"noteIndex":0},"schema":"https://github.com/citation-style-language/schema/raw/master/csl-citation.json"}</w:instrText>
      </w:r>
      <w:r>
        <w:rPr>
          <w:rFonts w:ascii="Times New Roman" w:hAnsi="Times New Roman" w:cs="Times New Roman"/>
          <w:sz w:val="24"/>
          <w:szCs w:val="24"/>
        </w:rPr>
        <w:fldChar w:fldCharType="separate"/>
      </w:r>
      <w:r w:rsidRPr="00373B91">
        <w:rPr>
          <w:rFonts w:ascii="Times New Roman" w:hAnsi="Times New Roman" w:cs="Times New Roman"/>
          <w:noProof/>
          <w:sz w:val="24"/>
          <w:szCs w:val="24"/>
        </w:rPr>
        <w:t>Nurlaela, Mursito,</w:t>
      </w:r>
      <w:r w:rsidR="004C2143">
        <w:rPr>
          <w:rFonts w:ascii="Times New Roman" w:hAnsi="Times New Roman" w:cs="Times New Roman"/>
          <w:noProof/>
          <w:sz w:val="24"/>
          <w:szCs w:val="24"/>
        </w:rPr>
        <w:t xml:space="preserve"> Kustiyah, Istiqomah, dan</w:t>
      </w:r>
      <w:r w:rsidR="005F09E4">
        <w:rPr>
          <w:rFonts w:ascii="Times New Roman" w:hAnsi="Times New Roman" w:cs="Times New Roman"/>
          <w:noProof/>
          <w:sz w:val="24"/>
          <w:szCs w:val="24"/>
        </w:rPr>
        <w:t xml:space="preserve"> Hartono</w:t>
      </w:r>
      <w:r w:rsidRPr="00373B91">
        <w:rPr>
          <w:rFonts w:ascii="Times New Roman" w:hAnsi="Times New Roman" w:cs="Times New Roman"/>
          <w:noProof/>
          <w:sz w:val="24"/>
          <w:szCs w:val="24"/>
        </w:rPr>
        <w:t xml:space="preserve"> </w:t>
      </w:r>
      <w:r w:rsidR="005F09E4">
        <w:rPr>
          <w:rFonts w:ascii="Times New Roman" w:hAnsi="Times New Roman" w:cs="Times New Roman"/>
          <w:noProof/>
          <w:sz w:val="24"/>
          <w:szCs w:val="24"/>
        </w:rPr>
        <w:t>(</w:t>
      </w:r>
      <w:r w:rsidRPr="00373B91">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me</w:t>
      </w:r>
      <w:r w:rsidR="00BD0790">
        <w:rPr>
          <w:rFonts w:ascii="Times New Roman" w:hAnsi="Times New Roman" w:cs="Times New Roman"/>
          <w:sz w:val="24"/>
          <w:szCs w:val="24"/>
        </w:rPr>
        <w:t>laksan</w:t>
      </w:r>
      <w:r w:rsidR="00290446">
        <w:rPr>
          <w:rFonts w:ascii="Times New Roman" w:hAnsi="Times New Roman" w:cs="Times New Roman"/>
          <w:sz w:val="24"/>
          <w:szCs w:val="24"/>
        </w:rPr>
        <w:t>a</w:t>
      </w:r>
      <w:r w:rsidR="00BD0790">
        <w:rPr>
          <w:rFonts w:ascii="Times New Roman" w:hAnsi="Times New Roman" w:cs="Times New Roman"/>
          <w:sz w:val="24"/>
          <w:szCs w:val="24"/>
        </w:rPr>
        <w:t xml:space="preserve">kan </w:t>
      </w:r>
      <w:r>
        <w:rPr>
          <w:rFonts w:ascii="Times New Roman" w:hAnsi="Times New Roman" w:cs="Times New Roman"/>
          <w:sz w:val="24"/>
          <w:szCs w:val="24"/>
        </w:rPr>
        <w:t xml:space="preserve">penelitian antara </w:t>
      </w:r>
      <w:r w:rsidRPr="00F4291C">
        <w:rPr>
          <w:rFonts w:ascii="Times New Roman" w:hAnsi="Times New Roman" w:cs="Times New Roman"/>
          <w:sz w:val="24"/>
          <w:szCs w:val="24"/>
        </w:rPr>
        <w:t>Perputaran</w:t>
      </w:r>
      <w:r>
        <w:rPr>
          <w:rFonts w:ascii="Times New Roman" w:hAnsi="Times New Roman" w:cs="Times New Roman"/>
          <w:sz w:val="24"/>
          <w:szCs w:val="24"/>
        </w:rPr>
        <w:t xml:space="preserve"> </w:t>
      </w:r>
      <w:r w:rsidRPr="00F4291C">
        <w:rPr>
          <w:rFonts w:ascii="Times New Roman" w:hAnsi="Times New Roman" w:cs="Times New Roman"/>
          <w:sz w:val="24"/>
          <w:szCs w:val="24"/>
        </w:rPr>
        <w:t>Aset, Struktur Modal dan Perusahaan Industri</w:t>
      </w:r>
      <w:r>
        <w:rPr>
          <w:rFonts w:ascii="Times New Roman" w:hAnsi="Times New Roman" w:cs="Times New Roman"/>
          <w:sz w:val="24"/>
          <w:szCs w:val="24"/>
        </w:rPr>
        <w:t xml:space="preserve"> </w:t>
      </w:r>
      <w:r w:rsidRPr="00F4291C">
        <w:rPr>
          <w:rFonts w:ascii="Times New Roman" w:hAnsi="Times New Roman" w:cs="Times New Roman"/>
          <w:sz w:val="24"/>
          <w:szCs w:val="24"/>
        </w:rPr>
        <w:t>Konsumsi</w:t>
      </w:r>
      <w:r>
        <w:rPr>
          <w:rFonts w:ascii="Times New Roman" w:hAnsi="Times New Roman" w:cs="Times New Roman"/>
          <w:sz w:val="24"/>
          <w:szCs w:val="24"/>
        </w:rPr>
        <w:t xml:space="preserve"> </w:t>
      </w:r>
      <w:r w:rsidRPr="00F4291C">
        <w:rPr>
          <w:rFonts w:ascii="Times New Roman" w:hAnsi="Times New Roman" w:cs="Times New Roman"/>
          <w:sz w:val="24"/>
          <w:szCs w:val="24"/>
        </w:rPr>
        <w:t>Kinerja</w:t>
      </w:r>
      <w:r>
        <w:rPr>
          <w:rFonts w:ascii="Times New Roman" w:hAnsi="Times New Roman" w:cs="Times New Roman"/>
          <w:sz w:val="24"/>
          <w:szCs w:val="24"/>
        </w:rPr>
        <w:t xml:space="preserve"> </w:t>
      </w:r>
      <w:r w:rsidRPr="00F4291C">
        <w:rPr>
          <w:rFonts w:ascii="Times New Roman" w:hAnsi="Times New Roman" w:cs="Times New Roman"/>
          <w:sz w:val="24"/>
          <w:szCs w:val="24"/>
        </w:rPr>
        <w:t xml:space="preserve">Keuangan di </w:t>
      </w:r>
      <w:r w:rsidR="000777D9">
        <w:rPr>
          <w:rFonts w:ascii="Times New Roman" w:hAnsi="Times New Roman" w:cs="Times New Roman"/>
          <w:sz w:val="24"/>
          <w:szCs w:val="24"/>
        </w:rPr>
        <w:t xml:space="preserve">terdaftar di </w:t>
      </w:r>
      <w:r w:rsidR="003B3A99">
        <w:rPr>
          <w:rFonts w:ascii="Times New Roman" w:hAnsi="Times New Roman" w:cs="Times New Roman"/>
          <w:sz w:val="24"/>
          <w:szCs w:val="24"/>
        </w:rPr>
        <w:t>BEI</w:t>
      </w:r>
      <w:r>
        <w:rPr>
          <w:rFonts w:ascii="Times New Roman" w:hAnsi="Times New Roman" w:cs="Times New Roman"/>
          <w:sz w:val="24"/>
          <w:szCs w:val="24"/>
        </w:rPr>
        <w:t xml:space="preserve">. </w:t>
      </w:r>
      <w:r w:rsidR="008C479D">
        <w:rPr>
          <w:rFonts w:ascii="Times New Roman" w:hAnsi="Times New Roman" w:cs="Times New Roman"/>
          <w:sz w:val="24"/>
          <w:szCs w:val="24"/>
        </w:rPr>
        <w:t>Riset</w:t>
      </w:r>
      <w:r>
        <w:rPr>
          <w:rFonts w:ascii="Times New Roman" w:hAnsi="Times New Roman" w:cs="Times New Roman"/>
          <w:sz w:val="24"/>
          <w:szCs w:val="24"/>
        </w:rPr>
        <w:t xml:space="preserve"> ini me</w:t>
      </w:r>
      <w:r w:rsidR="001E4DF0">
        <w:rPr>
          <w:rFonts w:ascii="Times New Roman" w:hAnsi="Times New Roman" w:cs="Times New Roman"/>
          <w:sz w:val="24"/>
          <w:szCs w:val="24"/>
        </w:rPr>
        <w:t xml:space="preserve">nunjukkan </w:t>
      </w:r>
      <w:r>
        <w:rPr>
          <w:rFonts w:ascii="Times New Roman" w:hAnsi="Times New Roman" w:cs="Times New Roman"/>
          <w:sz w:val="24"/>
          <w:szCs w:val="24"/>
        </w:rPr>
        <w:t>variabel dependen</w:t>
      </w:r>
      <w:r w:rsidR="00EE6AAC">
        <w:rPr>
          <w:rFonts w:ascii="Times New Roman" w:hAnsi="Times New Roman" w:cs="Times New Roman"/>
          <w:sz w:val="24"/>
          <w:szCs w:val="24"/>
        </w:rPr>
        <w:t xml:space="preserve"> adalah</w:t>
      </w:r>
      <w:r>
        <w:rPr>
          <w:rFonts w:ascii="Times New Roman" w:hAnsi="Times New Roman" w:cs="Times New Roman"/>
          <w:sz w:val="24"/>
          <w:szCs w:val="24"/>
        </w:rPr>
        <w:t xml:space="preserve"> </w:t>
      </w:r>
      <w:r w:rsidR="00E3432C" w:rsidRPr="00787462">
        <w:rPr>
          <w:rFonts w:ascii="Times New Roman" w:hAnsi="Times New Roman" w:cs="Times New Roman"/>
          <w:i/>
          <w:sz w:val="24"/>
          <w:szCs w:val="24"/>
        </w:rPr>
        <w:t>Return on Asset</w:t>
      </w:r>
      <w:r>
        <w:rPr>
          <w:rFonts w:ascii="Times New Roman" w:hAnsi="Times New Roman" w:cs="Times New Roman"/>
          <w:sz w:val="24"/>
          <w:szCs w:val="24"/>
        </w:rPr>
        <w:t xml:space="preserve">, dan variabel independen antara lain </w:t>
      </w:r>
      <w:r w:rsidRPr="0072373F">
        <w:rPr>
          <w:rFonts w:ascii="Times New Roman" w:hAnsi="Times New Roman" w:cs="Times New Roman"/>
          <w:i/>
          <w:sz w:val="24"/>
          <w:szCs w:val="24"/>
        </w:rPr>
        <w:t>Capital structure, Liquidity</w:t>
      </w:r>
      <w:r>
        <w:rPr>
          <w:rFonts w:ascii="Times New Roman" w:hAnsi="Times New Roman" w:cs="Times New Roman"/>
          <w:sz w:val="24"/>
          <w:szCs w:val="24"/>
        </w:rPr>
        <w:t xml:space="preserve">, dan </w:t>
      </w:r>
      <w:r w:rsidRPr="0072373F">
        <w:rPr>
          <w:rFonts w:ascii="Times New Roman" w:hAnsi="Times New Roman" w:cs="Times New Roman"/>
          <w:i/>
          <w:sz w:val="24"/>
          <w:szCs w:val="24"/>
        </w:rPr>
        <w:t>Asset Turnover</w:t>
      </w:r>
      <w:r>
        <w:rPr>
          <w:rFonts w:ascii="Times New Roman" w:hAnsi="Times New Roman" w:cs="Times New Roman"/>
          <w:sz w:val="24"/>
          <w:szCs w:val="24"/>
        </w:rPr>
        <w:t xml:space="preserve"> yang dilakukan pada tahun 2018 dengan menggunakan 28 data sampel perusahaan, sehingga data diperol</w:t>
      </w:r>
      <w:r w:rsidR="00B1296F">
        <w:rPr>
          <w:rFonts w:ascii="Times New Roman" w:hAnsi="Times New Roman" w:cs="Times New Roman"/>
          <w:sz w:val="24"/>
          <w:szCs w:val="24"/>
        </w:rPr>
        <w:t>eh adalah 84 data di Indonesia.</w:t>
      </w:r>
    </w:p>
    <w:p w:rsidR="00B1296F" w:rsidRDefault="00B1296F" w:rsidP="00B1296F">
      <w:pPr>
        <w:spacing w:after="0" w:line="480" w:lineRule="auto"/>
        <w:ind w:firstLine="720"/>
        <w:jc w:val="both"/>
        <w:rPr>
          <w:rFonts w:ascii="Times New Roman" w:hAnsi="Times New Roman" w:cs="Times New Roman"/>
          <w:sz w:val="24"/>
          <w:szCs w:val="24"/>
        </w:rPr>
      </w:pPr>
    </w:p>
    <w:p w:rsidR="00B1296F" w:rsidRDefault="00B1296F" w:rsidP="00B1296F">
      <w:pPr>
        <w:spacing w:after="0" w:line="480" w:lineRule="auto"/>
        <w:ind w:firstLine="720"/>
        <w:jc w:val="both"/>
        <w:rPr>
          <w:rFonts w:ascii="Times New Roman" w:hAnsi="Times New Roman" w:cs="Times New Roman"/>
          <w:sz w:val="24"/>
          <w:szCs w:val="24"/>
        </w:rPr>
      </w:pPr>
    </w:p>
    <w:p w:rsidR="00B1296F" w:rsidRDefault="00B1296F" w:rsidP="00B1296F">
      <w:pPr>
        <w:spacing w:after="0" w:line="480" w:lineRule="auto"/>
        <w:ind w:firstLine="720"/>
        <w:jc w:val="both"/>
        <w:rPr>
          <w:rFonts w:ascii="Times New Roman" w:hAnsi="Times New Roman" w:cs="Times New Roman"/>
          <w:sz w:val="24"/>
          <w:szCs w:val="24"/>
        </w:rPr>
      </w:pPr>
    </w:p>
    <w:p w:rsidR="00B1296F" w:rsidRDefault="00B1296F" w:rsidP="00B1296F">
      <w:pPr>
        <w:spacing w:after="0" w:line="480" w:lineRule="auto"/>
        <w:ind w:firstLine="720"/>
        <w:jc w:val="both"/>
        <w:rPr>
          <w:rFonts w:ascii="Times New Roman" w:hAnsi="Times New Roman" w:cs="Times New Roman"/>
          <w:sz w:val="24"/>
          <w:szCs w:val="24"/>
        </w:rPr>
      </w:pPr>
    </w:p>
    <w:p w:rsidR="00B1296F" w:rsidRDefault="00B1296F" w:rsidP="00B1296F">
      <w:pPr>
        <w:spacing w:after="0" w:line="480" w:lineRule="auto"/>
        <w:ind w:firstLine="720"/>
        <w:jc w:val="both"/>
        <w:rPr>
          <w:rFonts w:ascii="Times New Roman" w:hAnsi="Times New Roman" w:cs="Times New Roman"/>
          <w:sz w:val="24"/>
          <w:szCs w:val="24"/>
        </w:rPr>
      </w:pPr>
    </w:p>
    <w:p w:rsidR="00B1296F" w:rsidRDefault="00B1296F" w:rsidP="00B1296F">
      <w:pPr>
        <w:spacing w:after="0" w:line="480" w:lineRule="auto"/>
        <w:ind w:firstLine="720"/>
        <w:jc w:val="both"/>
        <w:rPr>
          <w:rFonts w:ascii="Times New Roman" w:hAnsi="Times New Roman" w:cs="Times New Roman"/>
          <w:sz w:val="24"/>
          <w:szCs w:val="24"/>
        </w:rPr>
      </w:pPr>
    </w:p>
    <w:p w:rsidR="00B1296F" w:rsidRDefault="00B1296F" w:rsidP="00B1296F">
      <w:pPr>
        <w:spacing w:after="0" w:line="480" w:lineRule="auto"/>
        <w:rPr>
          <w:rFonts w:ascii="Times New Roman" w:hAnsi="Times New Roman" w:cs="Times New Roman"/>
          <w:sz w:val="24"/>
          <w:szCs w:val="24"/>
        </w:rPr>
      </w:pPr>
    </w:p>
    <w:p w:rsidR="00B1296F" w:rsidRDefault="00B1296F" w:rsidP="00B1296F">
      <w:pPr>
        <w:spacing w:after="0" w:line="480" w:lineRule="auto"/>
        <w:rPr>
          <w:rFonts w:ascii="Times New Roman" w:hAnsi="Times New Roman" w:cs="Times New Roman"/>
          <w:sz w:val="24"/>
          <w:szCs w:val="24"/>
        </w:rPr>
      </w:pPr>
    </w:p>
    <w:p w:rsidR="00B1296F" w:rsidRDefault="00B1296F" w:rsidP="00B1296F">
      <w:pPr>
        <w:spacing w:after="0" w:line="480" w:lineRule="auto"/>
        <w:rPr>
          <w:rFonts w:ascii="Times New Roman" w:hAnsi="Times New Roman" w:cs="Times New Roman"/>
          <w:sz w:val="24"/>
          <w:szCs w:val="24"/>
        </w:rPr>
      </w:pPr>
    </w:p>
    <w:p w:rsidR="008466F6" w:rsidRPr="00B0134F" w:rsidRDefault="007645A5" w:rsidP="00B1296F">
      <w:pPr>
        <w:spacing w:after="0" w:line="480" w:lineRule="auto"/>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2311552" behindDoc="0" locked="0" layoutInCell="1" allowOverlap="1" wp14:anchorId="408FE593" wp14:editId="6B6713E3">
                <wp:simplePos x="0" y="0"/>
                <wp:positionH relativeFrom="column">
                  <wp:posOffset>1645920</wp:posOffset>
                </wp:positionH>
                <wp:positionV relativeFrom="paragraph">
                  <wp:posOffset>-279986</wp:posOffset>
                </wp:positionV>
                <wp:extent cx="1099038" cy="809283"/>
                <wp:effectExtent l="0" t="0" r="82550" b="48260"/>
                <wp:wrapNone/>
                <wp:docPr id="281" name="Straight Arrow Connector 281"/>
                <wp:cNvGraphicFramePr/>
                <a:graphic xmlns:a="http://schemas.openxmlformats.org/drawingml/2006/main">
                  <a:graphicData uri="http://schemas.microsoft.com/office/word/2010/wordprocessingShape">
                    <wps:wsp>
                      <wps:cNvCnPr/>
                      <wps:spPr>
                        <a:xfrm>
                          <a:off x="0" y="0"/>
                          <a:ext cx="1099038" cy="80928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08D162" id="Straight Arrow Connector 281" o:spid="_x0000_s1026" type="#_x0000_t32" style="position:absolute;margin-left:129.6pt;margin-top:-22.05pt;width:86.55pt;height:63.7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" strokecolor="black [3040]">
                <v:stroke endarrow="open"/>
              </v:shape>
            </w:pict>
          </mc:Fallback>
        </mc:AlternateContent>
      </w:r>
      <w:r w:rsidR="008466F6">
        <w:rPr>
          <w:rFonts w:ascii="Times New Roman" w:hAnsi="Times New Roman" w:cs="Times New Roman"/>
          <w:noProof/>
          <w:sz w:val="24"/>
          <w:szCs w:val="24"/>
        </w:rPr>
        <mc:AlternateContent>
          <mc:Choice Requires="wps">
            <w:drawing>
              <wp:anchor distT="0" distB="0" distL="114300" distR="114300" simplePos="0" relativeHeight="252210176" behindDoc="0" locked="0" layoutInCell="1" allowOverlap="1" wp14:anchorId="6CE70448" wp14:editId="759C22B5">
                <wp:simplePos x="0" y="0"/>
                <wp:positionH relativeFrom="column">
                  <wp:posOffset>154207</wp:posOffset>
                </wp:positionH>
                <wp:positionV relativeFrom="paragraph">
                  <wp:posOffset>-541655</wp:posOffset>
                </wp:positionV>
                <wp:extent cx="1497965" cy="518160"/>
                <wp:effectExtent l="0" t="0" r="26035" b="15240"/>
                <wp:wrapNone/>
                <wp:docPr id="1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36319" w:rsidRDefault="00696E19" w:rsidP="008466F6">
                            <w:pPr>
                              <w:jc w:val="center"/>
                              <w:rPr>
                                <w:rFonts w:ascii="Times New Roman" w:hAnsi="Times New Roman" w:cs="Times New Roman"/>
                                <w:i/>
                                <w:sz w:val="24"/>
                                <w:szCs w:val="24"/>
                              </w:rPr>
                            </w:pPr>
                            <w:r w:rsidRPr="00236319">
                              <w:rPr>
                                <w:rFonts w:ascii="Times New Roman" w:hAnsi="Times New Roman" w:cs="Times New Roman"/>
                                <w:i/>
                                <w:sz w:val="24"/>
                                <w:szCs w:val="24"/>
                              </w:rPr>
                              <w:t>Capital 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70448" id="Rectangle 2" o:spid="_x0000_s1046" style="position:absolute;margin-left:12.15pt;margin-top:-42.65pt;width:117.95pt;height:40.8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">
                <v:textbox>
                  <w:txbxContent>
                    <w:p w:rsidR="00696E19" w:rsidRPr="00236319" w:rsidRDefault="00696E19" w:rsidP="008466F6">
                      <w:pPr>
                        <w:jc w:val="center"/>
                        <w:rPr>
                          <w:rFonts w:ascii="Times New Roman" w:hAnsi="Times New Roman" w:cs="Times New Roman"/>
                          <w:i/>
                          <w:sz w:val="24"/>
                          <w:szCs w:val="24"/>
                        </w:rPr>
                      </w:pPr>
                      <w:r w:rsidRPr="00236319">
                        <w:rPr>
                          <w:rFonts w:ascii="Times New Roman" w:hAnsi="Times New Roman" w:cs="Times New Roman"/>
                          <w:i/>
                          <w:sz w:val="24"/>
                          <w:szCs w:val="24"/>
                        </w:rPr>
                        <w:t>Capital Structure</w:t>
                      </w:r>
                    </w:p>
                  </w:txbxContent>
                </v:textbox>
              </v:rect>
            </w:pict>
          </mc:Fallback>
        </mc:AlternateContent>
      </w:r>
    </w:p>
    <w:p w:rsidR="008466F6" w:rsidRPr="004D3873" w:rsidRDefault="007645A5" w:rsidP="008466F6">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09504" behindDoc="0" locked="0" layoutInCell="1" allowOverlap="1" wp14:anchorId="2A9A790F" wp14:editId="032310D7">
                <wp:simplePos x="0" y="0"/>
                <wp:positionH relativeFrom="column">
                  <wp:posOffset>1663505</wp:posOffset>
                </wp:positionH>
                <wp:positionV relativeFrom="paragraph">
                  <wp:posOffset>222738</wp:posOffset>
                </wp:positionV>
                <wp:extent cx="1081453" cy="43962"/>
                <wp:effectExtent l="0" t="38100" r="23495" b="108585"/>
                <wp:wrapNone/>
                <wp:docPr id="279" name="Straight Arrow Connector 279"/>
                <wp:cNvGraphicFramePr/>
                <a:graphic xmlns:a="http://schemas.openxmlformats.org/drawingml/2006/main">
                  <a:graphicData uri="http://schemas.microsoft.com/office/word/2010/wordprocessingShape">
                    <wps:wsp>
                      <wps:cNvCnPr/>
                      <wps:spPr>
                        <a:xfrm>
                          <a:off x="0" y="0"/>
                          <a:ext cx="1081453" cy="4396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F59035" id="Straight Arrow Connector 279" o:spid="_x0000_s1026" type="#_x0000_t32" style="position:absolute;margin-left:131pt;margin-top:17.55pt;width:85.15pt;height:3.4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216320" behindDoc="0" locked="0" layoutInCell="1" allowOverlap="1" wp14:anchorId="3F749560" wp14:editId="76935E16">
                <wp:simplePos x="0" y="0"/>
                <wp:positionH relativeFrom="column">
                  <wp:posOffset>2748280</wp:posOffset>
                </wp:positionH>
                <wp:positionV relativeFrom="paragraph">
                  <wp:posOffset>10160</wp:posOffset>
                </wp:positionV>
                <wp:extent cx="1762760" cy="492125"/>
                <wp:effectExtent l="0" t="0" r="27940" b="22225"/>
                <wp:wrapNone/>
                <wp:docPr id="14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492125"/>
                        </a:xfrm>
                        <a:prstGeom prst="rect">
                          <a:avLst/>
                        </a:prstGeom>
                        <a:solidFill>
                          <a:srgbClr val="FFFFFF"/>
                        </a:solidFill>
                        <a:ln w="9525">
                          <a:solidFill>
                            <a:srgbClr val="000000"/>
                          </a:solidFill>
                          <a:miter lim="800000"/>
                          <a:headEnd/>
                          <a:tailEnd/>
                        </a:ln>
                      </wps:spPr>
                      <wps:txbx>
                        <w:txbxContent>
                          <w:p w:rsidR="00696E19" w:rsidRDefault="00696E19" w:rsidP="008466F6">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Pr="004D0B4B" w:rsidRDefault="00696E19" w:rsidP="008466F6">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49560" id="Rectangle 8" o:spid="_x0000_s1047" style="position:absolute;left:0;text-align:left;margin-left:216.4pt;margin-top:.8pt;width:138.8pt;height:38.7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">
                <v:textbox>
                  <w:txbxContent>
                    <w:p w:rsidR="00696E19" w:rsidRDefault="00696E19" w:rsidP="008466F6">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Pr="004D0B4B" w:rsidRDefault="00696E19" w:rsidP="008466F6">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211200" behindDoc="0" locked="0" layoutInCell="1" allowOverlap="1" wp14:anchorId="0E8D6682" wp14:editId="61A24E15">
                <wp:simplePos x="0" y="0"/>
                <wp:positionH relativeFrom="column">
                  <wp:posOffset>160020</wp:posOffset>
                </wp:positionH>
                <wp:positionV relativeFrom="paragraph">
                  <wp:posOffset>27940</wp:posOffset>
                </wp:positionV>
                <wp:extent cx="1497965" cy="412750"/>
                <wp:effectExtent l="0" t="0" r="26035" b="25400"/>
                <wp:wrapNone/>
                <wp:docPr id="1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412750"/>
                        </a:xfrm>
                        <a:prstGeom prst="rect">
                          <a:avLst/>
                        </a:prstGeom>
                        <a:solidFill>
                          <a:srgbClr val="FFFFFF"/>
                        </a:solidFill>
                        <a:ln w="9525">
                          <a:solidFill>
                            <a:srgbClr val="000000"/>
                          </a:solidFill>
                          <a:miter lim="800000"/>
                          <a:headEnd/>
                          <a:tailEnd/>
                        </a:ln>
                      </wps:spPr>
                      <wps:txbx>
                        <w:txbxContent>
                          <w:p w:rsidR="00696E19" w:rsidRPr="00236319" w:rsidRDefault="00696E19" w:rsidP="008466F6">
                            <w:pPr>
                              <w:jc w:val="center"/>
                              <w:rPr>
                                <w:rFonts w:ascii="Times New Roman" w:hAnsi="Times New Roman" w:cs="Times New Roman"/>
                                <w:i/>
                                <w:sz w:val="24"/>
                                <w:szCs w:val="24"/>
                              </w:rPr>
                            </w:pPr>
                            <w:r w:rsidRPr="00236319">
                              <w:rPr>
                                <w:rFonts w:ascii="Times New Roman" w:hAnsi="Times New Roman" w:cs="Times New Roman"/>
                                <w:i/>
                                <w:sz w:val="24"/>
                                <w:szCs w:val="24"/>
                              </w:rPr>
                              <w:t>Liquidity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D6682" id="Rectangle 3" o:spid="_x0000_s1048" style="position:absolute;left:0;text-align:left;margin-left:12.6pt;margin-top:2.2pt;width:117.95pt;height:3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">
                <v:textbox>
                  <w:txbxContent>
                    <w:p w:rsidR="00696E19" w:rsidRPr="00236319" w:rsidRDefault="00696E19" w:rsidP="008466F6">
                      <w:pPr>
                        <w:jc w:val="center"/>
                        <w:rPr>
                          <w:rFonts w:ascii="Times New Roman" w:hAnsi="Times New Roman" w:cs="Times New Roman"/>
                          <w:i/>
                          <w:sz w:val="24"/>
                          <w:szCs w:val="24"/>
                        </w:rPr>
                      </w:pPr>
                      <w:r w:rsidRPr="00236319">
                        <w:rPr>
                          <w:rFonts w:ascii="Times New Roman" w:hAnsi="Times New Roman" w:cs="Times New Roman"/>
                          <w:i/>
                          <w:sz w:val="24"/>
                          <w:szCs w:val="24"/>
                        </w:rPr>
                        <w:t>Liquidity</w:t>
                      </w:r>
                    </w:p>
                  </w:txbxContent>
                </v:textbox>
              </v:rect>
            </w:pict>
          </mc:Fallback>
        </mc:AlternateContent>
      </w:r>
    </w:p>
    <w:p w:rsidR="008466F6" w:rsidRDefault="007645A5" w:rsidP="008466F6">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10528" behindDoc="0" locked="0" layoutInCell="1" allowOverlap="1" wp14:anchorId="26A7C84C" wp14:editId="0DBBE29B">
                <wp:simplePos x="0" y="0"/>
                <wp:positionH relativeFrom="column">
                  <wp:posOffset>1654175</wp:posOffset>
                </wp:positionH>
                <wp:positionV relativeFrom="paragraph">
                  <wp:posOffset>12700</wp:posOffset>
                </wp:positionV>
                <wp:extent cx="1089660" cy="544830"/>
                <wp:effectExtent l="0" t="38100" r="53340" b="26670"/>
                <wp:wrapNone/>
                <wp:docPr id="280" name="Straight Arrow Connector 280"/>
                <wp:cNvGraphicFramePr/>
                <a:graphic xmlns:a="http://schemas.openxmlformats.org/drawingml/2006/main">
                  <a:graphicData uri="http://schemas.microsoft.com/office/word/2010/wordprocessingShape">
                    <wps:wsp>
                      <wps:cNvCnPr/>
                      <wps:spPr>
                        <a:xfrm flipV="1">
                          <a:off x="0" y="0"/>
                          <a:ext cx="1089660" cy="5448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85786B" id="Straight Arrow Connector 280" o:spid="_x0000_s1026" type="#_x0000_t32" style="position:absolute;margin-left:130.25pt;margin-top:1pt;width:85.8pt;height:42.9pt;flip:y;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" strokecolor="black [3040]">
                <v:stroke endarrow="open"/>
              </v:shape>
            </w:pict>
          </mc:Fallback>
        </mc:AlternateContent>
      </w:r>
    </w:p>
    <w:p w:rsidR="008466F6" w:rsidRDefault="007645A5" w:rsidP="008466F6">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12224" behindDoc="0" locked="0" layoutInCell="1" allowOverlap="1" wp14:anchorId="78B2BF9E" wp14:editId="7C6E1851">
                <wp:simplePos x="0" y="0"/>
                <wp:positionH relativeFrom="column">
                  <wp:posOffset>160020</wp:posOffset>
                </wp:positionH>
                <wp:positionV relativeFrom="paragraph">
                  <wp:posOffset>5275</wp:posOffset>
                </wp:positionV>
                <wp:extent cx="1495474" cy="421640"/>
                <wp:effectExtent l="0" t="0" r="28575" b="16510"/>
                <wp:wrapNone/>
                <wp:docPr id="1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74" cy="421640"/>
                        </a:xfrm>
                        <a:prstGeom prst="rect">
                          <a:avLst/>
                        </a:prstGeom>
                        <a:solidFill>
                          <a:srgbClr val="FFFFFF"/>
                        </a:solidFill>
                        <a:ln w="9525">
                          <a:solidFill>
                            <a:srgbClr val="000000"/>
                          </a:solidFill>
                          <a:miter lim="800000"/>
                          <a:headEnd/>
                          <a:tailEnd/>
                        </a:ln>
                      </wps:spPr>
                      <wps:txbx>
                        <w:txbxContent>
                          <w:p w:rsidR="00696E19" w:rsidRPr="00337A8E" w:rsidRDefault="00696E19" w:rsidP="008466F6">
                            <w:pPr>
                              <w:jc w:val="center"/>
                              <w:rPr>
                                <w:rFonts w:ascii="Times New Roman" w:hAnsi="Times New Roman" w:cs="Times New Roman"/>
                                <w:i/>
                                <w:sz w:val="24"/>
                                <w:szCs w:val="24"/>
                              </w:rPr>
                            </w:pPr>
                            <w:r w:rsidRPr="00337A8E">
                              <w:rPr>
                                <w:rFonts w:ascii="Times New Roman" w:hAnsi="Times New Roman" w:cs="Times New Roman"/>
                                <w:i/>
                                <w:sz w:val="24"/>
                                <w:szCs w:val="24"/>
                              </w:rPr>
                              <w:t>Asset Turnover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2BF9E" id="Rectangle 4" o:spid="_x0000_s1049" style="position:absolute;left:0;text-align:left;margin-left:12.6pt;margin-top:.4pt;width:117.75pt;height:33.2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">
                <v:textbox>
                  <w:txbxContent>
                    <w:p w:rsidR="00696E19" w:rsidRPr="00337A8E" w:rsidRDefault="00696E19" w:rsidP="008466F6">
                      <w:pPr>
                        <w:jc w:val="center"/>
                        <w:rPr>
                          <w:rFonts w:ascii="Times New Roman" w:hAnsi="Times New Roman" w:cs="Times New Roman"/>
                          <w:i/>
                          <w:sz w:val="24"/>
                          <w:szCs w:val="24"/>
                        </w:rPr>
                      </w:pPr>
                      <w:r w:rsidRPr="00337A8E">
                        <w:rPr>
                          <w:rFonts w:ascii="Times New Roman" w:hAnsi="Times New Roman" w:cs="Times New Roman"/>
                          <w:i/>
                          <w:sz w:val="24"/>
                          <w:szCs w:val="24"/>
                        </w:rPr>
                        <w:t>Asset Turnover</w:t>
                      </w:r>
                    </w:p>
                  </w:txbxContent>
                </v:textbox>
              </v:rect>
            </w:pict>
          </mc:Fallback>
        </mc:AlternateContent>
      </w:r>
    </w:p>
    <w:p w:rsidR="007645A5" w:rsidRDefault="007645A5" w:rsidP="00C17D12">
      <w:pPr>
        <w:spacing w:after="0" w:line="480" w:lineRule="auto"/>
        <w:jc w:val="both"/>
        <w:rPr>
          <w:rFonts w:ascii="Times New Roman" w:hAnsi="Times New Roman" w:cs="Times New Roman"/>
          <w:b/>
          <w:sz w:val="24"/>
          <w:szCs w:val="24"/>
        </w:rPr>
      </w:pPr>
    </w:p>
    <w:p w:rsidR="008466F6" w:rsidRPr="008466F6" w:rsidRDefault="00B1296F" w:rsidP="00C17D12">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2.5</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Capital Structure, Non Performing Loan, BOPO </w:t>
      </w:r>
      <w:r w:rsidRPr="00C366B2">
        <w:rPr>
          <w:rFonts w:ascii="Times New Roman" w:hAnsi="Times New Roman" w:cs="Times New Roman"/>
          <w:i/>
          <w:sz w:val="24"/>
          <w:szCs w:val="24"/>
        </w:rPr>
        <w:t>terhadap Return on Asset</w:t>
      </w:r>
      <w:r>
        <w:rPr>
          <w:rFonts w:ascii="Times New Roman" w:hAnsi="Times New Roman" w:cs="Times New Roman"/>
          <w:sz w:val="24"/>
          <w:szCs w:val="24"/>
        </w:rPr>
        <w:t>,</w:t>
      </w:r>
      <w:r w:rsidR="00B73C51">
        <w:rPr>
          <w:rFonts w:ascii="Times New Roman" w:hAnsi="Times New Roman" w:cs="Times New Roman"/>
          <w:sz w:val="24"/>
          <w:szCs w:val="24"/>
        </w:rPr>
        <w:t xml:space="preserve"> </w:t>
      </w:r>
      <w:r w:rsidR="00B73C51" w:rsidRPr="00B73C51">
        <w:rPr>
          <w:rFonts w:ascii="Times New Roman" w:hAnsi="Times New Roman" w:cs="Times New Roman"/>
          <w:sz w:val="24"/>
          <w:szCs w:val="24"/>
        </w:rPr>
        <w:t>s</w:t>
      </w:r>
      <w:r w:rsidR="008466F6" w:rsidRPr="00B73C51">
        <w:rPr>
          <w:rFonts w:ascii="Times New Roman" w:hAnsi="Times New Roman" w:cs="Times New Roman"/>
          <w:sz w:val="24"/>
          <w:szCs w:val="24"/>
        </w:rPr>
        <w:t>umber</w:t>
      </w:r>
      <w:r w:rsidR="008466F6">
        <w:rPr>
          <w:rFonts w:ascii="Times New Roman" w:hAnsi="Times New Roman" w:cs="Times New Roman"/>
          <w:sz w:val="24"/>
          <w:szCs w:val="24"/>
        </w:rPr>
        <w:t xml:space="preserve">: </w:t>
      </w:r>
      <w:r w:rsidR="00927EAE">
        <w:rPr>
          <w:rFonts w:ascii="Times New Roman" w:hAnsi="Times New Roman" w:cs="Times New Roman"/>
          <w:noProof/>
          <w:sz w:val="24"/>
          <w:szCs w:val="24"/>
        </w:rPr>
        <w:fldChar w:fldCharType="begin" w:fldLock="1"/>
      </w:r>
      <w:r w:rsidR="00AF3C7A">
        <w:rPr>
          <w:rFonts w:ascii="Times New Roman" w:hAnsi="Times New Roman" w:cs="Times New Roman"/>
          <w:noProof/>
          <w:sz w:val="24"/>
          <w:szCs w:val="24"/>
        </w:rPr>
        <w:instrText>ADDIN CSL_CITATION {"citationItems":[{"id":"ITEM-1","itemData":{"DOI":"10.32479/ijefi.8185","ISSN":"2146-4138","author":[{"dropping-particle":"","family":"Nurlaela, Mursito, Kustiyah, Istiqomah","given":"dan Hartono","non-dropping-particle":"","parse-names":false,"suffix":""}],"container-title":"International Journal of Economics and Financial Issues","id":"ITEM-1","issue":"3","issued":{"date-parts":[["2019"]]},"page":"297-301","title":"Asset Turnover, Capital Structure and Financial Performance Consumption Industry Company in Indonesia Stock Exchange","type":"article-journal","volume":"9"},"uris":["http://www.mendeley.com/documents/?uuid=2d849451-ecbd-4375-b812-2c7aa5e4c2dc"]}],"mendeley":{"formattedCitation":"(Nurlaela, Mursito, Kustiyah, Istiqomah, 2019)","manualFormatting":"Nurlaela, Mursito, Kustiyah, Istiqomah dan Hartono (2019)","plainTextFormattedCitation":"(Nurlaela, Mursito, Kustiyah, Istiqomah, 2019)","previouslyFormattedCitation":"(Nurlaela, Mursito, Kustiyah, Istiqomah, 2019)"},"properties":{"noteIndex":0},"schema":"https://github.com/citation-style-language/schema/raw/master/csl-citation.json"}</w:instrText>
      </w:r>
      <w:r w:rsidR="00927EAE">
        <w:rPr>
          <w:rFonts w:ascii="Times New Roman" w:hAnsi="Times New Roman" w:cs="Times New Roman"/>
          <w:noProof/>
          <w:sz w:val="24"/>
          <w:szCs w:val="24"/>
        </w:rPr>
        <w:fldChar w:fldCharType="separate"/>
      </w:r>
      <w:r w:rsidR="00927EAE" w:rsidRPr="00927EAE">
        <w:rPr>
          <w:rFonts w:ascii="Times New Roman" w:hAnsi="Times New Roman" w:cs="Times New Roman"/>
          <w:noProof/>
          <w:sz w:val="24"/>
          <w:szCs w:val="24"/>
        </w:rPr>
        <w:t>Nurlael</w:t>
      </w:r>
      <w:r w:rsidR="00927EAE">
        <w:rPr>
          <w:rFonts w:ascii="Times New Roman" w:hAnsi="Times New Roman" w:cs="Times New Roman"/>
          <w:noProof/>
          <w:sz w:val="24"/>
          <w:szCs w:val="24"/>
        </w:rPr>
        <w:t>a, Mursito, Kustiyah, Istiqomah dan Hartono (</w:t>
      </w:r>
      <w:r w:rsidR="00927EAE" w:rsidRPr="00927EAE">
        <w:rPr>
          <w:rFonts w:ascii="Times New Roman" w:hAnsi="Times New Roman" w:cs="Times New Roman"/>
          <w:noProof/>
          <w:sz w:val="24"/>
          <w:szCs w:val="24"/>
        </w:rPr>
        <w:t>2019)</w:t>
      </w:r>
      <w:r w:rsidR="00927EAE">
        <w:rPr>
          <w:rFonts w:ascii="Times New Roman" w:hAnsi="Times New Roman" w:cs="Times New Roman"/>
          <w:noProof/>
          <w:sz w:val="24"/>
          <w:szCs w:val="24"/>
        </w:rPr>
        <w:fldChar w:fldCharType="end"/>
      </w:r>
      <w:r w:rsidR="00A60AC3">
        <w:rPr>
          <w:rFonts w:ascii="Times New Roman" w:hAnsi="Times New Roman" w:cs="Times New Roman"/>
          <w:noProof/>
          <w:sz w:val="24"/>
          <w:szCs w:val="24"/>
        </w:rPr>
        <w:t>.</w:t>
      </w:r>
      <w:r w:rsidR="00125E8E" w:rsidRPr="008466F6">
        <w:rPr>
          <w:rFonts w:ascii="Times New Roman" w:hAnsi="Times New Roman" w:cs="Times New Roman"/>
          <w:sz w:val="24"/>
          <w:szCs w:val="24"/>
        </w:rPr>
        <w:t xml:space="preserve"> </w:t>
      </w:r>
    </w:p>
    <w:p w:rsidR="008466F6" w:rsidRDefault="0043088F" w:rsidP="00E647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D73B3B">
        <w:rPr>
          <w:rFonts w:ascii="Times New Roman" w:hAnsi="Times New Roman" w:cs="Times New Roman"/>
          <w:sz w:val="24"/>
          <w:szCs w:val="24"/>
        </w:rPr>
        <w:instrText>ADDIN CSL_CITATION {"citationItems":[{"id":"ITEM-1","itemData":{"author":[{"dropping-particle":"","family":"Siregar","given":"Pani","non-dropping-particle":"","parse-names":false,"suffix":""}],"id":"ITEM-1","issued":{"date-parts":[["2019"]]},"page":"1-9","title":"Influence of Financial Risk to The Profitability of Sharia Banking In Indonesia","type":"article-journal"},"uris":["http://www.mendeley.com/documents/?uuid=c4179140-8e05-4be4-96a0-156ce6c73c7e"]}],"mendeley":{"formattedCitation":"(Siregar, 2019)","manualFormatting":"Siregar (2019)","plainTextFormattedCitation":"(Siregar, 2019)","previouslyFormattedCitation":"(Siregar, 2019)"},"properties":{"noteIndex":0},"schema":"https://github.com/citation-style-language/schema/raw/master/csl-citation.json"}</w:instrText>
      </w:r>
      <w:r>
        <w:rPr>
          <w:rFonts w:ascii="Times New Roman" w:hAnsi="Times New Roman" w:cs="Times New Roman"/>
          <w:sz w:val="24"/>
          <w:szCs w:val="24"/>
        </w:rPr>
        <w:fldChar w:fldCharType="separate"/>
      </w:r>
      <w:r w:rsidR="00D73B3B">
        <w:rPr>
          <w:rFonts w:ascii="Times New Roman" w:hAnsi="Times New Roman" w:cs="Times New Roman"/>
          <w:noProof/>
          <w:sz w:val="24"/>
          <w:szCs w:val="24"/>
        </w:rPr>
        <w:t>Siregar</w:t>
      </w:r>
      <w:r w:rsidR="00952412" w:rsidRPr="00952412">
        <w:rPr>
          <w:rFonts w:ascii="Times New Roman" w:hAnsi="Times New Roman" w:cs="Times New Roman"/>
          <w:noProof/>
          <w:sz w:val="24"/>
          <w:szCs w:val="24"/>
        </w:rPr>
        <w:t xml:space="preserve"> </w:t>
      </w:r>
      <w:r w:rsidR="00650E46">
        <w:rPr>
          <w:rFonts w:ascii="Times New Roman" w:hAnsi="Times New Roman" w:cs="Times New Roman"/>
          <w:noProof/>
          <w:sz w:val="24"/>
          <w:szCs w:val="24"/>
        </w:rPr>
        <w:t>(</w:t>
      </w:r>
      <w:r w:rsidR="00952412" w:rsidRPr="00952412">
        <w:rPr>
          <w:rFonts w:ascii="Times New Roman" w:hAnsi="Times New Roman" w:cs="Times New Roman"/>
          <w:noProof/>
          <w:sz w:val="24"/>
          <w:szCs w:val="24"/>
        </w:rPr>
        <w:t>2019)</w:t>
      </w:r>
      <w:r>
        <w:rPr>
          <w:rFonts w:ascii="Times New Roman" w:hAnsi="Times New Roman" w:cs="Times New Roman"/>
          <w:sz w:val="24"/>
          <w:szCs w:val="24"/>
        </w:rPr>
        <w:fldChar w:fldCharType="end"/>
      </w:r>
      <w:r w:rsidR="009C7EB2">
        <w:rPr>
          <w:rFonts w:ascii="Times New Roman" w:hAnsi="Times New Roman" w:cs="Times New Roman"/>
          <w:sz w:val="24"/>
          <w:szCs w:val="24"/>
        </w:rPr>
        <w:t xml:space="preserve"> </w:t>
      </w:r>
      <w:r w:rsidR="00794A93">
        <w:rPr>
          <w:rFonts w:ascii="Times New Roman" w:hAnsi="Times New Roman" w:cs="Times New Roman"/>
          <w:sz w:val="24"/>
          <w:szCs w:val="24"/>
        </w:rPr>
        <w:t>me</w:t>
      </w:r>
      <w:r w:rsidR="0028536D">
        <w:rPr>
          <w:rFonts w:ascii="Times New Roman" w:hAnsi="Times New Roman" w:cs="Times New Roman"/>
          <w:sz w:val="24"/>
          <w:szCs w:val="24"/>
        </w:rPr>
        <w:t>laksanakan</w:t>
      </w:r>
      <w:r w:rsidR="00794A93">
        <w:rPr>
          <w:rFonts w:ascii="Times New Roman" w:hAnsi="Times New Roman" w:cs="Times New Roman"/>
          <w:sz w:val="24"/>
          <w:szCs w:val="24"/>
        </w:rPr>
        <w:t xml:space="preserve"> pe</w:t>
      </w:r>
      <w:r w:rsidR="001F741E">
        <w:rPr>
          <w:rFonts w:ascii="Times New Roman" w:hAnsi="Times New Roman" w:cs="Times New Roman"/>
          <w:sz w:val="24"/>
          <w:szCs w:val="24"/>
        </w:rPr>
        <w:t>nelitian</w:t>
      </w:r>
      <w:r w:rsidR="00794A93">
        <w:rPr>
          <w:rFonts w:ascii="Times New Roman" w:hAnsi="Times New Roman" w:cs="Times New Roman"/>
          <w:sz w:val="24"/>
          <w:szCs w:val="24"/>
        </w:rPr>
        <w:t xml:space="preserve"> tentang Pengaruh Risiko Keuangan terhadap Profitabilitas di Bank Syariah Indonesia. </w:t>
      </w:r>
      <w:r w:rsidR="00231BA9">
        <w:rPr>
          <w:rFonts w:ascii="Times New Roman" w:hAnsi="Times New Roman" w:cs="Times New Roman"/>
          <w:sz w:val="24"/>
          <w:szCs w:val="24"/>
        </w:rPr>
        <w:t>Riset</w:t>
      </w:r>
      <w:r w:rsidR="00794A93">
        <w:rPr>
          <w:rFonts w:ascii="Times New Roman" w:hAnsi="Times New Roman" w:cs="Times New Roman"/>
          <w:sz w:val="24"/>
          <w:szCs w:val="24"/>
        </w:rPr>
        <w:t xml:space="preserve"> ini me</w:t>
      </w:r>
      <w:r w:rsidR="009842A6">
        <w:rPr>
          <w:rFonts w:ascii="Times New Roman" w:hAnsi="Times New Roman" w:cs="Times New Roman"/>
          <w:sz w:val="24"/>
          <w:szCs w:val="24"/>
        </w:rPr>
        <w:t xml:space="preserve">nentukan </w:t>
      </w:r>
      <w:r w:rsidR="00794A93">
        <w:rPr>
          <w:rFonts w:ascii="Times New Roman" w:hAnsi="Times New Roman" w:cs="Times New Roman"/>
          <w:sz w:val="24"/>
          <w:szCs w:val="24"/>
        </w:rPr>
        <w:t xml:space="preserve">variabel dependen yaitu </w:t>
      </w:r>
      <w:r w:rsidR="00681123" w:rsidRPr="00787462">
        <w:rPr>
          <w:rFonts w:ascii="Times New Roman" w:hAnsi="Times New Roman" w:cs="Times New Roman"/>
          <w:i/>
          <w:sz w:val="24"/>
          <w:szCs w:val="24"/>
        </w:rPr>
        <w:t>Return on Asset</w:t>
      </w:r>
      <w:r w:rsidR="00097E2F">
        <w:rPr>
          <w:rFonts w:ascii="Times New Roman" w:hAnsi="Times New Roman" w:cs="Times New Roman"/>
          <w:i/>
          <w:sz w:val="24"/>
          <w:szCs w:val="24"/>
        </w:rPr>
        <w:t xml:space="preserve">, </w:t>
      </w:r>
      <w:r w:rsidR="00097E2F" w:rsidRPr="00097E2F">
        <w:rPr>
          <w:rFonts w:ascii="Times New Roman" w:hAnsi="Times New Roman" w:cs="Times New Roman"/>
          <w:sz w:val="24"/>
          <w:szCs w:val="24"/>
        </w:rPr>
        <w:t>dan</w:t>
      </w:r>
      <w:r w:rsidR="00794A93">
        <w:rPr>
          <w:rFonts w:ascii="Times New Roman" w:hAnsi="Times New Roman" w:cs="Times New Roman"/>
          <w:sz w:val="24"/>
          <w:szCs w:val="24"/>
        </w:rPr>
        <w:t xml:space="preserve"> variabel independen berupa </w:t>
      </w:r>
      <w:r w:rsidR="009551E3" w:rsidRPr="00681123">
        <w:rPr>
          <w:rFonts w:ascii="Times New Roman" w:hAnsi="Times New Roman" w:cs="Times New Roman"/>
          <w:sz w:val="24"/>
          <w:szCs w:val="24"/>
        </w:rPr>
        <w:t>CAR, NPF,</w:t>
      </w:r>
      <w:r w:rsidR="00794A93" w:rsidRPr="00681123">
        <w:rPr>
          <w:rFonts w:ascii="Times New Roman" w:hAnsi="Times New Roman" w:cs="Times New Roman"/>
          <w:sz w:val="24"/>
          <w:szCs w:val="24"/>
        </w:rPr>
        <w:t xml:space="preserve"> BOPO, </w:t>
      </w:r>
      <w:r w:rsidR="009551E3" w:rsidRPr="00681123">
        <w:rPr>
          <w:rFonts w:ascii="Times New Roman" w:hAnsi="Times New Roman" w:cs="Times New Roman"/>
          <w:sz w:val="24"/>
          <w:szCs w:val="24"/>
        </w:rPr>
        <w:t>FDR</w:t>
      </w:r>
      <w:r w:rsidR="00501E70" w:rsidRPr="00681123">
        <w:rPr>
          <w:rFonts w:ascii="Times New Roman" w:hAnsi="Times New Roman" w:cs="Times New Roman"/>
          <w:sz w:val="24"/>
          <w:szCs w:val="24"/>
        </w:rPr>
        <w:t>,</w:t>
      </w:r>
      <w:r w:rsidR="00794A93" w:rsidRPr="00681123">
        <w:rPr>
          <w:rFonts w:ascii="Times New Roman" w:hAnsi="Times New Roman" w:cs="Times New Roman"/>
          <w:sz w:val="24"/>
          <w:szCs w:val="24"/>
        </w:rPr>
        <w:t xml:space="preserve"> </w:t>
      </w:r>
      <w:r w:rsidR="00794A93" w:rsidRPr="00BC5CE3">
        <w:rPr>
          <w:rFonts w:ascii="Times New Roman" w:hAnsi="Times New Roman" w:cs="Times New Roman"/>
          <w:sz w:val="24"/>
          <w:szCs w:val="24"/>
        </w:rPr>
        <w:t>dan</w:t>
      </w:r>
      <w:r w:rsidR="00794A93" w:rsidRPr="00BC5CE3">
        <w:rPr>
          <w:rFonts w:ascii="Times New Roman" w:hAnsi="Times New Roman" w:cs="Times New Roman"/>
          <w:i/>
          <w:sz w:val="24"/>
          <w:szCs w:val="24"/>
        </w:rPr>
        <w:t xml:space="preserve"> Return on Equit</w:t>
      </w:r>
      <w:r w:rsidR="00794A93">
        <w:rPr>
          <w:rFonts w:ascii="Times New Roman" w:hAnsi="Times New Roman" w:cs="Times New Roman"/>
          <w:sz w:val="24"/>
          <w:szCs w:val="24"/>
        </w:rPr>
        <w:t>y</w:t>
      </w:r>
      <w:r w:rsidR="00373B91">
        <w:rPr>
          <w:rFonts w:ascii="Times New Roman" w:hAnsi="Times New Roman" w:cs="Times New Roman"/>
          <w:sz w:val="24"/>
          <w:szCs w:val="24"/>
        </w:rPr>
        <w:t xml:space="preserve"> y</w:t>
      </w:r>
      <w:r w:rsidR="00794A93">
        <w:rPr>
          <w:rFonts w:ascii="Times New Roman" w:hAnsi="Times New Roman" w:cs="Times New Roman"/>
          <w:sz w:val="24"/>
          <w:szCs w:val="24"/>
        </w:rPr>
        <w:t>ang dilakukan pada tah</w:t>
      </w:r>
      <w:r w:rsidR="00936F61">
        <w:rPr>
          <w:rFonts w:ascii="Times New Roman" w:hAnsi="Times New Roman" w:cs="Times New Roman"/>
          <w:sz w:val="24"/>
          <w:szCs w:val="24"/>
        </w:rPr>
        <w:t>un 2018 di Indonesia.</w:t>
      </w:r>
      <w:r w:rsidR="00BA68A3">
        <w:rPr>
          <w:rFonts w:ascii="Times New Roman" w:hAnsi="Times New Roman" w:cs="Times New Roman"/>
          <w:sz w:val="24"/>
          <w:szCs w:val="24"/>
        </w:rPr>
        <w:t xml:space="preserve"> </w:t>
      </w:r>
    </w:p>
    <w:p w:rsidR="00460CF0" w:rsidRDefault="00460CF0" w:rsidP="00E64790">
      <w:pPr>
        <w:spacing w:after="0" w:line="480" w:lineRule="auto"/>
        <w:ind w:firstLine="720"/>
        <w:jc w:val="both"/>
        <w:rPr>
          <w:rFonts w:ascii="Times New Roman" w:hAnsi="Times New Roman" w:cs="Times New Roman"/>
          <w:sz w:val="24"/>
          <w:szCs w:val="24"/>
        </w:rPr>
      </w:pPr>
    </w:p>
    <w:p w:rsidR="00460CF0" w:rsidRDefault="00460CF0" w:rsidP="00E64790">
      <w:pPr>
        <w:spacing w:after="0" w:line="480" w:lineRule="auto"/>
        <w:ind w:firstLine="720"/>
        <w:jc w:val="both"/>
        <w:rPr>
          <w:rFonts w:ascii="Times New Roman" w:hAnsi="Times New Roman" w:cs="Times New Roman"/>
          <w:sz w:val="24"/>
          <w:szCs w:val="24"/>
        </w:rPr>
      </w:pPr>
    </w:p>
    <w:p w:rsidR="00460CF0" w:rsidRDefault="00460CF0" w:rsidP="00E64790">
      <w:pPr>
        <w:spacing w:after="0" w:line="480" w:lineRule="auto"/>
        <w:ind w:firstLine="720"/>
        <w:jc w:val="both"/>
        <w:rPr>
          <w:rFonts w:ascii="Times New Roman" w:hAnsi="Times New Roman" w:cs="Times New Roman"/>
          <w:sz w:val="24"/>
          <w:szCs w:val="24"/>
        </w:rPr>
      </w:pPr>
    </w:p>
    <w:p w:rsidR="00460CF0" w:rsidRDefault="00460CF0" w:rsidP="00E64790">
      <w:pPr>
        <w:spacing w:after="0" w:line="480" w:lineRule="auto"/>
        <w:ind w:firstLine="720"/>
        <w:jc w:val="both"/>
        <w:rPr>
          <w:rFonts w:ascii="Times New Roman" w:hAnsi="Times New Roman" w:cs="Times New Roman"/>
          <w:sz w:val="24"/>
          <w:szCs w:val="24"/>
        </w:rPr>
      </w:pPr>
    </w:p>
    <w:p w:rsidR="00460CF0" w:rsidRDefault="00460CF0" w:rsidP="00E64790">
      <w:pPr>
        <w:spacing w:after="0" w:line="480" w:lineRule="auto"/>
        <w:ind w:firstLine="720"/>
        <w:jc w:val="both"/>
        <w:rPr>
          <w:rFonts w:ascii="Times New Roman" w:hAnsi="Times New Roman" w:cs="Times New Roman"/>
          <w:sz w:val="24"/>
          <w:szCs w:val="24"/>
        </w:rPr>
      </w:pPr>
    </w:p>
    <w:p w:rsidR="00AD4ACC" w:rsidRDefault="00AD4ACC" w:rsidP="00E64790">
      <w:pPr>
        <w:spacing w:after="0" w:line="480" w:lineRule="auto"/>
        <w:ind w:firstLine="720"/>
        <w:jc w:val="both"/>
        <w:rPr>
          <w:rFonts w:ascii="Times New Roman" w:hAnsi="Times New Roman" w:cs="Times New Roman"/>
          <w:sz w:val="24"/>
          <w:szCs w:val="24"/>
        </w:rPr>
      </w:pPr>
    </w:p>
    <w:p w:rsidR="00AD4ACC" w:rsidRDefault="00AD4ACC" w:rsidP="00E64790">
      <w:pPr>
        <w:spacing w:after="0" w:line="480" w:lineRule="auto"/>
        <w:ind w:firstLine="720"/>
        <w:jc w:val="both"/>
        <w:rPr>
          <w:rFonts w:ascii="Times New Roman" w:hAnsi="Times New Roman" w:cs="Times New Roman"/>
          <w:sz w:val="24"/>
          <w:szCs w:val="24"/>
        </w:rPr>
      </w:pPr>
    </w:p>
    <w:p w:rsidR="00460CF0" w:rsidRDefault="00460CF0" w:rsidP="00E64790">
      <w:pPr>
        <w:spacing w:after="0" w:line="480" w:lineRule="auto"/>
        <w:ind w:firstLine="720"/>
        <w:jc w:val="both"/>
        <w:rPr>
          <w:rFonts w:ascii="Times New Roman" w:hAnsi="Times New Roman" w:cs="Times New Roman"/>
          <w:sz w:val="24"/>
          <w:szCs w:val="24"/>
        </w:rPr>
      </w:pPr>
    </w:p>
    <w:p w:rsidR="00460CF0" w:rsidRDefault="00460CF0" w:rsidP="00E64790">
      <w:pPr>
        <w:spacing w:after="0" w:line="480" w:lineRule="auto"/>
        <w:ind w:firstLine="720"/>
        <w:jc w:val="both"/>
        <w:rPr>
          <w:rFonts w:ascii="Times New Roman" w:hAnsi="Times New Roman" w:cs="Times New Roman"/>
          <w:sz w:val="24"/>
          <w:szCs w:val="24"/>
        </w:rPr>
      </w:pPr>
    </w:p>
    <w:p w:rsidR="00B73C51" w:rsidRDefault="00B73C51" w:rsidP="00B73C51">
      <w:pPr>
        <w:spacing w:after="0" w:line="480" w:lineRule="auto"/>
        <w:rPr>
          <w:rFonts w:ascii="Times New Roman" w:hAnsi="Times New Roman" w:cs="Times New Roman"/>
          <w:sz w:val="24"/>
          <w:szCs w:val="24"/>
        </w:rPr>
      </w:pPr>
    </w:p>
    <w:p w:rsidR="00794A93" w:rsidRPr="00AD009D" w:rsidRDefault="00AD4ACC" w:rsidP="00B73C51">
      <w:pPr>
        <w:spacing w:after="0" w:line="480" w:lineRule="auto"/>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2316672" behindDoc="0" locked="0" layoutInCell="1" allowOverlap="1" wp14:anchorId="277E5BD6" wp14:editId="3595F26A">
                <wp:simplePos x="0" y="0"/>
                <wp:positionH relativeFrom="column">
                  <wp:posOffset>1601958</wp:posOffset>
                </wp:positionH>
                <wp:positionV relativeFrom="paragraph">
                  <wp:posOffset>-138918</wp:posOffset>
                </wp:positionV>
                <wp:extent cx="1143000" cy="1213338"/>
                <wp:effectExtent l="0" t="0" r="76200" b="63500"/>
                <wp:wrapNone/>
                <wp:docPr id="288" name="Straight Arrow Connector 288"/>
                <wp:cNvGraphicFramePr/>
                <a:graphic xmlns:a="http://schemas.openxmlformats.org/drawingml/2006/main">
                  <a:graphicData uri="http://schemas.microsoft.com/office/word/2010/wordprocessingShape">
                    <wps:wsp>
                      <wps:cNvCnPr/>
                      <wps:spPr>
                        <a:xfrm>
                          <a:off x="0" y="0"/>
                          <a:ext cx="1143000" cy="121333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FBF3AC" id="Straight Arrow Connector 288" o:spid="_x0000_s1026" type="#_x0000_t32" style="position:absolute;margin-left:126.15pt;margin-top:-10.95pt;width:90pt;height:95.5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" strokecolor="black [3040]">
                <v:stroke endarrow="open"/>
              </v:shape>
            </w:pict>
          </mc:Fallback>
        </mc:AlternateContent>
      </w:r>
      <w:r w:rsidR="00CF22AF">
        <w:rPr>
          <w:rFonts w:ascii="Times New Roman" w:hAnsi="Times New Roman" w:cs="Times New Roman"/>
          <w:noProof/>
          <w:sz w:val="24"/>
          <w:szCs w:val="24"/>
        </w:rPr>
        <mc:AlternateContent>
          <mc:Choice Requires="wps">
            <w:drawing>
              <wp:anchor distT="0" distB="0" distL="114300" distR="114300" simplePos="0" relativeHeight="252013568" behindDoc="0" locked="0" layoutInCell="1" allowOverlap="1" wp14:anchorId="068E80C9" wp14:editId="23EF48AF">
                <wp:simplePos x="0" y="0"/>
                <wp:positionH relativeFrom="column">
                  <wp:posOffset>102235</wp:posOffset>
                </wp:positionH>
                <wp:positionV relativeFrom="paragraph">
                  <wp:posOffset>-409770</wp:posOffset>
                </wp:positionV>
                <wp:extent cx="1497965" cy="518160"/>
                <wp:effectExtent l="0" t="0" r="26035" b="15240"/>
                <wp:wrapNone/>
                <wp:docPr id="1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8A1FA8" w:rsidRDefault="00696E19" w:rsidP="00794A93">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cy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E80C9" id="_x0000_s1050" style="position:absolute;margin-left:8.05pt;margin-top:-32.25pt;width:117.95pt;height:40.8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">
                <v:textbox>
                  <w:txbxContent>
                    <w:p w:rsidR="00696E19" w:rsidRPr="008A1FA8" w:rsidRDefault="00696E19" w:rsidP="00794A93">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cy Ratio</w:t>
                      </w:r>
                    </w:p>
                  </w:txbxContent>
                </v:textbox>
              </v:rect>
            </w:pict>
          </mc:Fallback>
        </mc:AlternateContent>
      </w:r>
      <w:r w:rsidR="00AD009D">
        <w:rPr>
          <w:rFonts w:ascii="Times New Roman" w:hAnsi="Times New Roman" w:cs="Times New Roman"/>
          <w:sz w:val="24"/>
          <w:szCs w:val="24"/>
        </w:rPr>
        <w:t xml:space="preserve"> </w:t>
      </w:r>
    </w:p>
    <w:p w:rsidR="00794A93" w:rsidRPr="004D3873" w:rsidRDefault="00AD4ACC" w:rsidP="00794A93">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12576" behindDoc="0" locked="0" layoutInCell="1" allowOverlap="1" wp14:anchorId="32536D4E" wp14:editId="45951BC2">
                <wp:simplePos x="0" y="0"/>
                <wp:positionH relativeFrom="column">
                  <wp:posOffset>1593166</wp:posOffset>
                </wp:positionH>
                <wp:positionV relativeFrom="paragraph">
                  <wp:posOffset>284285</wp:posOffset>
                </wp:positionV>
                <wp:extent cx="1151792" cy="527050"/>
                <wp:effectExtent l="0" t="0" r="67945" b="63500"/>
                <wp:wrapNone/>
                <wp:docPr id="283" name="Straight Arrow Connector 283"/>
                <wp:cNvGraphicFramePr/>
                <a:graphic xmlns:a="http://schemas.openxmlformats.org/drawingml/2006/main">
                  <a:graphicData uri="http://schemas.microsoft.com/office/word/2010/wordprocessingShape">
                    <wps:wsp>
                      <wps:cNvCnPr/>
                      <wps:spPr>
                        <a:xfrm>
                          <a:off x="0" y="0"/>
                          <a:ext cx="1151792" cy="527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3DA914" id="Straight Arrow Connector 283" o:spid="_x0000_s1026" type="#_x0000_t32" style="position:absolute;margin-left:125.45pt;margin-top:22.4pt;width:90.7pt;height:41.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014592" behindDoc="0" locked="0" layoutInCell="1" allowOverlap="1" wp14:anchorId="51D06DDB" wp14:editId="44134539">
                <wp:simplePos x="0" y="0"/>
                <wp:positionH relativeFrom="column">
                  <wp:posOffset>102235</wp:posOffset>
                </wp:positionH>
                <wp:positionV relativeFrom="paragraph">
                  <wp:posOffset>88265</wp:posOffset>
                </wp:positionV>
                <wp:extent cx="1497965" cy="517525"/>
                <wp:effectExtent l="0" t="0" r="26035" b="15875"/>
                <wp:wrapNone/>
                <wp:docPr id="1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8A1FA8" w:rsidRDefault="00696E19" w:rsidP="00794A93">
                            <w:pPr>
                              <w:jc w:val="center"/>
                            </w:pPr>
                            <w:r w:rsidRPr="00B30F0D">
                              <w:rPr>
                                <w:rFonts w:ascii="Times New Roman" w:hAnsi="Times New Roman" w:cs="Times New Roman"/>
                                <w:i/>
                                <w:sz w:val="24"/>
                                <w:szCs w:val="24"/>
                              </w:rPr>
                              <w:t>Non Performing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06DDB" id="_x0000_s1051" style="position:absolute;left:0;text-align:left;margin-left:8.05pt;margin-top:6.95pt;width:117.95pt;height:40.7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">
                <v:textbox>
                  <w:txbxContent>
                    <w:p w:rsidR="00696E19" w:rsidRPr="008A1FA8" w:rsidRDefault="00696E19" w:rsidP="00794A93">
                      <w:pPr>
                        <w:jc w:val="center"/>
                      </w:pPr>
                      <w:r w:rsidRPr="00B30F0D">
                        <w:rPr>
                          <w:rFonts w:ascii="Times New Roman" w:hAnsi="Times New Roman" w:cs="Times New Roman"/>
                          <w:i/>
                          <w:sz w:val="24"/>
                          <w:szCs w:val="24"/>
                        </w:rPr>
                        <w:t>Non Performing Financing</w:t>
                      </w:r>
                    </w:p>
                  </w:txbxContent>
                </v:textbox>
              </v:rect>
            </w:pict>
          </mc:Fallback>
        </mc:AlternateContent>
      </w:r>
    </w:p>
    <w:p w:rsidR="00794A93" w:rsidRDefault="00AD4ACC" w:rsidP="00794A9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019712" behindDoc="0" locked="0" layoutInCell="1" allowOverlap="1" wp14:anchorId="4B383EBD" wp14:editId="47CBA7A2">
                <wp:simplePos x="0" y="0"/>
                <wp:positionH relativeFrom="column">
                  <wp:posOffset>2744470</wp:posOffset>
                </wp:positionH>
                <wp:positionV relativeFrom="paragraph">
                  <wp:posOffset>309880</wp:posOffset>
                </wp:positionV>
                <wp:extent cx="1762760" cy="501015"/>
                <wp:effectExtent l="0" t="0" r="27940" b="13335"/>
                <wp:wrapNone/>
                <wp:docPr id="1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501015"/>
                        </a:xfrm>
                        <a:prstGeom prst="rect">
                          <a:avLst/>
                        </a:prstGeom>
                        <a:solidFill>
                          <a:srgbClr val="FFFFFF"/>
                        </a:solidFill>
                        <a:ln w="9525">
                          <a:solidFill>
                            <a:srgbClr val="000000"/>
                          </a:solidFill>
                          <a:miter lim="800000"/>
                          <a:headEnd/>
                          <a:tailEnd/>
                        </a:ln>
                      </wps:spPr>
                      <wps:txbx>
                        <w:txbxContent>
                          <w:p w:rsidR="00696E19" w:rsidRDefault="00696E19" w:rsidP="00794A9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794A93">
                            <w:pPr>
                              <w:jc w:val="center"/>
                              <w:rPr>
                                <w:rFonts w:ascii="Times New Roman" w:hAnsi="Times New Roman" w:cs="Times New Roman"/>
                                <w:i/>
                                <w:sz w:val="24"/>
                                <w:szCs w:val="24"/>
                              </w:rPr>
                            </w:pPr>
                          </w:p>
                          <w:p w:rsidR="00696E19" w:rsidRDefault="00696E19" w:rsidP="00794A93">
                            <w:pPr>
                              <w:jc w:val="center"/>
                              <w:rPr>
                                <w:rFonts w:ascii="Times New Roman" w:hAnsi="Times New Roman" w:cs="Times New Roman"/>
                                <w:i/>
                                <w:sz w:val="24"/>
                                <w:szCs w:val="24"/>
                              </w:rPr>
                            </w:pPr>
                          </w:p>
                          <w:p w:rsidR="00696E19" w:rsidRDefault="00696E19" w:rsidP="00794A93">
                            <w:pPr>
                              <w:jc w:val="center"/>
                              <w:rPr>
                                <w:rFonts w:ascii="Times New Roman" w:hAnsi="Times New Roman" w:cs="Times New Roman"/>
                                <w:i/>
                                <w:sz w:val="24"/>
                                <w:szCs w:val="24"/>
                              </w:rPr>
                            </w:pPr>
                          </w:p>
                          <w:p w:rsidR="00696E19" w:rsidRPr="004D0B4B" w:rsidRDefault="00696E19" w:rsidP="00794A93">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83EBD" id="_x0000_s1052" style="position:absolute;left:0;text-align:left;margin-left:216.1pt;margin-top:24.4pt;width:138.8pt;height:39.4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">
                <v:textbox>
                  <w:txbxContent>
                    <w:p w:rsidR="00696E19" w:rsidRDefault="00696E19" w:rsidP="00794A9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794A93">
                      <w:pPr>
                        <w:jc w:val="center"/>
                        <w:rPr>
                          <w:rFonts w:ascii="Times New Roman" w:hAnsi="Times New Roman" w:cs="Times New Roman"/>
                          <w:i/>
                          <w:sz w:val="24"/>
                          <w:szCs w:val="24"/>
                        </w:rPr>
                      </w:pPr>
                    </w:p>
                    <w:p w:rsidR="00696E19" w:rsidRDefault="00696E19" w:rsidP="00794A93">
                      <w:pPr>
                        <w:jc w:val="center"/>
                        <w:rPr>
                          <w:rFonts w:ascii="Times New Roman" w:hAnsi="Times New Roman" w:cs="Times New Roman"/>
                          <w:i/>
                          <w:sz w:val="24"/>
                          <w:szCs w:val="24"/>
                        </w:rPr>
                      </w:pPr>
                    </w:p>
                    <w:p w:rsidR="00696E19" w:rsidRDefault="00696E19" w:rsidP="00794A93">
                      <w:pPr>
                        <w:jc w:val="center"/>
                        <w:rPr>
                          <w:rFonts w:ascii="Times New Roman" w:hAnsi="Times New Roman" w:cs="Times New Roman"/>
                          <w:i/>
                          <w:sz w:val="24"/>
                          <w:szCs w:val="24"/>
                        </w:rPr>
                      </w:pPr>
                    </w:p>
                    <w:p w:rsidR="00696E19" w:rsidRPr="004D0B4B" w:rsidRDefault="00696E19" w:rsidP="00794A93">
                      <w:pPr>
                        <w:jc w:val="center"/>
                        <w:rPr>
                          <w:rFonts w:ascii="Times New Roman" w:hAnsi="Times New Roman" w:cs="Times New Roman"/>
                          <w:i/>
                          <w:sz w:val="24"/>
                          <w:szCs w:val="24"/>
                        </w:rPr>
                      </w:pPr>
                    </w:p>
                  </w:txbxContent>
                </v:textbox>
              </v:rect>
            </w:pict>
          </mc:Fallback>
        </mc:AlternateContent>
      </w:r>
    </w:p>
    <w:p w:rsidR="00794A93" w:rsidRDefault="00AD4ACC" w:rsidP="00794A9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14624" behindDoc="0" locked="0" layoutInCell="1" allowOverlap="1" wp14:anchorId="38678927" wp14:editId="77056E03">
                <wp:simplePos x="0" y="0"/>
                <wp:positionH relativeFrom="column">
                  <wp:posOffset>1548765</wp:posOffset>
                </wp:positionH>
                <wp:positionV relativeFrom="paragraph">
                  <wp:posOffset>251460</wp:posOffset>
                </wp:positionV>
                <wp:extent cx="1195070" cy="800100"/>
                <wp:effectExtent l="0" t="38100" r="62230" b="19050"/>
                <wp:wrapNone/>
                <wp:docPr id="285" name="Straight Arrow Connector 285"/>
                <wp:cNvGraphicFramePr/>
                <a:graphic xmlns:a="http://schemas.openxmlformats.org/drawingml/2006/main">
                  <a:graphicData uri="http://schemas.microsoft.com/office/word/2010/wordprocessingShape">
                    <wps:wsp>
                      <wps:cNvCnPr/>
                      <wps:spPr>
                        <a:xfrm flipV="1">
                          <a:off x="0" y="0"/>
                          <a:ext cx="1195070" cy="800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8D5F98" id="Straight Arrow Connector 285" o:spid="_x0000_s1026" type="#_x0000_t32" style="position:absolute;margin-left:121.95pt;margin-top:19.8pt;width:94.1pt;height:63pt;flip:y;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313600" behindDoc="0" locked="0" layoutInCell="1" allowOverlap="1" wp14:anchorId="3DDD08B9" wp14:editId="63A47D4B">
                <wp:simplePos x="0" y="0"/>
                <wp:positionH relativeFrom="column">
                  <wp:posOffset>1601470</wp:posOffset>
                </wp:positionH>
                <wp:positionV relativeFrom="paragraph">
                  <wp:posOffset>233680</wp:posOffset>
                </wp:positionV>
                <wp:extent cx="1142365" cy="0"/>
                <wp:effectExtent l="0" t="76200" r="19685" b="114300"/>
                <wp:wrapNone/>
                <wp:docPr id="284" name="Straight Arrow Connector 284"/>
                <wp:cNvGraphicFramePr/>
                <a:graphic xmlns:a="http://schemas.openxmlformats.org/drawingml/2006/main">
                  <a:graphicData uri="http://schemas.microsoft.com/office/word/2010/wordprocessingShape">
                    <wps:wsp>
                      <wps:cNvCnPr/>
                      <wps:spPr>
                        <a:xfrm>
                          <a:off x="0" y="0"/>
                          <a:ext cx="11423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BE65DE" id="Straight Arrow Connector 284" o:spid="_x0000_s1026" type="#_x0000_t32" style="position:absolute;margin-left:126.1pt;margin-top:18.4pt;width:89.95pt;height:0;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315648" behindDoc="0" locked="0" layoutInCell="1" allowOverlap="1" wp14:anchorId="4CAD48D7" wp14:editId="2ED04C87">
                <wp:simplePos x="0" y="0"/>
                <wp:positionH relativeFrom="column">
                  <wp:posOffset>1601958</wp:posOffset>
                </wp:positionH>
                <wp:positionV relativeFrom="paragraph">
                  <wp:posOffset>321798</wp:posOffset>
                </wp:positionV>
                <wp:extent cx="1142463" cy="1371600"/>
                <wp:effectExtent l="0" t="38100" r="57785" b="19050"/>
                <wp:wrapNone/>
                <wp:docPr id="286" name="Straight Arrow Connector 286"/>
                <wp:cNvGraphicFramePr/>
                <a:graphic xmlns:a="http://schemas.openxmlformats.org/drawingml/2006/main">
                  <a:graphicData uri="http://schemas.microsoft.com/office/word/2010/wordprocessingShape">
                    <wps:wsp>
                      <wps:cNvCnPr/>
                      <wps:spPr>
                        <a:xfrm flipV="1">
                          <a:off x="0" y="0"/>
                          <a:ext cx="1142463" cy="1371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BB2E3C0" id="Straight Arrow Connector 286" o:spid="_x0000_s1026" type="#_x0000_t32" style="position:absolute;margin-left:126.15pt;margin-top:25.35pt;width:89.95pt;height:108pt;flip:y;z-index:25231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015616" behindDoc="0" locked="0" layoutInCell="1" allowOverlap="1" wp14:anchorId="650B54C0" wp14:editId="7EBF3EB6">
                <wp:simplePos x="0" y="0"/>
                <wp:positionH relativeFrom="column">
                  <wp:posOffset>108585</wp:posOffset>
                </wp:positionH>
                <wp:positionV relativeFrom="paragraph">
                  <wp:posOffset>154158</wp:posOffset>
                </wp:positionV>
                <wp:extent cx="1494692" cy="421640"/>
                <wp:effectExtent l="0" t="0" r="10795" b="16510"/>
                <wp:wrapNone/>
                <wp:docPr id="1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692" cy="421640"/>
                        </a:xfrm>
                        <a:prstGeom prst="rect">
                          <a:avLst/>
                        </a:prstGeom>
                        <a:solidFill>
                          <a:srgbClr val="FFFFFF"/>
                        </a:solidFill>
                        <a:ln w="9525">
                          <a:solidFill>
                            <a:srgbClr val="000000"/>
                          </a:solidFill>
                          <a:miter lim="800000"/>
                          <a:headEnd/>
                          <a:tailEnd/>
                        </a:ln>
                      </wps:spPr>
                      <wps:txbx>
                        <w:txbxContent>
                          <w:p w:rsidR="00696E19" w:rsidRPr="008A1FA8" w:rsidRDefault="00696E19" w:rsidP="00794A93">
                            <w:pPr>
                              <w:jc w:val="center"/>
                            </w:pPr>
                            <w:r w:rsidRPr="00B30F0D">
                              <w:rPr>
                                <w:rFonts w:ascii="Times New Roman" w:hAnsi="Times New Roman" w:cs="Times New Roman"/>
                                <w:i/>
                                <w:sz w:val="24"/>
                                <w:szCs w:val="24"/>
                              </w:rPr>
                              <w:t>BOPO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B54C0" id="_x0000_s1053" style="position:absolute;left:0;text-align:left;margin-left:8.55pt;margin-top:12.15pt;width:117.7pt;height:33.2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">
                <v:textbox>
                  <w:txbxContent>
                    <w:p w:rsidR="00696E19" w:rsidRPr="008A1FA8" w:rsidRDefault="00696E19" w:rsidP="00794A93">
                      <w:pPr>
                        <w:jc w:val="center"/>
                      </w:pPr>
                      <w:r w:rsidRPr="00B30F0D">
                        <w:rPr>
                          <w:rFonts w:ascii="Times New Roman" w:hAnsi="Times New Roman" w:cs="Times New Roman"/>
                          <w:i/>
                          <w:sz w:val="24"/>
                          <w:szCs w:val="24"/>
                        </w:rPr>
                        <w:t>BOPO</w:t>
                      </w:r>
                    </w:p>
                  </w:txbxContent>
                </v:textbox>
              </v:rect>
            </w:pict>
          </mc:Fallback>
        </mc:AlternateContent>
      </w:r>
    </w:p>
    <w:p w:rsidR="00794A93" w:rsidRDefault="00794A93" w:rsidP="00794A93">
      <w:pPr>
        <w:spacing w:after="0" w:line="480" w:lineRule="auto"/>
        <w:jc w:val="both"/>
        <w:rPr>
          <w:rFonts w:ascii="Times New Roman" w:hAnsi="Times New Roman" w:cs="Times New Roman"/>
          <w:b/>
          <w:sz w:val="24"/>
          <w:szCs w:val="24"/>
        </w:rPr>
      </w:pPr>
    </w:p>
    <w:p w:rsidR="00794A93" w:rsidRDefault="00AD4ACC" w:rsidP="00794A9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020736" behindDoc="0" locked="0" layoutInCell="1" allowOverlap="1" wp14:anchorId="33F44A4C" wp14:editId="3DD31E2D">
                <wp:simplePos x="0" y="0"/>
                <wp:positionH relativeFrom="column">
                  <wp:posOffset>104140</wp:posOffset>
                </wp:positionH>
                <wp:positionV relativeFrom="paragraph">
                  <wp:posOffset>101600</wp:posOffset>
                </wp:positionV>
                <wp:extent cx="1442720" cy="522605"/>
                <wp:effectExtent l="0" t="0" r="24130" b="10795"/>
                <wp:wrapNone/>
                <wp:docPr id="1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22605"/>
                        </a:xfrm>
                        <a:prstGeom prst="rect">
                          <a:avLst/>
                        </a:prstGeom>
                        <a:solidFill>
                          <a:srgbClr val="FFFFFF"/>
                        </a:solidFill>
                        <a:ln w="9525">
                          <a:solidFill>
                            <a:srgbClr val="000000"/>
                          </a:solidFill>
                          <a:miter lim="800000"/>
                          <a:headEnd/>
                          <a:tailEnd/>
                        </a:ln>
                      </wps:spPr>
                      <wps:txbx>
                        <w:txbxContent>
                          <w:p w:rsidR="00696E19" w:rsidRDefault="00696E19" w:rsidP="00794A93">
                            <w:pPr>
                              <w:jc w:val="center"/>
                            </w:pPr>
                            <w:r w:rsidRPr="00B30F0D">
                              <w:rPr>
                                <w:rFonts w:ascii="Times New Roman" w:hAnsi="Times New Roman" w:cs="Times New Roman"/>
                                <w:i/>
                                <w:sz w:val="24"/>
                                <w:szCs w:val="24"/>
                              </w:rPr>
                              <w:t>Financing Deposit to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44A4C" id="_x0000_s1054" style="position:absolute;left:0;text-align:left;margin-left:8.2pt;margin-top:8pt;width:113.6pt;height:41.1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">
                <v:textbox>
                  <w:txbxContent>
                    <w:p w:rsidR="00696E19" w:rsidRDefault="00696E19" w:rsidP="00794A93">
                      <w:pPr>
                        <w:jc w:val="center"/>
                      </w:pPr>
                      <w:r w:rsidRPr="00B30F0D">
                        <w:rPr>
                          <w:rFonts w:ascii="Times New Roman" w:hAnsi="Times New Roman" w:cs="Times New Roman"/>
                          <w:i/>
                          <w:sz w:val="24"/>
                          <w:szCs w:val="24"/>
                        </w:rPr>
                        <w:t>Financing Deposit to Ratio</w:t>
                      </w:r>
                    </w:p>
                  </w:txbxContent>
                </v:textbox>
              </v:rect>
            </w:pict>
          </mc:Fallback>
        </mc:AlternateContent>
      </w:r>
    </w:p>
    <w:p w:rsidR="00794A93" w:rsidRDefault="00794A93" w:rsidP="00794A93">
      <w:pPr>
        <w:spacing w:after="0" w:line="480" w:lineRule="auto"/>
        <w:jc w:val="both"/>
        <w:rPr>
          <w:rFonts w:ascii="Times New Roman" w:hAnsi="Times New Roman" w:cs="Times New Roman"/>
          <w:b/>
          <w:sz w:val="24"/>
          <w:szCs w:val="24"/>
        </w:rPr>
      </w:pPr>
    </w:p>
    <w:p w:rsidR="00794A93" w:rsidRDefault="00AD4ACC" w:rsidP="00794A9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022784" behindDoc="0" locked="0" layoutInCell="1" allowOverlap="1" wp14:anchorId="30E45D15" wp14:editId="43D3C146">
                <wp:simplePos x="0" y="0"/>
                <wp:positionH relativeFrom="column">
                  <wp:posOffset>107266</wp:posOffset>
                </wp:positionH>
                <wp:positionV relativeFrom="paragraph">
                  <wp:posOffset>177018</wp:posOffset>
                </wp:positionV>
                <wp:extent cx="1493471" cy="386715"/>
                <wp:effectExtent l="0" t="0" r="12065" b="13335"/>
                <wp:wrapNone/>
                <wp:docPr id="1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471" cy="386715"/>
                        </a:xfrm>
                        <a:prstGeom prst="rect">
                          <a:avLst/>
                        </a:prstGeom>
                        <a:solidFill>
                          <a:srgbClr val="FFFFFF"/>
                        </a:solidFill>
                        <a:ln w="9525">
                          <a:solidFill>
                            <a:srgbClr val="000000"/>
                          </a:solidFill>
                          <a:miter lim="800000"/>
                          <a:headEnd/>
                          <a:tailEnd/>
                        </a:ln>
                      </wps:spPr>
                      <wps:txbx>
                        <w:txbxContent>
                          <w:p w:rsidR="00696E19" w:rsidRPr="004A7D17" w:rsidRDefault="00696E19" w:rsidP="00794A93">
                            <w:pPr>
                              <w:jc w:val="center"/>
                              <w:rPr>
                                <w:rFonts w:ascii="Times New Roman" w:hAnsi="Times New Roman" w:cs="Times New Roman"/>
                                <w:i/>
                                <w:sz w:val="24"/>
                                <w:szCs w:val="24"/>
                              </w:rPr>
                            </w:pPr>
                            <w:r w:rsidRPr="004A7D17">
                              <w:rPr>
                                <w:rFonts w:ascii="Times New Roman" w:hAnsi="Times New Roman" w:cs="Times New Roman"/>
                                <w:i/>
                                <w:sz w:val="24"/>
                                <w:szCs w:val="24"/>
                              </w:rPr>
                              <w:t>Return on Equity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45D15" id="Rectangle 18" o:spid="_x0000_s1055" style="position:absolute;left:0;text-align:left;margin-left:8.45pt;margin-top:13.95pt;width:117.6pt;height:30.4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">
                <v:textbox>
                  <w:txbxContent>
                    <w:p w:rsidR="00696E19" w:rsidRPr="004A7D17" w:rsidRDefault="00696E19" w:rsidP="00794A93">
                      <w:pPr>
                        <w:jc w:val="center"/>
                        <w:rPr>
                          <w:rFonts w:ascii="Times New Roman" w:hAnsi="Times New Roman" w:cs="Times New Roman"/>
                          <w:i/>
                          <w:sz w:val="24"/>
                          <w:szCs w:val="24"/>
                        </w:rPr>
                      </w:pPr>
                      <w:r w:rsidRPr="004A7D17">
                        <w:rPr>
                          <w:rFonts w:ascii="Times New Roman" w:hAnsi="Times New Roman" w:cs="Times New Roman"/>
                          <w:i/>
                          <w:sz w:val="24"/>
                          <w:szCs w:val="24"/>
                        </w:rPr>
                        <w:t>Return on Equity</w:t>
                      </w:r>
                    </w:p>
                  </w:txbxContent>
                </v:textbox>
              </v:rect>
            </w:pict>
          </mc:Fallback>
        </mc:AlternateContent>
      </w:r>
    </w:p>
    <w:p w:rsidR="00794A93" w:rsidRDefault="00794A93" w:rsidP="00794A93">
      <w:pPr>
        <w:spacing w:after="0" w:line="480" w:lineRule="auto"/>
        <w:jc w:val="both"/>
        <w:rPr>
          <w:rFonts w:ascii="Times New Roman" w:hAnsi="Times New Roman" w:cs="Times New Roman"/>
          <w:b/>
          <w:sz w:val="24"/>
          <w:szCs w:val="24"/>
        </w:rPr>
      </w:pPr>
    </w:p>
    <w:p w:rsidR="00794A93" w:rsidRDefault="00B73C51" w:rsidP="00794A93">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2.6</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Capital Adequacy Ratio, Non Performing Loan, BOPO, Financing Deposit to Ratio, Return on Equity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Pr="00B73C51">
        <w:rPr>
          <w:rFonts w:ascii="Times New Roman" w:hAnsi="Times New Roman" w:cs="Times New Roman"/>
          <w:sz w:val="24"/>
          <w:szCs w:val="24"/>
        </w:rPr>
        <w:t>s</w:t>
      </w:r>
      <w:r w:rsidR="00794A93" w:rsidRPr="00B73C51">
        <w:rPr>
          <w:rFonts w:ascii="Times New Roman" w:hAnsi="Times New Roman" w:cs="Times New Roman"/>
          <w:sz w:val="24"/>
          <w:szCs w:val="24"/>
        </w:rPr>
        <w:t xml:space="preserve">umber: </w:t>
      </w:r>
      <w:r w:rsidR="00E06BF1" w:rsidRPr="00B73C51">
        <w:rPr>
          <w:rFonts w:ascii="Times New Roman" w:hAnsi="Times New Roman" w:cs="Times New Roman"/>
          <w:sz w:val="24"/>
          <w:szCs w:val="24"/>
        </w:rPr>
        <w:fldChar w:fldCharType="begin" w:fldLock="1"/>
      </w:r>
      <w:r w:rsidR="00E06BF1" w:rsidRPr="00B73C51">
        <w:rPr>
          <w:rFonts w:ascii="Times New Roman" w:hAnsi="Times New Roman" w:cs="Times New Roman"/>
          <w:sz w:val="24"/>
          <w:szCs w:val="24"/>
        </w:rPr>
        <w:instrText>ADDIN CSL_CITATION {"citationItems":[{"id":"ITEM-1","itemData":{"author":[{"dropping-particle":"","family":"Siregar","given":"Pani","non-dropping-particle":"","parse-names":false,"suffix":""}],"id":"ITEM-1","issued":{"date-parts":[["2019"]]},"page":"1-9","title":"Influence of Financial Risk to The Profitability of Sharia Banking In Indonesia","type":"article-journal"},"uris":["http://www.mendeley.com/documents/?uuid=c4179140-8e05-4be4-96a0-156ce6c73c7e"]}],"mendeley":{"formattedCitation":"(Siregar, 2019)","manualFormatting":"Siregar (2019)","plainTextFormattedCitation":"(Siregar, 2019)","previouslyFormattedCitation":"(Siregar, 2019)"},"properties":{"noteIndex":0},"schema":"https://github.com/citation-style-language/schema/raw/master/csl-citation.json"}</w:instrText>
      </w:r>
      <w:r w:rsidR="00E06BF1" w:rsidRPr="00B73C51">
        <w:rPr>
          <w:rFonts w:ascii="Times New Roman" w:hAnsi="Times New Roman" w:cs="Times New Roman"/>
          <w:sz w:val="24"/>
          <w:szCs w:val="24"/>
        </w:rPr>
        <w:fldChar w:fldCharType="separate"/>
      </w:r>
      <w:r w:rsidR="00E06BF1" w:rsidRPr="00B73C51">
        <w:rPr>
          <w:rFonts w:ascii="Times New Roman" w:hAnsi="Times New Roman" w:cs="Times New Roman"/>
          <w:noProof/>
          <w:sz w:val="24"/>
          <w:szCs w:val="24"/>
        </w:rPr>
        <w:t>Siregar (2019)</w:t>
      </w:r>
      <w:r w:rsidR="00E06BF1" w:rsidRPr="00B73C51">
        <w:rPr>
          <w:rFonts w:ascii="Times New Roman" w:hAnsi="Times New Roman" w:cs="Times New Roman"/>
          <w:sz w:val="24"/>
          <w:szCs w:val="24"/>
        </w:rPr>
        <w:fldChar w:fldCharType="end"/>
      </w:r>
      <w:r w:rsidR="00A60AC3" w:rsidRPr="00B73C51">
        <w:rPr>
          <w:rFonts w:ascii="Times New Roman" w:hAnsi="Times New Roman" w:cs="Times New Roman"/>
          <w:sz w:val="24"/>
          <w:szCs w:val="24"/>
        </w:rPr>
        <w:t>.</w:t>
      </w:r>
    </w:p>
    <w:p w:rsidR="00B50DEC" w:rsidRDefault="00B50DEC" w:rsidP="00794A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73B48">
        <w:rPr>
          <w:rFonts w:ascii="Times New Roman" w:hAnsi="Times New Roman" w:cs="Times New Roman"/>
          <w:sz w:val="24"/>
          <w:szCs w:val="24"/>
        </w:rPr>
        <w:fldChar w:fldCharType="begin" w:fldLock="1"/>
      </w:r>
      <w:r w:rsidR="00073B48">
        <w:rPr>
          <w:rFonts w:ascii="Times New Roman" w:hAnsi="Times New Roman" w:cs="Times New Roman"/>
          <w:sz w:val="24"/>
          <w:szCs w:val="24"/>
        </w:rPr>
        <w:instrText>ADDIN CSL_CITATION {"citationItems":[{"id":"ITEM-1","itemData":{"DOI":"10.23917/jisel.v2i1.6370","ISSN":"2655-9609","abstract":"Islamic banks have been known as the resistant banks to the global crisis that hit Indonesia a few years ago. The unique maintenance of Islamic bank performance leads to business continuity. Some Islamic bank performance can be measured by its profitability. There are some factors that affect the profitability Islamic bank and used in this study including CAR, BOPO, and NPF. While the purpose of this study is to determine the effect of CAR, BOPO and NPF on the profitability of Islamic commercial banks. The population of this research is the Islamic commercial bank whose financial statements have been published to the statistics of Islamic banks from 2015 -2017. This research used secondary data from OJK website. Data analysis in this paper conducted multiple linear regression analysis method. The results of this study indicate that the BOPO variable has a significant effect on ROA. On the other hand CAR and NPF variables have no significant effect on ROA.","author":[{"dropping-particle":"","family":"Intan Kusumastuti","given":"Wahyu","non-dropping-particle":"","parse-names":false,"suffix":""}],"container-title":"Journal of Islamic Economic Laws","id":"ITEM-1","issue":"1","issued":{"date-parts":[["2019"]]},"page":"30-59","title":"Analysis of Impact of CAR, NPF, BOPO on Profitability of Islamic Banks (Year 2015-2017)","type":"article-journal","volume":"2"},"uris":["http://www.mendeley.com/documents/?uuid=26544895-fd7d-4215-a4fa-e2e1b4da66d6"]}],"mendeley":{"formattedCitation":"(Intan Kusumastuti, 2019)","manualFormatting":"Wahyu Intan Kusumastuti (2019)","plainTextFormattedCitation":"(Intan Kusumastuti, 2019)","previouslyFormattedCitation":"(Intan Kusumastuti, 2019)"},"properties":{"noteIndex":0},"schema":"https://github.com/citation-style-language/schema/raw/master/csl-citation.json"}</w:instrText>
      </w:r>
      <w:r w:rsidR="00073B48">
        <w:rPr>
          <w:rFonts w:ascii="Times New Roman" w:hAnsi="Times New Roman" w:cs="Times New Roman"/>
          <w:sz w:val="24"/>
          <w:szCs w:val="24"/>
        </w:rPr>
        <w:fldChar w:fldCharType="separate"/>
      </w:r>
      <w:r w:rsidR="00073B48">
        <w:rPr>
          <w:rFonts w:ascii="Times New Roman" w:hAnsi="Times New Roman" w:cs="Times New Roman"/>
          <w:noProof/>
          <w:sz w:val="24"/>
          <w:szCs w:val="24"/>
        </w:rPr>
        <w:t>Wahyu Intan Kusumastuti (</w:t>
      </w:r>
      <w:r w:rsidR="00073B48" w:rsidRPr="00073B48">
        <w:rPr>
          <w:rFonts w:ascii="Times New Roman" w:hAnsi="Times New Roman" w:cs="Times New Roman"/>
          <w:noProof/>
          <w:sz w:val="24"/>
          <w:szCs w:val="24"/>
        </w:rPr>
        <w:t>2019)</w:t>
      </w:r>
      <w:r w:rsidR="00073B48">
        <w:rPr>
          <w:rFonts w:ascii="Times New Roman" w:hAnsi="Times New Roman" w:cs="Times New Roman"/>
          <w:sz w:val="24"/>
          <w:szCs w:val="24"/>
        </w:rPr>
        <w:fldChar w:fldCharType="end"/>
      </w:r>
      <w:r w:rsidR="00073B48">
        <w:rPr>
          <w:rFonts w:ascii="Times New Roman" w:hAnsi="Times New Roman" w:cs="Times New Roman"/>
          <w:sz w:val="24"/>
          <w:szCs w:val="24"/>
        </w:rPr>
        <w:t xml:space="preserve"> </w:t>
      </w:r>
      <w:r>
        <w:rPr>
          <w:rFonts w:ascii="Times New Roman" w:hAnsi="Times New Roman" w:cs="Times New Roman"/>
          <w:sz w:val="24"/>
          <w:szCs w:val="24"/>
        </w:rPr>
        <w:t>melakukan penelitian tentang Analisis Pengaruh dari CAR, BOPO, dan NPF terhadap Profitabilitas Perbankan Islam Tahun 2015-2017 di Indonesia.</w:t>
      </w:r>
      <w:r w:rsidR="004E2CC9">
        <w:rPr>
          <w:rFonts w:ascii="Times New Roman" w:hAnsi="Times New Roman" w:cs="Times New Roman"/>
          <w:sz w:val="24"/>
          <w:szCs w:val="24"/>
        </w:rPr>
        <w:t xml:space="preserve"> Penelitian ini menerapkan variabel dependen yaitu </w:t>
      </w:r>
      <w:r w:rsidR="004E2CC9" w:rsidRPr="0057265C">
        <w:rPr>
          <w:rFonts w:ascii="Times New Roman" w:hAnsi="Times New Roman" w:cs="Times New Roman"/>
          <w:i/>
          <w:sz w:val="24"/>
          <w:szCs w:val="24"/>
        </w:rPr>
        <w:t>Return on Asset</w:t>
      </w:r>
      <w:r w:rsidR="004E2CC9">
        <w:rPr>
          <w:rFonts w:ascii="Times New Roman" w:hAnsi="Times New Roman" w:cs="Times New Roman"/>
          <w:sz w:val="24"/>
          <w:szCs w:val="24"/>
        </w:rPr>
        <w:t xml:space="preserve">, sedangkan variabel independen yang diterapkan adalah </w:t>
      </w:r>
      <w:r w:rsidR="004E2CC9" w:rsidRPr="0057265C">
        <w:rPr>
          <w:rFonts w:ascii="Times New Roman" w:hAnsi="Times New Roman" w:cs="Times New Roman"/>
          <w:i/>
          <w:sz w:val="24"/>
          <w:szCs w:val="24"/>
        </w:rPr>
        <w:t>Capital Adequacy Ratio,</w:t>
      </w:r>
      <w:r w:rsidR="004E2CC9">
        <w:rPr>
          <w:rFonts w:ascii="Times New Roman" w:hAnsi="Times New Roman" w:cs="Times New Roman"/>
          <w:sz w:val="24"/>
          <w:szCs w:val="24"/>
        </w:rPr>
        <w:t xml:space="preserve"> BOPO, dan </w:t>
      </w:r>
      <w:r w:rsidR="004E2CC9" w:rsidRPr="0057265C">
        <w:rPr>
          <w:rFonts w:ascii="Times New Roman" w:hAnsi="Times New Roman" w:cs="Times New Roman"/>
          <w:i/>
          <w:sz w:val="24"/>
          <w:szCs w:val="24"/>
        </w:rPr>
        <w:t>Non Performing Financing.</w:t>
      </w:r>
      <w:r w:rsidR="00A50BA3">
        <w:rPr>
          <w:rFonts w:ascii="Times New Roman" w:hAnsi="Times New Roman" w:cs="Times New Roman"/>
          <w:sz w:val="24"/>
          <w:szCs w:val="24"/>
        </w:rPr>
        <w:t xml:space="preserve"> Data yang diperoleh adalah data sekun</w:t>
      </w:r>
      <w:r w:rsidR="00DE45AF">
        <w:rPr>
          <w:rFonts w:ascii="Times New Roman" w:hAnsi="Times New Roman" w:cs="Times New Roman"/>
          <w:sz w:val="24"/>
          <w:szCs w:val="24"/>
        </w:rPr>
        <w:t>der dari situs resmi OJK (Otori</w:t>
      </w:r>
      <w:r w:rsidR="00A50BA3">
        <w:rPr>
          <w:rFonts w:ascii="Times New Roman" w:hAnsi="Times New Roman" w:cs="Times New Roman"/>
          <w:sz w:val="24"/>
          <w:szCs w:val="24"/>
        </w:rPr>
        <w:t>tas Jasa Keuangan).</w:t>
      </w:r>
    </w:p>
    <w:p w:rsidR="00B50DEC" w:rsidRDefault="00B50DEC" w:rsidP="00794A93">
      <w:pPr>
        <w:spacing w:after="0" w:line="480" w:lineRule="auto"/>
        <w:jc w:val="both"/>
        <w:rPr>
          <w:rFonts w:ascii="Times New Roman" w:hAnsi="Times New Roman" w:cs="Times New Roman"/>
          <w:sz w:val="24"/>
          <w:szCs w:val="24"/>
        </w:rPr>
      </w:pPr>
    </w:p>
    <w:p w:rsidR="00B50DEC" w:rsidRDefault="00B50DEC" w:rsidP="00794A93">
      <w:pPr>
        <w:spacing w:after="0" w:line="480" w:lineRule="auto"/>
        <w:jc w:val="both"/>
        <w:rPr>
          <w:rFonts w:ascii="Times New Roman" w:hAnsi="Times New Roman" w:cs="Times New Roman"/>
          <w:sz w:val="24"/>
          <w:szCs w:val="24"/>
        </w:rPr>
      </w:pPr>
    </w:p>
    <w:p w:rsidR="00AD4ACC" w:rsidRDefault="00AD4ACC" w:rsidP="00293429">
      <w:pPr>
        <w:spacing w:after="0" w:line="480" w:lineRule="auto"/>
        <w:jc w:val="center"/>
        <w:rPr>
          <w:rFonts w:ascii="Times New Roman" w:hAnsi="Times New Roman" w:cs="Times New Roman"/>
          <w:sz w:val="24"/>
          <w:szCs w:val="24"/>
        </w:rPr>
      </w:pPr>
    </w:p>
    <w:p w:rsidR="00AD4ACC" w:rsidRDefault="00AD4ACC" w:rsidP="00293429">
      <w:pPr>
        <w:spacing w:after="0" w:line="480" w:lineRule="auto"/>
        <w:jc w:val="center"/>
        <w:rPr>
          <w:rFonts w:ascii="Times New Roman" w:hAnsi="Times New Roman" w:cs="Times New Roman"/>
          <w:sz w:val="24"/>
          <w:szCs w:val="24"/>
        </w:rPr>
      </w:pPr>
    </w:p>
    <w:p w:rsidR="00293429" w:rsidRPr="00AD009D" w:rsidRDefault="00AD4ACC" w:rsidP="00293429">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264448" behindDoc="0" locked="0" layoutInCell="1" allowOverlap="1" wp14:anchorId="673471BA" wp14:editId="61FBD9E4">
                <wp:simplePos x="0" y="0"/>
                <wp:positionH relativeFrom="column">
                  <wp:posOffset>1654712</wp:posOffset>
                </wp:positionH>
                <wp:positionV relativeFrom="paragraph">
                  <wp:posOffset>-148004</wp:posOffset>
                </wp:positionV>
                <wp:extent cx="1125416" cy="756432"/>
                <wp:effectExtent l="0" t="0" r="74930" b="62865"/>
                <wp:wrapNone/>
                <wp:docPr id="97" name="Straight Arrow Connector 97"/>
                <wp:cNvGraphicFramePr/>
                <a:graphic xmlns:a="http://schemas.openxmlformats.org/drawingml/2006/main">
                  <a:graphicData uri="http://schemas.microsoft.com/office/word/2010/wordprocessingShape">
                    <wps:wsp>
                      <wps:cNvCnPr/>
                      <wps:spPr>
                        <a:xfrm>
                          <a:off x="0" y="0"/>
                          <a:ext cx="1125416" cy="7564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890731" id="Straight Arrow Connector 97" o:spid="_x0000_s1026" type="#_x0000_t32" style="position:absolute;margin-left:130.3pt;margin-top:-11.65pt;width:88.6pt;height:59.5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" strokecolor="black [3040]">
                <v:stroke endarrow="open"/>
              </v:shape>
            </w:pict>
          </mc:Fallback>
        </mc:AlternateContent>
      </w:r>
      <w:r w:rsidR="00293429">
        <w:rPr>
          <w:rFonts w:ascii="Times New Roman" w:hAnsi="Times New Roman" w:cs="Times New Roman"/>
          <w:noProof/>
          <w:sz w:val="24"/>
          <w:szCs w:val="24"/>
        </w:rPr>
        <mc:AlternateContent>
          <mc:Choice Requires="wps">
            <w:drawing>
              <wp:anchor distT="0" distB="0" distL="114300" distR="114300" simplePos="0" relativeHeight="252256256" behindDoc="0" locked="0" layoutInCell="1" allowOverlap="1" wp14:anchorId="6CF6AD35" wp14:editId="4E5FAE5C">
                <wp:simplePos x="0" y="0"/>
                <wp:positionH relativeFrom="column">
                  <wp:posOffset>154207</wp:posOffset>
                </wp:positionH>
                <wp:positionV relativeFrom="paragraph">
                  <wp:posOffset>-444939</wp:posOffset>
                </wp:positionV>
                <wp:extent cx="1497965" cy="518160"/>
                <wp:effectExtent l="0" t="0" r="26035" b="15240"/>
                <wp:wrapNone/>
                <wp:docPr id="8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8A1FA8" w:rsidRDefault="00696E19" w:rsidP="00293429">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 xml:space="preserve">cy </w:t>
                            </w:r>
                            <w:r>
                              <w:rPr>
                                <w:rFonts w:ascii="Times New Roman" w:hAnsi="Times New Roman" w:cs="Times New Roman"/>
                                <w:i/>
                                <w:sz w:val="24"/>
                                <w:szCs w:val="24"/>
                              </w:rPr>
                              <w:t>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6AD35" id="_x0000_s1056" style="position:absolute;left:0;text-align:left;margin-left:12.15pt;margin-top:-35.05pt;width:117.95pt;height:40.8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">
                <v:textbox>
                  <w:txbxContent>
                    <w:p w:rsidR="00696E19" w:rsidRPr="008A1FA8" w:rsidRDefault="00696E19" w:rsidP="00293429">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 xml:space="preserve">cy </w:t>
                      </w:r>
                      <w:r>
                        <w:rPr>
                          <w:rFonts w:ascii="Times New Roman" w:hAnsi="Times New Roman" w:cs="Times New Roman"/>
                          <w:i/>
                          <w:sz w:val="24"/>
                          <w:szCs w:val="24"/>
                        </w:rPr>
                        <w:t>Ratio</w:t>
                      </w:r>
                    </w:p>
                  </w:txbxContent>
                </v:textbox>
              </v:rect>
            </w:pict>
          </mc:Fallback>
        </mc:AlternateContent>
      </w:r>
      <w:r w:rsidR="00293429">
        <w:rPr>
          <w:rFonts w:ascii="Times New Roman" w:hAnsi="Times New Roman" w:cs="Times New Roman"/>
          <w:sz w:val="24"/>
          <w:szCs w:val="24"/>
        </w:rPr>
        <w:t xml:space="preserve"> </w:t>
      </w:r>
    </w:p>
    <w:p w:rsidR="00293429" w:rsidRPr="004D3873" w:rsidRDefault="00AD4ACC" w:rsidP="00293429">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57280" behindDoc="0" locked="0" layoutInCell="1" allowOverlap="1" wp14:anchorId="12081749" wp14:editId="5B720031">
                <wp:simplePos x="0" y="0"/>
                <wp:positionH relativeFrom="column">
                  <wp:posOffset>159092</wp:posOffset>
                </wp:positionH>
                <wp:positionV relativeFrom="paragraph">
                  <wp:posOffset>159336</wp:posOffset>
                </wp:positionV>
                <wp:extent cx="1497965" cy="386715"/>
                <wp:effectExtent l="0" t="0" r="26035" b="13335"/>
                <wp:wrapNone/>
                <wp:docPr id="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386715"/>
                        </a:xfrm>
                        <a:prstGeom prst="rect">
                          <a:avLst/>
                        </a:prstGeom>
                        <a:solidFill>
                          <a:srgbClr val="FFFFFF"/>
                        </a:solidFill>
                        <a:ln w="9525">
                          <a:solidFill>
                            <a:srgbClr val="000000"/>
                          </a:solidFill>
                          <a:miter lim="800000"/>
                          <a:headEnd/>
                          <a:tailEnd/>
                        </a:ln>
                      </wps:spPr>
                      <wps:txbx>
                        <w:txbxContent>
                          <w:p w:rsidR="00696E19" w:rsidRPr="006477AB" w:rsidRDefault="00696E19" w:rsidP="00293429">
                            <w:pPr>
                              <w:jc w:val="center"/>
                            </w:pPr>
                            <w:r w:rsidRPr="006477AB">
                              <w:rPr>
                                <w:rFonts w:ascii="Times New Roman" w:hAnsi="Times New Roman" w:cs="Times New Roman"/>
                                <w:sz w:val="24"/>
                                <w:szCs w:val="24"/>
                              </w:rPr>
                              <w:t>BOPO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81749" id="_x0000_s1057" style="position:absolute;left:0;text-align:left;margin-left:12.55pt;margin-top:12.55pt;width:117.95pt;height:30.4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">
                <v:textbox>
                  <w:txbxContent>
                    <w:p w:rsidR="00696E19" w:rsidRPr="006477AB" w:rsidRDefault="00696E19" w:rsidP="00293429">
                      <w:pPr>
                        <w:jc w:val="center"/>
                      </w:pPr>
                      <w:r w:rsidRPr="006477AB">
                        <w:rPr>
                          <w:rFonts w:ascii="Times New Roman" w:hAnsi="Times New Roman" w:cs="Times New Roman"/>
                          <w:sz w:val="24"/>
                          <w:szCs w:val="24"/>
                        </w:rPr>
                        <w:t>BOPO</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62400" behindDoc="0" locked="0" layoutInCell="1" allowOverlap="1" wp14:anchorId="42B326E3" wp14:editId="6DE7B777">
                <wp:simplePos x="0" y="0"/>
                <wp:positionH relativeFrom="column">
                  <wp:posOffset>1654712</wp:posOffset>
                </wp:positionH>
                <wp:positionV relativeFrom="paragraph">
                  <wp:posOffset>345391</wp:posOffset>
                </wp:positionV>
                <wp:extent cx="1124585" cy="0"/>
                <wp:effectExtent l="0" t="76200" r="18415" b="114300"/>
                <wp:wrapNone/>
                <wp:docPr id="92" name="Straight Arrow Connector 92"/>
                <wp:cNvGraphicFramePr/>
                <a:graphic xmlns:a="http://schemas.openxmlformats.org/drawingml/2006/main">
                  <a:graphicData uri="http://schemas.microsoft.com/office/word/2010/wordprocessingShape">
                    <wps:wsp>
                      <wps:cNvCnPr/>
                      <wps:spPr>
                        <a:xfrm>
                          <a:off x="0" y="0"/>
                          <a:ext cx="11245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584885" id="Straight Arrow Connector 92" o:spid="_x0000_s1026" type="#_x0000_t32" style="position:absolute;margin-left:130.3pt;margin-top:27.2pt;width:88.55pt;height:0;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259328" behindDoc="0" locked="0" layoutInCell="1" allowOverlap="1" wp14:anchorId="6D764ABC" wp14:editId="6E1E0DE6">
                <wp:simplePos x="0" y="0"/>
                <wp:positionH relativeFrom="column">
                  <wp:posOffset>2780128</wp:posOffset>
                </wp:positionH>
                <wp:positionV relativeFrom="paragraph">
                  <wp:posOffset>73269</wp:posOffset>
                </wp:positionV>
                <wp:extent cx="1441938" cy="483235"/>
                <wp:effectExtent l="0" t="0" r="25400" b="12065"/>
                <wp:wrapNone/>
                <wp:docPr id="9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938" cy="483235"/>
                        </a:xfrm>
                        <a:prstGeom prst="rect">
                          <a:avLst/>
                        </a:prstGeom>
                        <a:solidFill>
                          <a:srgbClr val="FFFFFF"/>
                        </a:solidFill>
                        <a:ln w="9525">
                          <a:solidFill>
                            <a:srgbClr val="000000"/>
                          </a:solidFill>
                          <a:miter lim="800000"/>
                          <a:headEnd/>
                          <a:tailEnd/>
                        </a:ln>
                      </wps:spPr>
                      <wps:txbx>
                        <w:txbxContent>
                          <w:p w:rsidR="00696E19" w:rsidRDefault="00696E19" w:rsidP="00293429">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293429">
                            <w:pPr>
                              <w:jc w:val="center"/>
                              <w:rPr>
                                <w:rFonts w:ascii="Times New Roman" w:hAnsi="Times New Roman" w:cs="Times New Roman"/>
                                <w:i/>
                                <w:sz w:val="24"/>
                                <w:szCs w:val="24"/>
                              </w:rPr>
                            </w:pPr>
                          </w:p>
                          <w:p w:rsidR="00696E19" w:rsidRDefault="00696E19" w:rsidP="00293429">
                            <w:pPr>
                              <w:jc w:val="center"/>
                              <w:rPr>
                                <w:rFonts w:ascii="Times New Roman" w:hAnsi="Times New Roman" w:cs="Times New Roman"/>
                                <w:i/>
                                <w:sz w:val="24"/>
                                <w:szCs w:val="24"/>
                              </w:rPr>
                            </w:pPr>
                          </w:p>
                          <w:p w:rsidR="00696E19" w:rsidRDefault="00696E19" w:rsidP="00293429">
                            <w:pPr>
                              <w:jc w:val="center"/>
                              <w:rPr>
                                <w:rFonts w:ascii="Times New Roman" w:hAnsi="Times New Roman" w:cs="Times New Roman"/>
                                <w:i/>
                                <w:sz w:val="24"/>
                                <w:szCs w:val="24"/>
                              </w:rPr>
                            </w:pPr>
                          </w:p>
                          <w:p w:rsidR="00696E19" w:rsidRPr="004D0B4B" w:rsidRDefault="00696E19" w:rsidP="00293429">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64ABC" id="_x0000_s1058" style="position:absolute;left:0;text-align:left;margin-left:218.9pt;margin-top:5.75pt;width:113.55pt;height:38.0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">
                <v:textbox>
                  <w:txbxContent>
                    <w:p w:rsidR="00696E19" w:rsidRDefault="00696E19" w:rsidP="00293429">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293429">
                      <w:pPr>
                        <w:jc w:val="center"/>
                        <w:rPr>
                          <w:rFonts w:ascii="Times New Roman" w:hAnsi="Times New Roman" w:cs="Times New Roman"/>
                          <w:i/>
                          <w:sz w:val="24"/>
                          <w:szCs w:val="24"/>
                        </w:rPr>
                      </w:pPr>
                    </w:p>
                    <w:p w:rsidR="00696E19" w:rsidRDefault="00696E19" w:rsidP="00293429">
                      <w:pPr>
                        <w:jc w:val="center"/>
                        <w:rPr>
                          <w:rFonts w:ascii="Times New Roman" w:hAnsi="Times New Roman" w:cs="Times New Roman"/>
                          <w:i/>
                          <w:sz w:val="24"/>
                          <w:szCs w:val="24"/>
                        </w:rPr>
                      </w:pPr>
                    </w:p>
                    <w:p w:rsidR="00696E19" w:rsidRDefault="00696E19" w:rsidP="00293429">
                      <w:pPr>
                        <w:jc w:val="center"/>
                        <w:rPr>
                          <w:rFonts w:ascii="Times New Roman" w:hAnsi="Times New Roman" w:cs="Times New Roman"/>
                          <w:i/>
                          <w:sz w:val="24"/>
                          <w:szCs w:val="24"/>
                        </w:rPr>
                      </w:pPr>
                    </w:p>
                    <w:p w:rsidR="00696E19" w:rsidRPr="004D0B4B" w:rsidRDefault="00696E19" w:rsidP="00293429">
                      <w:pPr>
                        <w:jc w:val="center"/>
                        <w:rPr>
                          <w:rFonts w:ascii="Times New Roman" w:hAnsi="Times New Roman" w:cs="Times New Roman"/>
                          <w:i/>
                          <w:sz w:val="24"/>
                          <w:szCs w:val="24"/>
                        </w:rPr>
                      </w:pPr>
                    </w:p>
                  </w:txbxContent>
                </v:textbox>
              </v:rect>
            </w:pict>
          </mc:Fallback>
        </mc:AlternateContent>
      </w:r>
    </w:p>
    <w:p w:rsidR="00293429" w:rsidRDefault="00AD4ACC" w:rsidP="00293429">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263424" behindDoc="0" locked="0" layoutInCell="1" allowOverlap="1" wp14:anchorId="10096B5E" wp14:editId="5468AF11">
                <wp:simplePos x="0" y="0"/>
                <wp:positionH relativeFrom="column">
                  <wp:posOffset>1654712</wp:posOffset>
                </wp:positionH>
                <wp:positionV relativeFrom="paragraph">
                  <wp:posOffset>109611</wp:posOffset>
                </wp:positionV>
                <wp:extent cx="1124683" cy="553915"/>
                <wp:effectExtent l="0" t="38100" r="56515" b="36830"/>
                <wp:wrapNone/>
                <wp:docPr id="98" name="Straight Arrow Connector 98"/>
                <wp:cNvGraphicFramePr/>
                <a:graphic xmlns:a="http://schemas.openxmlformats.org/drawingml/2006/main">
                  <a:graphicData uri="http://schemas.microsoft.com/office/word/2010/wordprocessingShape">
                    <wps:wsp>
                      <wps:cNvCnPr/>
                      <wps:spPr>
                        <a:xfrm flipV="1">
                          <a:off x="0" y="0"/>
                          <a:ext cx="1124683" cy="553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A2674F" id="Straight Arrow Connector 98" o:spid="_x0000_s1026" type="#_x0000_t32" style="position:absolute;margin-left:130.3pt;margin-top:8.65pt;width:88.55pt;height:43.6pt;flip:y;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" strokecolor="black [3040]">
                <v:stroke endarrow="open"/>
              </v:shape>
            </w:pict>
          </mc:Fallback>
        </mc:AlternateContent>
      </w:r>
    </w:p>
    <w:p w:rsidR="00293429" w:rsidRDefault="00AD4ACC" w:rsidP="00293429">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58304" behindDoc="0" locked="0" layoutInCell="1" allowOverlap="1" wp14:anchorId="64B480BA" wp14:editId="7BBB422C">
                <wp:simplePos x="0" y="0"/>
                <wp:positionH relativeFrom="column">
                  <wp:posOffset>160020</wp:posOffset>
                </wp:positionH>
                <wp:positionV relativeFrom="paragraph">
                  <wp:posOffset>84406</wp:posOffset>
                </wp:positionV>
                <wp:extent cx="1486682" cy="484505"/>
                <wp:effectExtent l="0" t="0" r="18415" b="10795"/>
                <wp:wrapNone/>
                <wp:docPr id="9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6682" cy="484505"/>
                        </a:xfrm>
                        <a:prstGeom prst="rect">
                          <a:avLst/>
                        </a:prstGeom>
                        <a:solidFill>
                          <a:srgbClr val="FFFFFF"/>
                        </a:solidFill>
                        <a:ln w="9525">
                          <a:solidFill>
                            <a:srgbClr val="000000"/>
                          </a:solidFill>
                          <a:miter lim="800000"/>
                          <a:headEnd/>
                          <a:tailEnd/>
                        </a:ln>
                      </wps:spPr>
                      <wps:txbx>
                        <w:txbxContent>
                          <w:p w:rsidR="00696E19" w:rsidRPr="008A1FA8" w:rsidRDefault="00696E19" w:rsidP="00293429">
                            <w:pPr>
                              <w:jc w:val="center"/>
                            </w:pPr>
                            <w:r>
                              <w:rPr>
                                <w:rFonts w:ascii="Times New Roman" w:hAnsi="Times New Roman" w:cs="Times New Roman"/>
                                <w:i/>
                                <w:sz w:val="24"/>
                                <w:szCs w:val="24"/>
                              </w:rPr>
                              <w:t>Non Performing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480BA" id="_x0000_s1059" style="position:absolute;left:0;text-align:left;margin-left:12.6pt;margin-top:6.65pt;width:117.05pt;height:38.1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">
                <v:textbox>
                  <w:txbxContent>
                    <w:p w:rsidR="00696E19" w:rsidRPr="008A1FA8" w:rsidRDefault="00696E19" w:rsidP="00293429">
                      <w:pPr>
                        <w:jc w:val="center"/>
                      </w:pPr>
                      <w:r>
                        <w:rPr>
                          <w:rFonts w:ascii="Times New Roman" w:hAnsi="Times New Roman" w:cs="Times New Roman"/>
                          <w:i/>
                          <w:sz w:val="24"/>
                          <w:szCs w:val="24"/>
                        </w:rPr>
                        <w:t>Non Performing Financing</w:t>
                      </w:r>
                    </w:p>
                  </w:txbxContent>
                </v:textbox>
              </v:rect>
            </w:pict>
          </mc:Fallback>
        </mc:AlternateContent>
      </w:r>
    </w:p>
    <w:p w:rsidR="00293429" w:rsidRDefault="00293429" w:rsidP="00293429">
      <w:pPr>
        <w:spacing w:after="0" w:line="480" w:lineRule="auto"/>
        <w:jc w:val="both"/>
        <w:rPr>
          <w:rFonts w:ascii="Times New Roman" w:hAnsi="Times New Roman" w:cs="Times New Roman"/>
          <w:b/>
          <w:sz w:val="24"/>
          <w:szCs w:val="24"/>
        </w:rPr>
      </w:pPr>
    </w:p>
    <w:p w:rsidR="00B50DEC" w:rsidRDefault="00B73C51" w:rsidP="00794A93">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2.7</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Capital Adequacy Ratio, BOPO, Non Performing Financing </w:t>
      </w:r>
      <w:r w:rsidRPr="00C366B2">
        <w:rPr>
          <w:rFonts w:ascii="Times New Roman" w:hAnsi="Times New Roman" w:cs="Times New Roman"/>
          <w:i/>
          <w:sz w:val="24"/>
          <w:szCs w:val="24"/>
        </w:rPr>
        <w:t>terhadap Return on Asset</w:t>
      </w:r>
      <w:r>
        <w:rPr>
          <w:rFonts w:ascii="Times New Roman" w:hAnsi="Times New Roman" w:cs="Times New Roman"/>
          <w:sz w:val="24"/>
          <w:szCs w:val="24"/>
        </w:rPr>
        <w:t>,</w:t>
      </w:r>
      <w:r w:rsidR="00005465">
        <w:rPr>
          <w:rFonts w:ascii="Times New Roman" w:hAnsi="Times New Roman" w:cs="Times New Roman"/>
          <w:sz w:val="24"/>
          <w:szCs w:val="24"/>
        </w:rPr>
        <w:t xml:space="preserve"> </w:t>
      </w:r>
      <w:r w:rsidR="00005465" w:rsidRPr="00005465">
        <w:rPr>
          <w:rFonts w:ascii="Times New Roman" w:hAnsi="Times New Roman" w:cs="Times New Roman"/>
          <w:sz w:val="24"/>
          <w:szCs w:val="24"/>
        </w:rPr>
        <w:t>s</w:t>
      </w:r>
      <w:r w:rsidR="00293429" w:rsidRPr="00005465">
        <w:rPr>
          <w:rFonts w:ascii="Times New Roman" w:hAnsi="Times New Roman" w:cs="Times New Roman"/>
          <w:sz w:val="24"/>
          <w:szCs w:val="24"/>
        </w:rPr>
        <w:t>umber</w:t>
      </w:r>
      <w:r w:rsidR="002D0366" w:rsidRPr="00005465">
        <w:rPr>
          <w:rFonts w:ascii="Times New Roman" w:hAnsi="Times New Roman" w:cs="Times New Roman"/>
          <w:sz w:val="24"/>
          <w:szCs w:val="24"/>
        </w:rPr>
        <w:t>:</w:t>
      </w:r>
      <w:r w:rsidR="002D0366">
        <w:rPr>
          <w:rFonts w:ascii="Times New Roman" w:hAnsi="Times New Roman" w:cs="Times New Roman"/>
          <w:sz w:val="24"/>
          <w:szCs w:val="24"/>
        </w:rPr>
        <w:t xml:space="preserve"> </w:t>
      </w:r>
      <w:r w:rsidR="00073B48">
        <w:rPr>
          <w:rFonts w:ascii="Times New Roman" w:hAnsi="Times New Roman" w:cs="Times New Roman"/>
          <w:sz w:val="24"/>
          <w:szCs w:val="24"/>
        </w:rPr>
        <w:fldChar w:fldCharType="begin" w:fldLock="1"/>
      </w:r>
      <w:r w:rsidR="004208FA">
        <w:rPr>
          <w:rFonts w:ascii="Times New Roman" w:hAnsi="Times New Roman" w:cs="Times New Roman"/>
          <w:sz w:val="24"/>
          <w:szCs w:val="24"/>
        </w:rPr>
        <w:instrText>ADDIN CSL_CITATION {"citationItems":[{"id":"ITEM-1","itemData":{"DOI":"10.23917/jisel.v2i1.6370","ISSN":"2655-9609","abstract":"Islamic banks have been known as the resistant banks to the global crisis that hit Indonesia a few years ago. The unique maintenance of Islamic bank performance leads to business continuity. Some Islamic bank performance can be measured by its profitability. There are some factors that affect the profitability Islamic bank and used in this study including CAR, BOPO, and NPF. While the purpose of this study is to determine the effect of CAR, BOPO and NPF on the profitability of Islamic commercial banks. The population of this research is the Islamic commercial bank whose financial statements have been published to the statistics of Islamic banks from 2015 -2017. This research used secondary data from OJK website. Data analysis in this paper conducted multiple linear regression analysis method. The results of this study indicate that the BOPO variable has a significant effect on ROA. On the other hand CAR and NPF variables have no significant effect on ROA.","author":[{"dropping-particle":"","family":"Intan Kusumastuti","given":"Wahyu","non-dropping-particle":"","parse-names":false,"suffix":""}],"container-title":"Journal of Islamic Economic Laws","id":"ITEM-1","issue":"1","issued":{"date-parts":[["2019"]]},"page":"30-59","title":"Analysis of Impact of CAR, NPF, BOPO on Profitability of Islamic Banks (Year 2015-2017)","type":"article-journal","volume":"2"},"uris":["http://www.mendeley.com/documents/?uuid=26544895-fd7d-4215-a4fa-e2e1b4da66d6"]}],"mendeley":{"formattedCitation":"(Intan Kusumastuti, 2019)","manualFormatting":"Wahyu Intan Kusumastuti (2019)","plainTextFormattedCitation":"(Intan Kusumastuti, 2019)","previouslyFormattedCitation":"(Intan Kusumastuti, 2019)"},"properties":{"noteIndex":0},"schema":"https://github.com/citation-style-language/schema/raw/master/csl-citation.json"}</w:instrText>
      </w:r>
      <w:r w:rsidR="00073B48">
        <w:rPr>
          <w:rFonts w:ascii="Times New Roman" w:hAnsi="Times New Roman" w:cs="Times New Roman"/>
          <w:sz w:val="24"/>
          <w:szCs w:val="24"/>
        </w:rPr>
        <w:fldChar w:fldCharType="separate"/>
      </w:r>
      <w:r w:rsidR="00073B48">
        <w:rPr>
          <w:rFonts w:ascii="Times New Roman" w:hAnsi="Times New Roman" w:cs="Times New Roman"/>
          <w:noProof/>
          <w:sz w:val="24"/>
          <w:szCs w:val="24"/>
        </w:rPr>
        <w:t>Wahyu Intan Kusumastuti</w:t>
      </w:r>
      <w:r w:rsidR="00073B48" w:rsidRPr="00073B48">
        <w:rPr>
          <w:rFonts w:ascii="Times New Roman" w:hAnsi="Times New Roman" w:cs="Times New Roman"/>
          <w:noProof/>
          <w:sz w:val="24"/>
          <w:szCs w:val="24"/>
        </w:rPr>
        <w:t xml:space="preserve"> </w:t>
      </w:r>
      <w:r w:rsidR="00073B48">
        <w:rPr>
          <w:rFonts w:ascii="Times New Roman" w:hAnsi="Times New Roman" w:cs="Times New Roman"/>
          <w:noProof/>
          <w:sz w:val="24"/>
          <w:szCs w:val="24"/>
        </w:rPr>
        <w:t>(</w:t>
      </w:r>
      <w:r w:rsidR="00073B48" w:rsidRPr="00073B48">
        <w:rPr>
          <w:rFonts w:ascii="Times New Roman" w:hAnsi="Times New Roman" w:cs="Times New Roman"/>
          <w:noProof/>
          <w:sz w:val="24"/>
          <w:szCs w:val="24"/>
        </w:rPr>
        <w:t>2019)</w:t>
      </w:r>
      <w:r w:rsidR="00073B48">
        <w:rPr>
          <w:rFonts w:ascii="Times New Roman" w:hAnsi="Times New Roman" w:cs="Times New Roman"/>
          <w:sz w:val="24"/>
          <w:szCs w:val="24"/>
        </w:rPr>
        <w:fldChar w:fldCharType="end"/>
      </w:r>
      <w:r w:rsidR="00073B48">
        <w:rPr>
          <w:rFonts w:ascii="Times New Roman" w:hAnsi="Times New Roman" w:cs="Times New Roman"/>
          <w:sz w:val="24"/>
          <w:szCs w:val="24"/>
        </w:rPr>
        <w:t>.</w:t>
      </w:r>
    </w:p>
    <w:p w:rsidR="00F92383" w:rsidRDefault="00F92383" w:rsidP="00F9238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{"citationItems":[{"id":"ITEM-1","itemData":{"ISSN":"2580-1171","abstract":"This study aims to examine the factors that determine the difference ROA on domestic and foreign banks in Indonesia. The population in this research is data bank domestic and foreign listed on BEI in 2015. The sample used in this research totaled 228 banks. The result of the study showed that, in domestic banks, Non-Performing Loan (NPL) influential negative and significantly to Return On Assets (ROA). Net Interest Margin (NIM) have had a positive impact significantly to Return On Assets (ROA). While Non-Interest Income and Loan to Deposit Ratio (LDR) influential negative but not significantly to Return On Assets (ROA). Category foreign banks Non-Performing Loan (NPL) influential negative and significantly to Return On Assets (ROA). Net Interest Margin (NIM) influential negative and significantly to Return On Assets (ROA). Non-Interest Income influential negative and insignificant to Return On Assets (ROA). Loan to Deposit Ratio (LDR) influential negative and significantly to Return On Assets (ROA). Size proved as a control variable. In this research used chow test to knows the difference between domestic and foreign banks. The result shows that there is no difference between domestic and foreign banks.","author":[{"dropping-particle":"","family":"Aji","given":"","non-dropping-particle":"","parse-names":false,"suffix":""},{"dropping-particle":"","family":"Chabachib","given":"Mochammad","non-dropping-particle":"","parse-names":false,"suffix":""},{"dropping-particle":"","family":"Rini","given":"Irene","non-dropping-particle":"","parse-names":false,"suffix":""},{"dropping-particle":"","family":"Pangestuti","given":"Demi","non-dropping-particle":"","parse-names":false,"suffix":""}],"container-title":"Jurnal Bisnis Strategi","id":"ITEM-1","issue":"2","issued":{"date-parts":[["2018"]]},"page":"100-113","title":"ANALYSIS OF THE EFFECT OF NPL, NIM, NON INTEREST INCOME, AND LDR TOWARD ROA WITH SIZE AS CONTROL VARIABLES (Differences Study on Domestic and Foreign Banks Listed on BEI Period 2010-2015)","type":"article-journal","volume":"26"},"uris":["http://www.mendeley.com/documents/?uuid=4b64b121-a810-44ba-80c0-bea303e59c6b"]}],"mendeley":{"formattedCitation":"(Aji, Chabachib, Rini, &amp; Pangestuti, 2018)","manualFormatting":"Aji, Chabachib, Rini, dan Pangestuti (2018)","plainTextFormattedCitation":"(Aji, Chabachib, Rini, &amp; Pangestuti, 2018)","previouslyFormattedCitation":"(Aji, Chabachib, Rini, &amp; Pangestuti, 2018)"},"properties":{"noteIndex":0},"schema":"https://github.com/citation-style-language/schema/raw/master/csl-citation.json"}</w:instrText>
      </w:r>
      <w:r>
        <w:rPr>
          <w:rFonts w:ascii="Times New Roman" w:hAnsi="Times New Roman" w:cs="Times New Roman"/>
          <w:sz w:val="24"/>
          <w:szCs w:val="24"/>
        </w:rPr>
        <w:fldChar w:fldCharType="separate"/>
      </w:r>
      <w:r w:rsidRPr="00FF0DC3">
        <w:rPr>
          <w:rFonts w:ascii="Times New Roman" w:hAnsi="Times New Roman" w:cs="Times New Roman"/>
          <w:noProof/>
          <w:sz w:val="24"/>
          <w:szCs w:val="24"/>
        </w:rPr>
        <w:t>Aji</w:t>
      </w:r>
      <w:r>
        <w:rPr>
          <w:rFonts w:ascii="Times New Roman" w:hAnsi="Times New Roman" w:cs="Times New Roman"/>
          <w:noProof/>
          <w:sz w:val="24"/>
          <w:szCs w:val="24"/>
        </w:rPr>
        <w:t>, Chabachib, Rini, dan Pangestuti</w:t>
      </w:r>
      <w:r w:rsidRPr="00FF0DC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F0DC3">
        <w:rPr>
          <w:rFonts w:ascii="Times New Roman" w:hAnsi="Times New Roman" w:cs="Times New Roman"/>
          <w:noProof/>
          <w:sz w:val="24"/>
          <w:szCs w:val="24"/>
        </w:rPr>
        <w:t>2018)</w:t>
      </w:r>
      <w:r>
        <w:rPr>
          <w:rFonts w:ascii="Times New Roman" w:hAnsi="Times New Roman" w:cs="Times New Roman"/>
          <w:sz w:val="24"/>
          <w:szCs w:val="24"/>
        </w:rPr>
        <w:fldChar w:fldCharType="end"/>
      </w:r>
      <w:r w:rsidR="002D793F">
        <w:rPr>
          <w:rFonts w:ascii="Times New Roman" w:hAnsi="Times New Roman" w:cs="Times New Roman"/>
          <w:sz w:val="24"/>
          <w:szCs w:val="24"/>
        </w:rPr>
        <w:t xml:space="preserve"> melakukan penelitian tentang a</w:t>
      </w:r>
      <w:r>
        <w:rPr>
          <w:rFonts w:ascii="Times New Roman" w:hAnsi="Times New Roman" w:cs="Times New Roman"/>
          <w:sz w:val="24"/>
          <w:szCs w:val="24"/>
        </w:rPr>
        <w:t xml:space="preserve">nalisis yang mempengaruhi kinerja terhadap Bank Domestik dan Bank Asing di Indonesia. Pengembalian aset sebagai variabel dependen dalam pendalaman ini. </w:t>
      </w:r>
      <w:r w:rsidRPr="008F18BC">
        <w:rPr>
          <w:rFonts w:ascii="Times New Roman" w:hAnsi="Times New Roman" w:cs="Times New Roman"/>
          <w:sz w:val="24"/>
          <w:szCs w:val="24"/>
        </w:rPr>
        <w:t>NPL</w:t>
      </w:r>
      <w:r>
        <w:rPr>
          <w:rFonts w:ascii="Times New Roman" w:hAnsi="Times New Roman" w:cs="Times New Roman"/>
          <w:sz w:val="24"/>
          <w:szCs w:val="24"/>
        </w:rPr>
        <w:t xml:space="preserve">, </w:t>
      </w:r>
      <w:r w:rsidRPr="008F18BC">
        <w:rPr>
          <w:rFonts w:ascii="Times New Roman" w:hAnsi="Times New Roman" w:cs="Times New Roman"/>
          <w:sz w:val="24"/>
          <w:szCs w:val="24"/>
        </w:rPr>
        <w:t>NII, NIM,</w:t>
      </w:r>
      <w:r>
        <w:rPr>
          <w:rFonts w:ascii="Times New Roman" w:hAnsi="Times New Roman" w:cs="Times New Roman"/>
          <w:sz w:val="24"/>
          <w:szCs w:val="24"/>
        </w:rPr>
        <w:t xml:space="preserve"> serta </w:t>
      </w:r>
      <w:r w:rsidRPr="008F18BC">
        <w:rPr>
          <w:rFonts w:ascii="Times New Roman" w:hAnsi="Times New Roman" w:cs="Times New Roman"/>
          <w:sz w:val="24"/>
          <w:szCs w:val="24"/>
        </w:rPr>
        <w:t>LDR</w:t>
      </w:r>
      <w:r>
        <w:rPr>
          <w:rFonts w:ascii="Times New Roman" w:hAnsi="Times New Roman" w:cs="Times New Roman"/>
          <w:i/>
          <w:sz w:val="24"/>
          <w:szCs w:val="24"/>
        </w:rPr>
        <w:t xml:space="preserve"> </w:t>
      </w:r>
      <w:r>
        <w:rPr>
          <w:rFonts w:ascii="Times New Roman" w:hAnsi="Times New Roman" w:cs="Times New Roman"/>
          <w:sz w:val="24"/>
          <w:szCs w:val="24"/>
        </w:rPr>
        <w:t xml:space="preserve">merupakan variabel independen dalam penelitian tersebut, sedangkan variabel kontrol diterapkan adalah </w:t>
      </w:r>
      <w:r w:rsidRPr="00336A7A">
        <w:rPr>
          <w:rFonts w:ascii="Times New Roman" w:hAnsi="Times New Roman" w:cs="Times New Roman"/>
          <w:i/>
          <w:sz w:val="24"/>
          <w:szCs w:val="24"/>
        </w:rPr>
        <w:t>Size</w:t>
      </w:r>
      <w:r>
        <w:rPr>
          <w:rFonts w:ascii="Times New Roman" w:hAnsi="Times New Roman" w:cs="Times New Roman"/>
          <w:sz w:val="24"/>
          <w:szCs w:val="24"/>
        </w:rPr>
        <w:t xml:space="preserve">. Sampel yang diterapkan ada berjumlah 38 Bank di Indonesia. </w:t>
      </w:r>
      <w:r w:rsidRPr="00F13D4D">
        <w:rPr>
          <w:rFonts w:ascii="Times New Roman" w:hAnsi="Times New Roman" w:cs="Times New Roman"/>
          <w:sz w:val="24"/>
          <w:szCs w:val="24"/>
        </w:rPr>
        <w:t>Kajian ini juga menemukan bahwa tidak ada perbedaan dalam pengaruh</w:t>
      </w:r>
      <w:r>
        <w:rPr>
          <w:rFonts w:ascii="Times New Roman" w:hAnsi="Times New Roman" w:cs="Times New Roman"/>
          <w:sz w:val="24"/>
          <w:szCs w:val="24"/>
        </w:rPr>
        <w:t xml:space="preserve"> ROA di Bank domestik dan asing.</w:t>
      </w:r>
    </w:p>
    <w:p w:rsidR="00F92383" w:rsidRDefault="00F92383" w:rsidP="00F92383">
      <w:pPr>
        <w:spacing w:line="480" w:lineRule="auto"/>
        <w:jc w:val="both"/>
        <w:rPr>
          <w:rFonts w:ascii="Times New Roman" w:hAnsi="Times New Roman" w:cs="Times New Roman"/>
          <w:sz w:val="24"/>
          <w:szCs w:val="24"/>
        </w:rPr>
      </w:pPr>
    </w:p>
    <w:p w:rsidR="00005465" w:rsidRDefault="00005465" w:rsidP="00F92383">
      <w:pPr>
        <w:spacing w:after="0" w:line="480" w:lineRule="auto"/>
        <w:rPr>
          <w:rFonts w:ascii="Times New Roman" w:hAnsi="Times New Roman" w:cs="Times New Roman"/>
          <w:sz w:val="24"/>
          <w:szCs w:val="24"/>
        </w:rPr>
      </w:pPr>
    </w:p>
    <w:p w:rsidR="00F17C96" w:rsidRDefault="00F17C96" w:rsidP="00F92383">
      <w:pPr>
        <w:spacing w:after="0" w:line="480" w:lineRule="auto"/>
        <w:rPr>
          <w:rFonts w:ascii="Times New Roman" w:hAnsi="Times New Roman" w:cs="Times New Roman"/>
          <w:sz w:val="24"/>
          <w:szCs w:val="24"/>
        </w:rPr>
      </w:pPr>
    </w:p>
    <w:p w:rsidR="00AD4ACC" w:rsidRDefault="00AD4ACC" w:rsidP="00F92383">
      <w:pPr>
        <w:spacing w:after="0" w:line="480" w:lineRule="auto"/>
        <w:rPr>
          <w:rFonts w:ascii="Times New Roman" w:hAnsi="Times New Roman" w:cs="Times New Roman"/>
          <w:sz w:val="24"/>
          <w:szCs w:val="24"/>
        </w:rPr>
      </w:pPr>
    </w:p>
    <w:p w:rsidR="00AD4ACC" w:rsidRDefault="00AD4ACC" w:rsidP="00F92383">
      <w:pPr>
        <w:spacing w:after="0" w:line="480" w:lineRule="auto"/>
        <w:rPr>
          <w:rFonts w:ascii="Times New Roman" w:hAnsi="Times New Roman" w:cs="Times New Roman"/>
          <w:sz w:val="24"/>
          <w:szCs w:val="24"/>
        </w:rPr>
      </w:pPr>
    </w:p>
    <w:p w:rsidR="00F17C96" w:rsidRDefault="00F17C96" w:rsidP="00F92383">
      <w:pPr>
        <w:spacing w:after="0" w:line="480" w:lineRule="auto"/>
        <w:rPr>
          <w:rFonts w:ascii="Times New Roman" w:hAnsi="Times New Roman" w:cs="Times New Roman"/>
          <w:sz w:val="24"/>
          <w:szCs w:val="24"/>
        </w:rPr>
      </w:pPr>
    </w:p>
    <w:p w:rsidR="00F92383" w:rsidRPr="0051431D" w:rsidRDefault="00225081" w:rsidP="00F92383">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449792" behindDoc="0" locked="0" layoutInCell="1" allowOverlap="1" wp14:anchorId="533B9F48" wp14:editId="315A62A7">
                <wp:simplePos x="0" y="0"/>
                <wp:positionH relativeFrom="column">
                  <wp:posOffset>1636688</wp:posOffset>
                </wp:positionH>
                <wp:positionV relativeFrom="paragraph">
                  <wp:posOffset>-112395</wp:posOffset>
                </wp:positionV>
                <wp:extent cx="1939387" cy="1494155"/>
                <wp:effectExtent l="0" t="0" r="80010" b="48895"/>
                <wp:wrapNone/>
                <wp:docPr id="326" name="Straight Arrow Connector 326"/>
                <wp:cNvGraphicFramePr/>
                <a:graphic xmlns:a="http://schemas.openxmlformats.org/drawingml/2006/main">
                  <a:graphicData uri="http://schemas.microsoft.com/office/word/2010/wordprocessingShape">
                    <wps:wsp>
                      <wps:cNvCnPr/>
                      <wps:spPr>
                        <a:xfrm>
                          <a:off x="0" y="0"/>
                          <a:ext cx="1939387" cy="14941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632B8E" id="Straight Arrow Connector 326" o:spid="_x0000_s1026" type="#_x0000_t32" style="position:absolute;margin-left:128.85pt;margin-top:-8.85pt;width:152.7pt;height:117.6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" strokecolor="black [3040]">
                <v:stroke endarrow="open"/>
              </v:shape>
            </w:pict>
          </mc:Fallback>
        </mc:AlternateContent>
      </w:r>
      <w:r w:rsidR="00F92383">
        <w:rPr>
          <w:rFonts w:ascii="Times New Roman" w:hAnsi="Times New Roman" w:cs="Times New Roman"/>
          <w:noProof/>
          <w:sz w:val="24"/>
          <w:szCs w:val="24"/>
        </w:rPr>
        <mc:AlternateContent>
          <mc:Choice Requires="wps">
            <w:drawing>
              <wp:anchor distT="0" distB="0" distL="114300" distR="114300" simplePos="0" relativeHeight="252443648" behindDoc="0" locked="0" layoutInCell="1" allowOverlap="1" wp14:anchorId="4944E428" wp14:editId="72F1BD4D">
                <wp:simplePos x="0" y="0"/>
                <wp:positionH relativeFrom="column">
                  <wp:posOffset>139895</wp:posOffset>
                </wp:positionH>
                <wp:positionV relativeFrom="paragraph">
                  <wp:posOffset>-400978</wp:posOffset>
                </wp:positionV>
                <wp:extent cx="1497965" cy="518160"/>
                <wp:effectExtent l="0" t="0" r="26035" b="15240"/>
                <wp:wrapNone/>
                <wp:docPr id="14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13FAA" w:rsidRDefault="00696E19" w:rsidP="00F92383">
                            <w:pPr>
                              <w:jc w:val="center"/>
                            </w:pPr>
                            <w:r>
                              <w:rPr>
                                <w:rFonts w:ascii="Times New Roman" w:hAnsi="Times New Roman" w:cs="Times New Roman"/>
                                <w:i/>
                                <w:sz w:val="24"/>
                                <w:szCs w:val="24"/>
                              </w:rPr>
                              <w:t>Non Performing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4E428" id="_x0000_s1060" style="position:absolute;margin-left:11pt;margin-top:-31.55pt;width:117.95pt;height:40.8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">
                <v:textbox>
                  <w:txbxContent>
                    <w:p w:rsidR="00696E19" w:rsidRPr="00213FAA" w:rsidRDefault="00696E19" w:rsidP="00F92383">
                      <w:pPr>
                        <w:jc w:val="center"/>
                      </w:pPr>
                      <w:r>
                        <w:rPr>
                          <w:rFonts w:ascii="Times New Roman" w:hAnsi="Times New Roman" w:cs="Times New Roman"/>
                          <w:i/>
                          <w:sz w:val="24"/>
                          <w:szCs w:val="24"/>
                        </w:rPr>
                        <w:t>Non Performing Loan</w:t>
                      </w:r>
                    </w:p>
                  </w:txbxContent>
                </v:textbox>
              </v:rect>
            </w:pict>
          </mc:Fallback>
        </mc:AlternateContent>
      </w:r>
    </w:p>
    <w:p w:rsidR="00F92383" w:rsidRPr="004D3873" w:rsidRDefault="00225081" w:rsidP="00F92383">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50816" behindDoc="0" locked="0" layoutInCell="1" allowOverlap="1" wp14:anchorId="11BAAA98" wp14:editId="412F39A9">
                <wp:simplePos x="0" y="0"/>
                <wp:positionH relativeFrom="column">
                  <wp:posOffset>1663065</wp:posOffset>
                </wp:positionH>
                <wp:positionV relativeFrom="paragraph">
                  <wp:posOffset>336550</wp:posOffset>
                </wp:positionV>
                <wp:extent cx="1921510" cy="720725"/>
                <wp:effectExtent l="0" t="0" r="59690" b="79375"/>
                <wp:wrapNone/>
                <wp:docPr id="327" name="Straight Arrow Connector 327"/>
                <wp:cNvGraphicFramePr/>
                <a:graphic xmlns:a="http://schemas.openxmlformats.org/drawingml/2006/main">
                  <a:graphicData uri="http://schemas.microsoft.com/office/word/2010/wordprocessingShape">
                    <wps:wsp>
                      <wps:cNvCnPr/>
                      <wps:spPr>
                        <a:xfrm>
                          <a:off x="0" y="0"/>
                          <a:ext cx="1921510" cy="720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2D6E59" id="Straight Arrow Connector 327" o:spid="_x0000_s1026" type="#_x0000_t32" style="position:absolute;margin-left:130.95pt;margin-top:26.5pt;width:151.3pt;height:56.7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44672" behindDoc="0" locked="0" layoutInCell="1" allowOverlap="1" wp14:anchorId="0194327D" wp14:editId="2D618867">
                <wp:simplePos x="0" y="0"/>
                <wp:positionH relativeFrom="column">
                  <wp:posOffset>160020</wp:posOffset>
                </wp:positionH>
                <wp:positionV relativeFrom="paragraph">
                  <wp:posOffset>116693</wp:posOffset>
                </wp:positionV>
                <wp:extent cx="1497965" cy="386862"/>
                <wp:effectExtent l="0" t="0" r="26035" b="13335"/>
                <wp:wrapNone/>
                <wp:docPr id="14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386862"/>
                        </a:xfrm>
                        <a:prstGeom prst="rect">
                          <a:avLst/>
                        </a:prstGeom>
                        <a:solidFill>
                          <a:srgbClr val="FFFFFF"/>
                        </a:solidFill>
                        <a:ln w="9525">
                          <a:solidFill>
                            <a:srgbClr val="000000"/>
                          </a:solidFill>
                          <a:miter lim="800000"/>
                          <a:headEnd/>
                          <a:tailEnd/>
                        </a:ln>
                      </wps:spPr>
                      <wps:txbx>
                        <w:txbxContent>
                          <w:p w:rsidR="00696E19" w:rsidRPr="00780763" w:rsidRDefault="00696E19" w:rsidP="00F92383">
                            <w:pPr>
                              <w:jc w:val="center"/>
                            </w:pPr>
                            <w:r w:rsidRPr="00726CE5">
                              <w:rPr>
                                <w:rFonts w:ascii="Times New Roman" w:hAnsi="Times New Roman" w:cs="Times New Roman"/>
                                <w:i/>
                                <w:sz w:val="24"/>
                                <w:szCs w:val="24"/>
                              </w:rPr>
                              <w:t>Net Interest Margin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4327D" id="_x0000_s1061" style="position:absolute;left:0;text-align:left;margin-left:12.6pt;margin-top:9.2pt;width:117.95pt;height:30.4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">
                <v:textbox>
                  <w:txbxContent>
                    <w:p w:rsidR="00696E19" w:rsidRPr="00780763" w:rsidRDefault="00696E19" w:rsidP="00F92383">
                      <w:pPr>
                        <w:jc w:val="center"/>
                      </w:pPr>
                      <w:r w:rsidRPr="00726CE5">
                        <w:rPr>
                          <w:rFonts w:ascii="Times New Roman" w:hAnsi="Times New Roman" w:cs="Times New Roman"/>
                          <w:i/>
                          <w:sz w:val="24"/>
                          <w:szCs w:val="24"/>
                        </w:rPr>
                        <w:t>Net Interest Margin</w:t>
                      </w:r>
                    </w:p>
                  </w:txbxContent>
                </v:textbox>
              </v:rect>
            </w:pict>
          </mc:Fallback>
        </mc:AlternateContent>
      </w:r>
    </w:p>
    <w:p w:rsidR="00F92383" w:rsidRDefault="00F92383" w:rsidP="00F92383">
      <w:pPr>
        <w:spacing w:after="0" w:line="480" w:lineRule="auto"/>
        <w:jc w:val="both"/>
        <w:rPr>
          <w:rFonts w:ascii="Times New Roman" w:hAnsi="Times New Roman" w:cs="Times New Roman"/>
          <w:b/>
          <w:sz w:val="24"/>
          <w:szCs w:val="24"/>
        </w:rPr>
      </w:pPr>
    </w:p>
    <w:p w:rsidR="00F92383" w:rsidRDefault="00225081"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45696" behindDoc="0" locked="0" layoutInCell="1" allowOverlap="1" wp14:anchorId="64F404B2" wp14:editId="0064FBB5">
                <wp:simplePos x="0" y="0"/>
                <wp:positionH relativeFrom="column">
                  <wp:posOffset>3584575</wp:posOffset>
                </wp:positionH>
                <wp:positionV relativeFrom="paragraph">
                  <wp:posOffset>198120</wp:posOffset>
                </wp:positionV>
                <wp:extent cx="1762760" cy="465455"/>
                <wp:effectExtent l="0" t="0" r="27940" b="10795"/>
                <wp:wrapNone/>
                <wp:docPr id="14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465455"/>
                        </a:xfrm>
                        <a:prstGeom prst="rect">
                          <a:avLst/>
                        </a:prstGeom>
                        <a:solidFill>
                          <a:srgbClr val="FFFFFF"/>
                        </a:solidFill>
                        <a:ln w="9525">
                          <a:solidFill>
                            <a:srgbClr val="000000"/>
                          </a:solidFill>
                          <a:miter lim="800000"/>
                          <a:headEnd/>
                          <a:tailEnd/>
                        </a:ln>
                      </wps:spPr>
                      <wps:txbx>
                        <w:txbxContent>
                          <w:p w:rsidR="00696E19" w:rsidRDefault="00696E19" w:rsidP="00225081">
                            <w:pPr>
                              <w:rPr>
                                <w:rFonts w:ascii="Times New Roman" w:hAnsi="Times New Roman" w:cs="Times New Roman"/>
                                <w:i/>
                                <w:sz w:val="24"/>
                                <w:szCs w:val="24"/>
                              </w:rPr>
                            </w:pPr>
                            <w:r>
                              <w:rPr>
                                <w:rFonts w:ascii="Times New Roman" w:hAnsi="Times New Roman" w:cs="Times New Roman"/>
                                <w:i/>
                                <w:sz w:val="24"/>
                                <w:szCs w:val="24"/>
                              </w:rPr>
                              <w:t xml:space="preserve">         </w:t>
                            </w: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404B2" id="_x0000_s1062" style="position:absolute;left:0;text-align:left;margin-left:282.25pt;margin-top:15.6pt;width:138.8pt;height:36.6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">
                <v:textbox>
                  <w:txbxContent>
                    <w:p w:rsidR="00696E19" w:rsidRDefault="00696E19" w:rsidP="00225081">
                      <w:pPr>
                        <w:rPr>
                          <w:rFonts w:ascii="Times New Roman" w:hAnsi="Times New Roman" w:cs="Times New Roman"/>
                          <w:i/>
                          <w:sz w:val="24"/>
                          <w:szCs w:val="24"/>
                        </w:rPr>
                      </w:pPr>
                      <w:r>
                        <w:rPr>
                          <w:rFonts w:ascii="Times New Roman" w:hAnsi="Times New Roman" w:cs="Times New Roman"/>
                          <w:i/>
                          <w:sz w:val="24"/>
                          <w:szCs w:val="24"/>
                        </w:rPr>
                        <w:t xml:space="preserve">         </w:t>
                      </w: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446720" behindDoc="0" locked="0" layoutInCell="1" allowOverlap="1" wp14:anchorId="5C28B83C" wp14:editId="2130B748">
                <wp:simplePos x="0" y="0"/>
                <wp:positionH relativeFrom="column">
                  <wp:posOffset>165100</wp:posOffset>
                </wp:positionH>
                <wp:positionV relativeFrom="paragraph">
                  <wp:posOffset>145415</wp:posOffset>
                </wp:positionV>
                <wp:extent cx="1497965" cy="456565"/>
                <wp:effectExtent l="0" t="0" r="26035" b="19685"/>
                <wp:wrapNone/>
                <wp:docPr id="15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456565"/>
                        </a:xfrm>
                        <a:prstGeom prst="rect">
                          <a:avLst/>
                        </a:prstGeom>
                        <a:solidFill>
                          <a:srgbClr val="FFFFFF"/>
                        </a:solidFill>
                        <a:ln w="9525">
                          <a:solidFill>
                            <a:srgbClr val="000000"/>
                          </a:solidFill>
                          <a:miter lim="800000"/>
                          <a:headEnd/>
                          <a:tailEnd/>
                        </a:ln>
                      </wps:spPr>
                      <wps:txbx>
                        <w:txbxContent>
                          <w:p w:rsidR="00696E19" w:rsidRPr="00213FAA" w:rsidRDefault="00696E19" w:rsidP="00F92383">
                            <w:pPr>
                              <w:jc w:val="center"/>
                            </w:pPr>
                            <w:r w:rsidRPr="00726CE5">
                              <w:rPr>
                                <w:rFonts w:ascii="Times New Roman" w:hAnsi="Times New Roman" w:cs="Times New Roman"/>
                                <w:i/>
                                <w:sz w:val="24"/>
                                <w:szCs w:val="24"/>
                              </w:rPr>
                              <w:t>Net Interest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8B83C" id="_x0000_s1063" style="position:absolute;left:0;text-align:left;margin-left:13pt;margin-top:11.45pt;width:117.95pt;height:35.9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">
                <v:textbox>
                  <w:txbxContent>
                    <w:p w:rsidR="00696E19" w:rsidRPr="00213FAA" w:rsidRDefault="00696E19" w:rsidP="00F92383">
                      <w:pPr>
                        <w:jc w:val="center"/>
                      </w:pPr>
                      <w:r w:rsidRPr="00726CE5">
                        <w:rPr>
                          <w:rFonts w:ascii="Times New Roman" w:hAnsi="Times New Roman" w:cs="Times New Roman"/>
                          <w:i/>
                          <w:sz w:val="24"/>
                          <w:szCs w:val="24"/>
                        </w:rPr>
                        <w:t>Net Interest Income</w:t>
                      </w:r>
                    </w:p>
                  </w:txbxContent>
                </v:textbox>
              </v:rect>
            </w:pict>
          </mc:Fallback>
        </mc:AlternateContent>
      </w:r>
    </w:p>
    <w:p w:rsidR="00F92383" w:rsidRPr="00F550E2" w:rsidRDefault="00225081" w:rsidP="00F92383">
      <w:pPr>
        <w:spacing w:after="0" w:line="48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53888" behindDoc="0" locked="0" layoutInCell="1" allowOverlap="1" wp14:anchorId="3F9BFE92" wp14:editId="5E81EC45">
                <wp:simplePos x="0" y="0"/>
                <wp:positionH relativeFrom="column">
                  <wp:posOffset>1628335</wp:posOffset>
                </wp:positionH>
                <wp:positionV relativeFrom="paragraph">
                  <wp:posOffset>182295</wp:posOffset>
                </wp:positionV>
                <wp:extent cx="1947106" cy="1485264"/>
                <wp:effectExtent l="0" t="38100" r="53340" b="20320"/>
                <wp:wrapNone/>
                <wp:docPr id="330" name="Straight Arrow Connector 330"/>
                <wp:cNvGraphicFramePr/>
                <a:graphic xmlns:a="http://schemas.openxmlformats.org/drawingml/2006/main">
                  <a:graphicData uri="http://schemas.microsoft.com/office/word/2010/wordprocessingShape">
                    <wps:wsp>
                      <wps:cNvCnPr/>
                      <wps:spPr>
                        <a:xfrm flipV="1">
                          <a:off x="0" y="0"/>
                          <a:ext cx="1947106" cy="14852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CEA57C" id="Straight Arrow Connector 330" o:spid="_x0000_s1026" type="#_x0000_t32" style="position:absolute;margin-left:128.2pt;margin-top:14.35pt;width:153.3pt;height:116.95pt;flip:y;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451840" behindDoc="0" locked="0" layoutInCell="1" allowOverlap="1" wp14:anchorId="577E85B5" wp14:editId="2BDC5B01">
                <wp:simplePos x="0" y="0"/>
                <wp:positionH relativeFrom="column">
                  <wp:posOffset>1666777</wp:posOffset>
                </wp:positionH>
                <wp:positionV relativeFrom="paragraph">
                  <wp:posOffset>41617</wp:posOffset>
                </wp:positionV>
                <wp:extent cx="1914721" cy="0"/>
                <wp:effectExtent l="0" t="76200" r="28575" b="114300"/>
                <wp:wrapNone/>
                <wp:docPr id="328" name="Straight Arrow Connector 328"/>
                <wp:cNvGraphicFramePr/>
                <a:graphic xmlns:a="http://schemas.openxmlformats.org/drawingml/2006/main">
                  <a:graphicData uri="http://schemas.microsoft.com/office/word/2010/wordprocessingShape">
                    <wps:wsp>
                      <wps:cNvCnPr/>
                      <wps:spPr>
                        <a:xfrm>
                          <a:off x="0" y="0"/>
                          <a:ext cx="191472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CBFC7" id="Straight Arrow Connector 328" o:spid="_x0000_s1026" type="#_x0000_t32" style="position:absolute;margin-left:131.25pt;margin-top:3.3pt;width:150.75pt;height:0;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452864" behindDoc="0" locked="0" layoutInCell="1" allowOverlap="1" wp14:anchorId="4A8697D9" wp14:editId="287C3BD9">
                <wp:simplePos x="0" y="0"/>
                <wp:positionH relativeFrom="column">
                  <wp:posOffset>1631608</wp:posOffset>
                </wp:positionH>
                <wp:positionV relativeFrom="paragraph">
                  <wp:posOffset>111956</wp:posOffset>
                </wp:positionV>
                <wp:extent cx="1948082" cy="870438"/>
                <wp:effectExtent l="0" t="38100" r="52705" b="25400"/>
                <wp:wrapNone/>
                <wp:docPr id="329" name="Straight Arrow Connector 329"/>
                <wp:cNvGraphicFramePr/>
                <a:graphic xmlns:a="http://schemas.openxmlformats.org/drawingml/2006/main">
                  <a:graphicData uri="http://schemas.microsoft.com/office/word/2010/wordprocessingShape">
                    <wps:wsp>
                      <wps:cNvCnPr/>
                      <wps:spPr>
                        <a:xfrm flipV="1">
                          <a:off x="0" y="0"/>
                          <a:ext cx="1948082" cy="87043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675A32" id="Straight Arrow Connector 329" o:spid="_x0000_s1026" type="#_x0000_t32" style="position:absolute;margin-left:128.45pt;margin-top:8.8pt;width:153.4pt;height:68.55pt;flip:y;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" strokecolor="black [3040]">
                <v:stroke endarrow="open"/>
              </v:shape>
            </w:pict>
          </mc:Fallback>
        </mc:AlternateContent>
      </w:r>
    </w:p>
    <w:p w:rsidR="00F92383" w:rsidRPr="004D3873" w:rsidRDefault="00F92383" w:rsidP="00F92383">
      <w:pPr>
        <w:spacing w:after="0" w:line="480" w:lineRule="auto"/>
        <w:jc w:val="both"/>
        <w:rPr>
          <w:rFonts w:ascii="Times New Roman" w:hAnsi="Times New Roman" w:cs="Times New Roman"/>
          <w:sz w:val="24"/>
          <w:szCs w:val="24"/>
        </w:rPr>
      </w:pPr>
    </w:p>
    <w:p w:rsidR="00F92383" w:rsidRDefault="00225081"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47744" behindDoc="0" locked="0" layoutInCell="1" allowOverlap="1" wp14:anchorId="0948722A" wp14:editId="3B507B77">
                <wp:simplePos x="0" y="0"/>
                <wp:positionH relativeFrom="column">
                  <wp:posOffset>136525</wp:posOffset>
                </wp:positionH>
                <wp:positionV relativeFrom="paragraph">
                  <wp:posOffset>-635</wp:posOffset>
                </wp:positionV>
                <wp:extent cx="1497965" cy="517525"/>
                <wp:effectExtent l="0" t="0" r="26035" b="15875"/>
                <wp:wrapNone/>
                <wp:docPr id="15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780763" w:rsidRDefault="00696E19" w:rsidP="00F92383">
                            <w:pPr>
                              <w:jc w:val="center"/>
                            </w:pPr>
                            <w:r>
                              <w:rPr>
                                <w:rFonts w:ascii="Times New Roman" w:hAnsi="Times New Roman" w:cs="Times New Roman"/>
                                <w:i/>
                                <w:sz w:val="24"/>
                                <w:szCs w:val="24"/>
                              </w:rPr>
                              <w:t>Loan Deposit to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8722A" id="_x0000_s1064" style="position:absolute;left:0;text-align:left;margin-left:10.75pt;margin-top:-.05pt;width:117.95pt;height:40.7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">
                <v:textbox>
                  <w:txbxContent>
                    <w:p w:rsidR="00696E19" w:rsidRPr="00780763" w:rsidRDefault="00696E19" w:rsidP="00F92383">
                      <w:pPr>
                        <w:jc w:val="center"/>
                      </w:pPr>
                      <w:r>
                        <w:rPr>
                          <w:rFonts w:ascii="Times New Roman" w:hAnsi="Times New Roman" w:cs="Times New Roman"/>
                          <w:i/>
                          <w:sz w:val="24"/>
                          <w:szCs w:val="24"/>
                        </w:rPr>
                        <w:t>Loan Deposit to Ratio</w:t>
                      </w:r>
                    </w:p>
                  </w:txbxContent>
                </v:textbox>
              </v:rect>
            </w:pict>
          </mc:Fallback>
        </mc:AlternateContent>
      </w:r>
    </w:p>
    <w:p w:rsidR="00F92383" w:rsidRDefault="00F92383" w:rsidP="00F92383">
      <w:pPr>
        <w:spacing w:after="0" w:line="480" w:lineRule="auto"/>
        <w:jc w:val="both"/>
        <w:rPr>
          <w:rFonts w:ascii="Times New Roman" w:hAnsi="Times New Roman" w:cs="Times New Roman"/>
          <w:b/>
          <w:sz w:val="24"/>
          <w:szCs w:val="24"/>
        </w:rPr>
      </w:pPr>
    </w:p>
    <w:p w:rsidR="00F92383" w:rsidRPr="00F550E2" w:rsidRDefault="00225081" w:rsidP="00F92383">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448768" behindDoc="0" locked="0" layoutInCell="1" allowOverlap="1" wp14:anchorId="67A13C47" wp14:editId="2F92528D">
                <wp:simplePos x="0" y="0"/>
                <wp:positionH relativeFrom="column">
                  <wp:posOffset>133643</wp:posOffset>
                </wp:positionH>
                <wp:positionV relativeFrom="paragraph">
                  <wp:posOffset>107852</wp:posOffset>
                </wp:positionV>
                <wp:extent cx="1497965" cy="342900"/>
                <wp:effectExtent l="0" t="0" r="26035" b="19050"/>
                <wp:wrapNone/>
                <wp:docPr id="15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342900"/>
                        </a:xfrm>
                        <a:prstGeom prst="rect">
                          <a:avLst/>
                        </a:prstGeom>
                        <a:solidFill>
                          <a:srgbClr val="FFFFFF"/>
                        </a:solidFill>
                        <a:ln w="9525">
                          <a:solidFill>
                            <a:srgbClr val="000000"/>
                          </a:solidFill>
                          <a:miter lim="800000"/>
                          <a:headEnd/>
                          <a:tailEnd/>
                        </a:ln>
                      </wps:spPr>
                      <wps:txbx>
                        <w:txbxContent>
                          <w:p w:rsidR="00696E19" w:rsidRPr="00213FAA" w:rsidRDefault="00696E19" w:rsidP="00F92383">
                            <w:pPr>
                              <w:jc w:val="center"/>
                            </w:pPr>
                            <w:r>
                              <w:rPr>
                                <w:rFonts w:ascii="Times New Roman" w:hAnsi="Times New Roman" w:cs="Times New Roman"/>
                                <w:i/>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13C47" id="_x0000_s1065" style="position:absolute;left:0;text-align:left;margin-left:10.5pt;margin-top:8.5pt;width:117.95pt;height:27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">
                <v:textbox>
                  <w:txbxContent>
                    <w:p w:rsidR="00696E19" w:rsidRPr="00213FAA" w:rsidRDefault="00696E19" w:rsidP="00F92383">
                      <w:pPr>
                        <w:jc w:val="center"/>
                      </w:pPr>
                      <w:r>
                        <w:rPr>
                          <w:rFonts w:ascii="Times New Roman" w:hAnsi="Times New Roman" w:cs="Times New Roman"/>
                          <w:i/>
                          <w:sz w:val="24"/>
                          <w:szCs w:val="24"/>
                        </w:rPr>
                        <w:t>Size</w:t>
                      </w:r>
                    </w:p>
                  </w:txbxContent>
                </v:textbox>
              </v:rect>
            </w:pict>
          </mc:Fallback>
        </mc:AlternateContent>
      </w:r>
    </w:p>
    <w:p w:rsidR="00225081" w:rsidRDefault="00225081" w:rsidP="00794A93">
      <w:pPr>
        <w:spacing w:after="0" w:line="480" w:lineRule="auto"/>
        <w:jc w:val="both"/>
        <w:rPr>
          <w:rFonts w:ascii="Times New Roman" w:hAnsi="Times New Roman" w:cs="Times New Roman"/>
          <w:b/>
          <w:sz w:val="24"/>
          <w:szCs w:val="24"/>
        </w:rPr>
      </w:pPr>
    </w:p>
    <w:p w:rsidR="00F92383" w:rsidRDefault="00005465" w:rsidP="00794A93">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2.8</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Non Performing Loan, Net Interest Margin, Net Interest Income, Loan Deposit to Ratio, dan Variabel Kontrol adalah Size  </w:t>
      </w:r>
      <w:r w:rsidRPr="00C366B2">
        <w:rPr>
          <w:rFonts w:ascii="Times New Roman" w:hAnsi="Times New Roman" w:cs="Times New Roman"/>
          <w:i/>
          <w:sz w:val="24"/>
          <w:szCs w:val="24"/>
        </w:rPr>
        <w:t>terhadap Return on Asset</w:t>
      </w:r>
      <w:r>
        <w:rPr>
          <w:rFonts w:ascii="Times New Roman" w:hAnsi="Times New Roman" w:cs="Times New Roman"/>
          <w:sz w:val="24"/>
          <w:szCs w:val="24"/>
        </w:rPr>
        <w:t>,</w:t>
      </w:r>
      <w:r w:rsidR="007020B8">
        <w:rPr>
          <w:rFonts w:ascii="Times New Roman" w:hAnsi="Times New Roman" w:cs="Times New Roman"/>
          <w:sz w:val="24"/>
          <w:szCs w:val="24"/>
        </w:rPr>
        <w:t xml:space="preserve"> </w:t>
      </w:r>
      <w:r w:rsidR="007020B8" w:rsidRPr="00C40602">
        <w:rPr>
          <w:rFonts w:ascii="Times New Roman" w:hAnsi="Times New Roman" w:cs="Times New Roman"/>
          <w:sz w:val="24"/>
          <w:szCs w:val="24"/>
        </w:rPr>
        <w:t>s</w:t>
      </w:r>
      <w:r w:rsidR="00F92383" w:rsidRPr="00C40602">
        <w:rPr>
          <w:rFonts w:ascii="Times New Roman" w:hAnsi="Times New Roman" w:cs="Times New Roman"/>
          <w:sz w:val="24"/>
          <w:szCs w:val="24"/>
        </w:rPr>
        <w:t>umber:</w:t>
      </w:r>
      <w:r w:rsidR="00F92383" w:rsidRPr="000844C5">
        <w:rPr>
          <w:rFonts w:ascii="Times New Roman" w:hAnsi="Times New Roman" w:cs="Times New Roman"/>
          <w:b/>
          <w:sz w:val="24"/>
          <w:szCs w:val="24"/>
        </w:rPr>
        <w:t xml:space="preserve"> </w:t>
      </w:r>
      <w:r w:rsidR="00F92383">
        <w:rPr>
          <w:rFonts w:ascii="Times New Roman" w:hAnsi="Times New Roman" w:cs="Times New Roman"/>
          <w:sz w:val="24"/>
          <w:szCs w:val="24"/>
        </w:rPr>
        <w:fldChar w:fldCharType="begin" w:fldLock="1"/>
      </w:r>
      <w:r w:rsidR="00F92383">
        <w:rPr>
          <w:rFonts w:ascii="Times New Roman" w:hAnsi="Times New Roman" w:cs="Times New Roman"/>
          <w:sz w:val="24"/>
          <w:szCs w:val="24"/>
        </w:rPr>
        <w:instrText>ADDIN CSL_CITATION {"citationItems":[{"id":"ITEM-1","itemData":{"ISSN":"2580-1171","abstract":"This study aims to examine the factors that determine the difference ROA on domestic and foreign banks in Indonesia. The population in this research is data bank domestic and foreign listed on BEI in 2015. The sample used in this research totaled 228 banks. The result of the study showed that, in domestic banks, Non-Performing Loan (NPL) influential negative and significantly to Return On Assets (ROA). Net Interest Margin (NIM) have had a positive impact significantly to Return On Assets (ROA). While Non-Interest Income and Loan to Deposit Ratio (LDR) influential negative but not significantly to Return On Assets (ROA). Category foreign banks Non-Performing Loan (NPL) influential negative and significantly to Return On Assets (ROA). Net Interest Margin (NIM) influential negative and significantly to Return On Assets (ROA). Non-Interest Income influential negative and insignificant to Return On Assets (ROA). Loan to Deposit Ratio (LDR) influential negative and significantly to Return On Assets (ROA). Size proved as a control variable. In this research used chow test to knows the difference between domestic and foreign banks. The result shows that there is no difference between domestic and foreign banks.","author":[{"dropping-particle":"","family":"Aji","given":"","non-dropping-particle":"","parse-names":false,"suffix":""},{"dropping-particle":"","family":"Chabachib","given":"Mochammad","non-dropping-particle":"","parse-names":false,"suffix":""},{"dropping-particle":"","family":"Rini","given":"Irene","non-dropping-particle":"","parse-names":false,"suffix":""},{"dropping-particle":"","family":"Pangestuti","given":"Demi","non-dropping-particle":"","parse-names":false,"suffix":""}],"container-title":"Jurnal Bisnis Strategi","id":"ITEM-1","issue":"2","issued":{"date-parts":[["2018"]]},"page":"100-113","title":"ANALYSIS OF THE EFFECT OF NPL, NIM, NON INTEREST INCOME, AND LDR TOWARD ROA WITH SIZE AS CONTROL VARIABLES (Differences Study on Domestic and Foreign Banks Listed on BEI Period 2010-2015)","type":"article-journal","volume":"26"},"uris":["http://www.mendeley.com/documents/?uuid=4b64b121-a810-44ba-80c0-bea303e59c6b"]}],"mendeley":{"formattedCitation":"(Aji et al., 2018)","manualFormatting":"Aji, Chabachib, Rini, dan Pangestuti (2018)","plainTextFormattedCitation":"(Aji et al., 2018)","previouslyFormattedCitation":"(Aji et al., 2018)"},"properties":{"noteIndex":0},"schema":"https://github.com/citation-style-language/schema/raw/master/csl-citation.json"}</w:instrText>
      </w:r>
      <w:r w:rsidR="00F92383">
        <w:rPr>
          <w:rFonts w:ascii="Times New Roman" w:hAnsi="Times New Roman" w:cs="Times New Roman"/>
          <w:sz w:val="24"/>
          <w:szCs w:val="24"/>
        </w:rPr>
        <w:fldChar w:fldCharType="separate"/>
      </w:r>
      <w:r w:rsidR="00F92383" w:rsidRPr="00FF0DC3">
        <w:rPr>
          <w:rFonts w:ascii="Times New Roman" w:hAnsi="Times New Roman" w:cs="Times New Roman"/>
          <w:noProof/>
          <w:sz w:val="24"/>
          <w:szCs w:val="24"/>
        </w:rPr>
        <w:t>Aji</w:t>
      </w:r>
      <w:r w:rsidR="00F92383">
        <w:rPr>
          <w:rFonts w:ascii="Times New Roman" w:hAnsi="Times New Roman" w:cs="Times New Roman"/>
          <w:noProof/>
          <w:sz w:val="24"/>
          <w:szCs w:val="24"/>
        </w:rPr>
        <w:t>, Chabachib, Rini, dan Pangestuti</w:t>
      </w:r>
      <w:r w:rsidR="00F92383" w:rsidRPr="00FF0DC3">
        <w:rPr>
          <w:rFonts w:ascii="Times New Roman" w:hAnsi="Times New Roman" w:cs="Times New Roman"/>
          <w:noProof/>
          <w:sz w:val="24"/>
          <w:szCs w:val="24"/>
        </w:rPr>
        <w:t xml:space="preserve"> </w:t>
      </w:r>
      <w:r w:rsidR="00F92383">
        <w:rPr>
          <w:rFonts w:ascii="Times New Roman" w:hAnsi="Times New Roman" w:cs="Times New Roman"/>
          <w:noProof/>
          <w:sz w:val="24"/>
          <w:szCs w:val="24"/>
        </w:rPr>
        <w:t>(</w:t>
      </w:r>
      <w:r w:rsidR="00F92383" w:rsidRPr="00FF0DC3">
        <w:rPr>
          <w:rFonts w:ascii="Times New Roman" w:hAnsi="Times New Roman" w:cs="Times New Roman"/>
          <w:noProof/>
          <w:sz w:val="24"/>
          <w:szCs w:val="24"/>
        </w:rPr>
        <w:t>2018)</w:t>
      </w:r>
      <w:r w:rsidR="00F92383">
        <w:rPr>
          <w:rFonts w:ascii="Times New Roman" w:hAnsi="Times New Roman" w:cs="Times New Roman"/>
          <w:sz w:val="24"/>
          <w:szCs w:val="24"/>
        </w:rPr>
        <w:fldChar w:fldCharType="end"/>
      </w:r>
      <w:r w:rsidR="00F92383">
        <w:rPr>
          <w:rFonts w:ascii="Times New Roman" w:hAnsi="Times New Roman" w:cs="Times New Roman"/>
          <w:sz w:val="24"/>
          <w:szCs w:val="24"/>
        </w:rPr>
        <w:t>.</w:t>
      </w:r>
    </w:p>
    <w:p w:rsidR="009D51F1" w:rsidRDefault="009A1F3C" w:rsidP="00794A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208FA">
        <w:rPr>
          <w:rFonts w:ascii="Times New Roman" w:hAnsi="Times New Roman" w:cs="Times New Roman"/>
          <w:sz w:val="24"/>
          <w:szCs w:val="24"/>
        </w:rPr>
        <w:fldChar w:fldCharType="begin" w:fldLock="1"/>
      </w:r>
      <w:r w:rsidR="000F3B4F">
        <w:rPr>
          <w:rFonts w:ascii="Times New Roman" w:hAnsi="Times New Roman" w:cs="Times New Roman"/>
          <w:sz w:val="24"/>
          <w:szCs w:val="24"/>
        </w:rPr>
        <w:instrText>ADDIN CSL_CITATION {"citationItems":[{"id":"ITEM-1","itemData":{"DOI":"10.1108/978-1-78756-283-720181013","ISBN":"9781787562837","abstract":"Abstract Purpose ? This research analyses the stability of a number of banks operating in Malaysia by using descriptive statistical analysis based on internal variables. These include the characteristics of the bank, capital adequacy ratio, ratio of profitability, liquidity ratio and the ratio of bank operations. Methodology/approach ? Each bank?s stability is studied using z-score analysis. Data are sourced from the balance sheets and income statements of the banks from 2000 to 2011. Findings ? The results indicate that characteristics of a bank do influence a bank?s performance. There are significant differences in financial ratios between Islamic and conventional banking. Islamic banks provide a lower loan loss of capital to cover impaired loans than conventional banks. This provides high capital based on the mean value obtained. The capital ratio allows both sets of banks to meet the capital adequacy ratio set by the Central Bank of Malaysia. Meanwhile, in profitability ratios, conventional banks have higher returns on higher assets, whereas Islamic Banking has higher returns on higher equity. Only 8 Islamic banks and 11 conventional banks are highly stable banking institutions in Malaysia. Originality/value ? Islamic and conventional banking systems in Malaysia need further improvement to deal with unexpected economics crises and increased competition between the two. Hence, Islamic banking must be refined, especially for improving their stability to attract more investments for further development and performance.","author":[{"dropping-particle":"","family":"Sulaiman","given":"Ahmad Azam","non-dropping-particle":"","parse-names":false,"suffix":""},{"dropping-particle":"","family":"Mohamad","given":"Mohammad Taqiuddin","non-dropping-particle":"","parse-names":false,"suffix":""},{"dropping-particle":"","family":"Hashim","given":"Siti Aisyah","non-dropping-particle":"","parse-names":false,"suffix":""}],"container-title":"New Developments in Islamic Economics","id":"ITEM-1","issued":{"date-parts":[["2018"]]},"page":"119-214","title":"Islamic Versus Conventional Banking: Characteristics and Stability Analysis of the Malaysian Banking Sector","type":"article-journal"},"uris":["http://www.mendeley.com/documents/?uuid=29176149-64b5-47a8-af87-7bf4bb2fde57"]}],"mendeley":{"formattedCitation":"(Sulaiman, Mohamad, &amp; Hashim, 2018)","manualFormatting":"Azam Sulaiman, Mohamad, dan Hashim (2018)","plainTextFormattedCitation":"(Sulaiman, Mohamad, &amp; Hashim, 2018)","previouslyFormattedCitation":"(Sulaiman, Mohamad, &amp; Hashim, 2018)"},"properties":{"noteIndex":0},"schema":"https://github.com/citation-style-language/schema/raw/master/csl-citation.json"}</w:instrText>
      </w:r>
      <w:r w:rsidR="004208FA">
        <w:rPr>
          <w:rFonts w:ascii="Times New Roman" w:hAnsi="Times New Roman" w:cs="Times New Roman"/>
          <w:sz w:val="24"/>
          <w:szCs w:val="24"/>
        </w:rPr>
        <w:fldChar w:fldCharType="separate"/>
      </w:r>
      <w:r w:rsidR="004208FA">
        <w:rPr>
          <w:rFonts w:ascii="Times New Roman" w:hAnsi="Times New Roman" w:cs="Times New Roman"/>
          <w:noProof/>
          <w:sz w:val="24"/>
          <w:szCs w:val="24"/>
        </w:rPr>
        <w:t>Azam Sulaiman, Mohamad, dan Hashim</w:t>
      </w:r>
      <w:r w:rsidR="004208FA" w:rsidRPr="004208FA">
        <w:rPr>
          <w:rFonts w:ascii="Times New Roman" w:hAnsi="Times New Roman" w:cs="Times New Roman"/>
          <w:noProof/>
          <w:sz w:val="24"/>
          <w:szCs w:val="24"/>
        </w:rPr>
        <w:t xml:space="preserve"> </w:t>
      </w:r>
      <w:r w:rsidR="004208FA">
        <w:rPr>
          <w:rFonts w:ascii="Times New Roman" w:hAnsi="Times New Roman" w:cs="Times New Roman"/>
          <w:noProof/>
          <w:sz w:val="24"/>
          <w:szCs w:val="24"/>
        </w:rPr>
        <w:t>(</w:t>
      </w:r>
      <w:r w:rsidR="004208FA" w:rsidRPr="004208FA">
        <w:rPr>
          <w:rFonts w:ascii="Times New Roman" w:hAnsi="Times New Roman" w:cs="Times New Roman"/>
          <w:noProof/>
          <w:sz w:val="24"/>
          <w:szCs w:val="24"/>
        </w:rPr>
        <w:t>2018)</w:t>
      </w:r>
      <w:r w:rsidR="004208FA">
        <w:rPr>
          <w:rFonts w:ascii="Times New Roman" w:hAnsi="Times New Roman" w:cs="Times New Roman"/>
          <w:sz w:val="24"/>
          <w:szCs w:val="24"/>
        </w:rPr>
        <w:fldChar w:fldCharType="end"/>
      </w:r>
      <w:r w:rsidR="004208FA">
        <w:rPr>
          <w:rFonts w:ascii="Times New Roman" w:hAnsi="Times New Roman" w:cs="Times New Roman"/>
          <w:sz w:val="24"/>
          <w:szCs w:val="24"/>
        </w:rPr>
        <w:t xml:space="preserve"> </w:t>
      </w:r>
      <w:r>
        <w:rPr>
          <w:rFonts w:ascii="Times New Roman" w:hAnsi="Times New Roman" w:cs="Times New Roman"/>
          <w:sz w:val="24"/>
          <w:szCs w:val="24"/>
        </w:rPr>
        <w:t>melakukan penelitian tentang Analisis Karakteristik dan Stabilitas Sektor Perbankan di Malaysia.</w:t>
      </w:r>
      <w:r w:rsidR="00616C32">
        <w:rPr>
          <w:rFonts w:ascii="Times New Roman" w:hAnsi="Times New Roman" w:cs="Times New Roman"/>
          <w:sz w:val="24"/>
          <w:szCs w:val="24"/>
        </w:rPr>
        <w:t xml:space="preserve"> Dalam penelitian ini variabel dependen diterapkan adalah </w:t>
      </w:r>
      <w:r w:rsidR="0066797D" w:rsidRPr="0066797D">
        <w:rPr>
          <w:rFonts w:ascii="Times New Roman" w:hAnsi="Times New Roman" w:cs="Times New Roman"/>
          <w:i/>
          <w:sz w:val="24"/>
          <w:szCs w:val="24"/>
        </w:rPr>
        <w:t>Return on Asset</w:t>
      </w:r>
      <w:r w:rsidR="00616C32">
        <w:rPr>
          <w:rFonts w:ascii="Times New Roman" w:hAnsi="Times New Roman" w:cs="Times New Roman"/>
          <w:sz w:val="24"/>
          <w:szCs w:val="24"/>
        </w:rPr>
        <w:t xml:space="preserve">, </w:t>
      </w:r>
      <w:r w:rsidR="00DD78EC">
        <w:rPr>
          <w:rFonts w:ascii="Times New Roman" w:hAnsi="Times New Roman" w:cs="Times New Roman"/>
          <w:sz w:val="24"/>
          <w:szCs w:val="24"/>
        </w:rPr>
        <w:t xml:space="preserve">sedangkan variabel independen terdiri dari </w:t>
      </w:r>
      <w:r w:rsidR="0066797D" w:rsidRPr="0066797D">
        <w:rPr>
          <w:rFonts w:ascii="Times New Roman" w:hAnsi="Times New Roman" w:cs="Times New Roman"/>
          <w:i/>
          <w:sz w:val="24"/>
          <w:szCs w:val="24"/>
        </w:rPr>
        <w:t>Capital Adequacy, Asset quality, Management quality,  Earnings</w:t>
      </w:r>
      <w:r w:rsidR="0066797D">
        <w:rPr>
          <w:rFonts w:ascii="Times New Roman" w:hAnsi="Times New Roman" w:cs="Times New Roman"/>
          <w:sz w:val="24"/>
          <w:szCs w:val="24"/>
        </w:rPr>
        <w:t xml:space="preserve">, dan </w:t>
      </w:r>
      <w:r w:rsidR="00533C3E">
        <w:rPr>
          <w:rFonts w:ascii="Times New Roman" w:hAnsi="Times New Roman" w:cs="Times New Roman"/>
          <w:i/>
          <w:sz w:val="24"/>
          <w:szCs w:val="24"/>
        </w:rPr>
        <w:t>Liquidity</w:t>
      </w:r>
      <w:r w:rsidR="00533C3E">
        <w:rPr>
          <w:rFonts w:ascii="Times New Roman" w:hAnsi="Times New Roman" w:cs="Times New Roman"/>
          <w:sz w:val="24"/>
          <w:szCs w:val="24"/>
        </w:rPr>
        <w:t>. Penelitian ini berlangsung di Malaysia pada rentang waktu 11 tahun dari 2000-2011 dengan sampel 23 Bank Konvensional dan 19 Bank Islam.</w:t>
      </w:r>
    </w:p>
    <w:p w:rsidR="002D0366" w:rsidRDefault="002D0366" w:rsidP="00794A93">
      <w:pPr>
        <w:spacing w:after="0" w:line="480" w:lineRule="auto"/>
        <w:jc w:val="both"/>
        <w:rPr>
          <w:rFonts w:ascii="Times New Roman" w:hAnsi="Times New Roman" w:cs="Times New Roman"/>
          <w:sz w:val="24"/>
          <w:szCs w:val="24"/>
        </w:rPr>
      </w:pPr>
    </w:p>
    <w:p w:rsidR="00AC2144" w:rsidRDefault="00AC2144" w:rsidP="00794A93">
      <w:pPr>
        <w:spacing w:after="0" w:line="480" w:lineRule="auto"/>
        <w:jc w:val="both"/>
        <w:rPr>
          <w:rFonts w:ascii="Times New Roman" w:hAnsi="Times New Roman" w:cs="Times New Roman"/>
          <w:sz w:val="24"/>
          <w:szCs w:val="24"/>
        </w:rPr>
      </w:pPr>
    </w:p>
    <w:p w:rsidR="002D0366" w:rsidRDefault="002D0366" w:rsidP="00794A93">
      <w:pPr>
        <w:spacing w:after="0" w:line="480" w:lineRule="auto"/>
        <w:jc w:val="both"/>
        <w:rPr>
          <w:rFonts w:ascii="Times New Roman" w:hAnsi="Times New Roman" w:cs="Times New Roman"/>
          <w:sz w:val="24"/>
          <w:szCs w:val="24"/>
        </w:rPr>
      </w:pPr>
    </w:p>
    <w:p w:rsidR="009D51F1" w:rsidRPr="00AD009D" w:rsidRDefault="00AD4ACC" w:rsidP="009D51F1">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242944" behindDoc="0" locked="0" layoutInCell="1" allowOverlap="1" wp14:anchorId="13DC5652" wp14:editId="06E83EDD">
                <wp:simplePos x="0" y="0"/>
                <wp:positionH relativeFrom="column">
                  <wp:posOffset>1654712</wp:posOffset>
                </wp:positionH>
                <wp:positionV relativeFrom="paragraph">
                  <wp:posOffset>-147711</wp:posOffset>
                </wp:positionV>
                <wp:extent cx="1007745" cy="1257300"/>
                <wp:effectExtent l="0" t="0" r="78105" b="57150"/>
                <wp:wrapNone/>
                <wp:docPr id="68" name="Straight Arrow Connector 68"/>
                <wp:cNvGraphicFramePr/>
                <a:graphic xmlns:a="http://schemas.openxmlformats.org/drawingml/2006/main">
                  <a:graphicData uri="http://schemas.microsoft.com/office/word/2010/wordprocessingShape">
                    <wps:wsp>
                      <wps:cNvCnPr/>
                      <wps:spPr>
                        <a:xfrm>
                          <a:off x="0" y="0"/>
                          <a:ext cx="1007745" cy="1257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F64EED" id="Straight Arrow Connector 68" o:spid="_x0000_s1026" type="#_x0000_t32" style="position:absolute;margin-left:130.3pt;margin-top:-11.65pt;width:79.35pt;height:99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24512" behindDoc="0" locked="0" layoutInCell="1" allowOverlap="1" wp14:anchorId="59546B59" wp14:editId="16A72414">
                <wp:simplePos x="0" y="0"/>
                <wp:positionH relativeFrom="column">
                  <wp:posOffset>163195</wp:posOffset>
                </wp:positionH>
                <wp:positionV relativeFrom="paragraph">
                  <wp:posOffset>-383540</wp:posOffset>
                </wp:positionV>
                <wp:extent cx="1497965" cy="518160"/>
                <wp:effectExtent l="0" t="0" r="26035" b="1524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8A1FA8" w:rsidRDefault="00696E19" w:rsidP="009D51F1">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 xml:space="preserve">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46B59" id="_x0000_s1066" style="position:absolute;left:0;text-align:left;margin-left:12.85pt;margin-top:-30.2pt;width:117.95pt;height:40.8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">
                <v:textbox>
                  <w:txbxContent>
                    <w:p w:rsidR="00696E19" w:rsidRPr="008A1FA8" w:rsidRDefault="00696E19" w:rsidP="009D51F1">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 xml:space="preserve">cy </w:t>
                      </w:r>
                    </w:p>
                  </w:txbxContent>
                </v:textbox>
              </v:rect>
            </w:pict>
          </mc:Fallback>
        </mc:AlternateContent>
      </w:r>
      <w:r w:rsidR="009D51F1">
        <w:rPr>
          <w:rFonts w:ascii="Times New Roman" w:hAnsi="Times New Roman" w:cs="Times New Roman"/>
          <w:sz w:val="24"/>
          <w:szCs w:val="24"/>
        </w:rPr>
        <w:t xml:space="preserve"> </w:t>
      </w:r>
    </w:p>
    <w:p w:rsidR="009D51F1" w:rsidRPr="004D3873" w:rsidRDefault="00AD4ACC" w:rsidP="009D51F1">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25536" behindDoc="0" locked="0" layoutInCell="1" allowOverlap="1" wp14:anchorId="251FD894" wp14:editId="51C459EA">
                <wp:simplePos x="0" y="0"/>
                <wp:positionH relativeFrom="column">
                  <wp:posOffset>107266</wp:posOffset>
                </wp:positionH>
                <wp:positionV relativeFrom="paragraph">
                  <wp:posOffset>178778</wp:posOffset>
                </wp:positionV>
                <wp:extent cx="1497965" cy="413238"/>
                <wp:effectExtent l="0" t="0" r="26035" b="2540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413238"/>
                        </a:xfrm>
                        <a:prstGeom prst="rect">
                          <a:avLst/>
                        </a:prstGeom>
                        <a:solidFill>
                          <a:srgbClr val="FFFFFF"/>
                        </a:solidFill>
                        <a:ln w="9525">
                          <a:solidFill>
                            <a:srgbClr val="000000"/>
                          </a:solidFill>
                          <a:miter lim="800000"/>
                          <a:headEnd/>
                          <a:tailEnd/>
                        </a:ln>
                      </wps:spPr>
                      <wps:txbx>
                        <w:txbxContent>
                          <w:p w:rsidR="00696E19" w:rsidRPr="008A1FA8" w:rsidRDefault="00696E19" w:rsidP="009D51F1">
                            <w:pPr>
                              <w:jc w:val="center"/>
                            </w:pPr>
                            <w:r>
                              <w:rPr>
                                <w:rFonts w:ascii="Times New Roman" w:hAnsi="Times New Roman" w:cs="Times New Roman"/>
                                <w:i/>
                                <w:sz w:val="24"/>
                                <w:szCs w:val="24"/>
                              </w:rPr>
                              <w:t>Asset Quality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FD894" id="_x0000_s1067" style="position:absolute;left:0;text-align:left;margin-left:8.45pt;margin-top:14.1pt;width:117.95pt;height:32.5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">
                <v:textbox>
                  <w:txbxContent>
                    <w:p w:rsidR="00696E19" w:rsidRPr="008A1FA8" w:rsidRDefault="00696E19" w:rsidP="009D51F1">
                      <w:pPr>
                        <w:jc w:val="center"/>
                      </w:pPr>
                      <w:r>
                        <w:rPr>
                          <w:rFonts w:ascii="Times New Roman" w:hAnsi="Times New Roman" w:cs="Times New Roman"/>
                          <w:i/>
                          <w:sz w:val="24"/>
                          <w:szCs w:val="24"/>
                        </w:rPr>
                        <w:t>Asset Quality</w:t>
                      </w:r>
                    </w:p>
                  </w:txbxContent>
                </v:textbox>
              </v:rect>
            </w:pict>
          </mc:Fallback>
        </mc:AlternateContent>
      </w:r>
    </w:p>
    <w:p w:rsidR="009D51F1" w:rsidRDefault="00AD4ACC" w:rsidP="009D51F1">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234752" behindDoc="0" locked="0" layoutInCell="1" allowOverlap="1" wp14:anchorId="16E0194E" wp14:editId="2E37725F">
                <wp:simplePos x="0" y="0"/>
                <wp:positionH relativeFrom="column">
                  <wp:posOffset>1604645</wp:posOffset>
                </wp:positionH>
                <wp:positionV relativeFrom="paragraph">
                  <wp:posOffset>21590</wp:posOffset>
                </wp:positionV>
                <wp:extent cx="1056640" cy="483235"/>
                <wp:effectExtent l="0" t="0" r="67310" b="69215"/>
                <wp:wrapNone/>
                <wp:docPr id="64" name="Straight Arrow Connector 64"/>
                <wp:cNvGraphicFramePr/>
                <a:graphic xmlns:a="http://schemas.openxmlformats.org/drawingml/2006/main">
                  <a:graphicData uri="http://schemas.microsoft.com/office/word/2010/wordprocessingShape">
                    <wps:wsp>
                      <wps:cNvCnPr/>
                      <wps:spPr>
                        <a:xfrm>
                          <a:off x="0" y="0"/>
                          <a:ext cx="1056640" cy="4832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A0EA03" id="Straight Arrow Connector 64" o:spid="_x0000_s1026" type="#_x0000_t32" style="position:absolute;margin-left:126.35pt;margin-top:1.7pt;width:83.2pt;height:38.0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" strokecolor="black [3040]">
                <v:stroke endarrow="open"/>
              </v:shape>
            </w:pict>
          </mc:Fallback>
        </mc:AlternateContent>
      </w:r>
      <w:r w:rsidR="009D51F1">
        <w:rPr>
          <w:rFonts w:ascii="Times New Roman" w:hAnsi="Times New Roman" w:cs="Times New Roman"/>
          <w:b/>
          <w:noProof/>
          <w:sz w:val="24"/>
          <w:szCs w:val="24"/>
        </w:rPr>
        <mc:AlternateContent>
          <mc:Choice Requires="wps">
            <w:drawing>
              <wp:anchor distT="0" distB="0" distL="114300" distR="114300" simplePos="0" relativeHeight="252230656" behindDoc="0" locked="0" layoutInCell="1" allowOverlap="1" wp14:anchorId="68843BA2" wp14:editId="33F0AEA3">
                <wp:simplePos x="0" y="0"/>
                <wp:positionH relativeFrom="column">
                  <wp:posOffset>2665828</wp:posOffset>
                </wp:positionH>
                <wp:positionV relativeFrom="paragraph">
                  <wp:posOffset>241495</wp:posOffset>
                </wp:positionV>
                <wp:extent cx="1762760" cy="580293"/>
                <wp:effectExtent l="0" t="0" r="27940" b="10795"/>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580293"/>
                        </a:xfrm>
                        <a:prstGeom prst="rect">
                          <a:avLst/>
                        </a:prstGeom>
                        <a:solidFill>
                          <a:srgbClr val="FFFFFF"/>
                        </a:solidFill>
                        <a:ln w="9525">
                          <a:solidFill>
                            <a:srgbClr val="000000"/>
                          </a:solidFill>
                          <a:miter lim="800000"/>
                          <a:headEnd/>
                          <a:tailEnd/>
                        </a:ln>
                      </wps:spPr>
                      <wps:txbx>
                        <w:txbxContent>
                          <w:p w:rsidR="00696E19" w:rsidRDefault="00696E19" w:rsidP="009D51F1">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9D51F1">
                            <w:pPr>
                              <w:jc w:val="center"/>
                              <w:rPr>
                                <w:rFonts w:ascii="Times New Roman" w:hAnsi="Times New Roman" w:cs="Times New Roman"/>
                                <w:i/>
                                <w:sz w:val="24"/>
                                <w:szCs w:val="24"/>
                              </w:rPr>
                            </w:pPr>
                          </w:p>
                          <w:p w:rsidR="00696E19" w:rsidRDefault="00696E19" w:rsidP="009D51F1">
                            <w:pPr>
                              <w:jc w:val="center"/>
                              <w:rPr>
                                <w:rFonts w:ascii="Times New Roman" w:hAnsi="Times New Roman" w:cs="Times New Roman"/>
                                <w:i/>
                                <w:sz w:val="24"/>
                                <w:szCs w:val="24"/>
                              </w:rPr>
                            </w:pPr>
                          </w:p>
                          <w:p w:rsidR="00696E19" w:rsidRDefault="00696E19" w:rsidP="009D51F1">
                            <w:pPr>
                              <w:jc w:val="center"/>
                              <w:rPr>
                                <w:rFonts w:ascii="Times New Roman" w:hAnsi="Times New Roman" w:cs="Times New Roman"/>
                                <w:i/>
                                <w:sz w:val="24"/>
                                <w:szCs w:val="24"/>
                              </w:rPr>
                            </w:pPr>
                          </w:p>
                          <w:p w:rsidR="00696E19" w:rsidRPr="004D0B4B" w:rsidRDefault="00696E19" w:rsidP="009D51F1">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43BA2" id="_x0000_s1068" style="position:absolute;left:0;text-align:left;margin-left:209.9pt;margin-top:19pt;width:138.8pt;height:45.7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">
                <v:textbox>
                  <w:txbxContent>
                    <w:p w:rsidR="00696E19" w:rsidRDefault="00696E19" w:rsidP="009D51F1">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9D51F1">
                      <w:pPr>
                        <w:jc w:val="center"/>
                        <w:rPr>
                          <w:rFonts w:ascii="Times New Roman" w:hAnsi="Times New Roman" w:cs="Times New Roman"/>
                          <w:i/>
                          <w:sz w:val="24"/>
                          <w:szCs w:val="24"/>
                        </w:rPr>
                      </w:pPr>
                    </w:p>
                    <w:p w:rsidR="00696E19" w:rsidRDefault="00696E19" w:rsidP="009D51F1">
                      <w:pPr>
                        <w:jc w:val="center"/>
                        <w:rPr>
                          <w:rFonts w:ascii="Times New Roman" w:hAnsi="Times New Roman" w:cs="Times New Roman"/>
                          <w:i/>
                          <w:sz w:val="24"/>
                          <w:szCs w:val="24"/>
                        </w:rPr>
                      </w:pPr>
                    </w:p>
                    <w:p w:rsidR="00696E19" w:rsidRDefault="00696E19" w:rsidP="009D51F1">
                      <w:pPr>
                        <w:jc w:val="center"/>
                        <w:rPr>
                          <w:rFonts w:ascii="Times New Roman" w:hAnsi="Times New Roman" w:cs="Times New Roman"/>
                          <w:i/>
                          <w:sz w:val="24"/>
                          <w:szCs w:val="24"/>
                        </w:rPr>
                      </w:pPr>
                    </w:p>
                    <w:p w:rsidR="00696E19" w:rsidRPr="004D0B4B" w:rsidRDefault="00696E19" w:rsidP="009D51F1">
                      <w:pPr>
                        <w:jc w:val="center"/>
                        <w:rPr>
                          <w:rFonts w:ascii="Times New Roman" w:hAnsi="Times New Roman" w:cs="Times New Roman"/>
                          <w:i/>
                          <w:sz w:val="24"/>
                          <w:szCs w:val="24"/>
                        </w:rPr>
                      </w:pPr>
                    </w:p>
                  </w:txbxContent>
                </v:textbox>
              </v:rect>
            </w:pict>
          </mc:Fallback>
        </mc:AlternateContent>
      </w:r>
    </w:p>
    <w:p w:rsidR="009D51F1" w:rsidRDefault="00AD4ACC" w:rsidP="009D51F1">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236800" behindDoc="0" locked="0" layoutInCell="1" allowOverlap="1" wp14:anchorId="02B95D47" wp14:editId="1C3C1B7A">
                <wp:simplePos x="0" y="0"/>
                <wp:positionH relativeFrom="column">
                  <wp:posOffset>1592580</wp:posOffset>
                </wp:positionH>
                <wp:positionV relativeFrom="paragraph">
                  <wp:posOffset>224790</wp:posOffset>
                </wp:positionV>
                <wp:extent cx="1064895" cy="325120"/>
                <wp:effectExtent l="0" t="57150" r="1905" b="36830"/>
                <wp:wrapNone/>
                <wp:docPr id="65" name="Straight Arrow Connector 65"/>
                <wp:cNvGraphicFramePr/>
                <a:graphic xmlns:a="http://schemas.openxmlformats.org/drawingml/2006/main">
                  <a:graphicData uri="http://schemas.microsoft.com/office/word/2010/wordprocessingShape">
                    <wps:wsp>
                      <wps:cNvCnPr/>
                      <wps:spPr>
                        <a:xfrm flipV="1">
                          <a:off x="0" y="0"/>
                          <a:ext cx="1064895" cy="3251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2C6A7B" id="Straight Arrow Connector 65" o:spid="_x0000_s1026" type="#_x0000_t32" style="position:absolute;margin-left:125.4pt;margin-top:17.7pt;width:83.85pt;height:25.6pt;flip:y;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38848" behindDoc="0" locked="0" layoutInCell="1" allowOverlap="1" wp14:anchorId="2EAD520A" wp14:editId="4A310A72">
                <wp:simplePos x="0" y="0"/>
                <wp:positionH relativeFrom="column">
                  <wp:posOffset>1604645</wp:posOffset>
                </wp:positionH>
                <wp:positionV relativeFrom="paragraph">
                  <wp:posOffset>224790</wp:posOffset>
                </wp:positionV>
                <wp:extent cx="1060450" cy="1151255"/>
                <wp:effectExtent l="0" t="38100" r="63500" b="29845"/>
                <wp:wrapNone/>
                <wp:docPr id="66" name="Straight Arrow Connector 66"/>
                <wp:cNvGraphicFramePr/>
                <a:graphic xmlns:a="http://schemas.openxmlformats.org/drawingml/2006/main">
                  <a:graphicData uri="http://schemas.microsoft.com/office/word/2010/wordprocessingShape">
                    <wps:wsp>
                      <wps:cNvCnPr/>
                      <wps:spPr>
                        <a:xfrm flipV="1">
                          <a:off x="0" y="0"/>
                          <a:ext cx="1060450" cy="1151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6E5B11" id="Straight Arrow Connector 66" o:spid="_x0000_s1026" type="#_x0000_t32" style="position:absolute;margin-left:126.35pt;margin-top:17.7pt;width:83.5pt;height:90.65pt;flip:y;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226560" behindDoc="0" locked="0" layoutInCell="1" allowOverlap="1" wp14:anchorId="566A95D3" wp14:editId="52029465">
                <wp:simplePos x="0" y="0"/>
                <wp:positionH relativeFrom="column">
                  <wp:posOffset>159385</wp:posOffset>
                </wp:positionH>
                <wp:positionV relativeFrom="paragraph">
                  <wp:posOffset>300990</wp:posOffset>
                </wp:positionV>
                <wp:extent cx="1442720" cy="484505"/>
                <wp:effectExtent l="0" t="0" r="24130" b="10795"/>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8A1FA8" w:rsidRDefault="00696E19" w:rsidP="009D51F1">
                            <w:pPr>
                              <w:jc w:val="center"/>
                            </w:pPr>
                            <w:r>
                              <w:rPr>
                                <w:rFonts w:ascii="Times New Roman" w:hAnsi="Times New Roman" w:cs="Times New Roman"/>
                                <w:i/>
                                <w:sz w:val="24"/>
                                <w:szCs w:val="24"/>
                              </w:rPr>
                              <w:t>Management Quality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A95D3" id="_x0000_s1069" style="position:absolute;left:0;text-align:left;margin-left:12.55pt;margin-top:23.7pt;width:113.6pt;height:38.1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">
                <v:textbox>
                  <w:txbxContent>
                    <w:p w:rsidR="00696E19" w:rsidRPr="008A1FA8" w:rsidRDefault="00696E19" w:rsidP="009D51F1">
                      <w:pPr>
                        <w:jc w:val="center"/>
                      </w:pPr>
                      <w:r>
                        <w:rPr>
                          <w:rFonts w:ascii="Times New Roman" w:hAnsi="Times New Roman" w:cs="Times New Roman"/>
                          <w:i/>
                          <w:sz w:val="24"/>
                          <w:szCs w:val="24"/>
                        </w:rPr>
                        <w:t>Management Quality</w:t>
                      </w:r>
                    </w:p>
                  </w:txbxContent>
                </v:textbox>
              </v:rect>
            </w:pict>
          </mc:Fallback>
        </mc:AlternateContent>
      </w:r>
    </w:p>
    <w:p w:rsidR="009D51F1" w:rsidRDefault="00AD4ACC" w:rsidP="009D51F1">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240896" behindDoc="0" locked="0" layoutInCell="1" allowOverlap="1" wp14:anchorId="4803D13D" wp14:editId="557EF63D">
                <wp:simplePos x="0" y="0"/>
                <wp:positionH relativeFrom="column">
                  <wp:posOffset>1581101</wp:posOffset>
                </wp:positionH>
                <wp:positionV relativeFrom="paragraph">
                  <wp:posOffset>32385</wp:posOffset>
                </wp:positionV>
                <wp:extent cx="1090930" cy="1775460"/>
                <wp:effectExtent l="0" t="38100" r="52070" b="15240"/>
                <wp:wrapNone/>
                <wp:docPr id="67" name="Straight Arrow Connector 67"/>
                <wp:cNvGraphicFramePr/>
                <a:graphic xmlns:a="http://schemas.openxmlformats.org/drawingml/2006/main">
                  <a:graphicData uri="http://schemas.microsoft.com/office/word/2010/wordprocessingShape">
                    <wps:wsp>
                      <wps:cNvCnPr/>
                      <wps:spPr>
                        <a:xfrm flipV="1">
                          <a:off x="0" y="0"/>
                          <a:ext cx="1090930" cy="1775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F9F4D5" id="Straight Arrow Connector 67" o:spid="_x0000_s1026" type="#_x0000_t32" style="position:absolute;margin-left:124.5pt;margin-top:2.55pt;width:85.9pt;height:139.8pt;flip:y;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" strokecolor="black [3040]">
                <v:stroke endarrow="open"/>
              </v:shape>
            </w:pict>
          </mc:Fallback>
        </mc:AlternateContent>
      </w:r>
    </w:p>
    <w:p w:rsidR="009D51F1" w:rsidRDefault="009D51F1" w:rsidP="009D51F1">
      <w:pPr>
        <w:spacing w:after="0" w:line="480" w:lineRule="auto"/>
        <w:jc w:val="both"/>
        <w:rPr>
          <w:rFonts w:ascii="Times New Roman" w:hAnsi="Times New Roman" w:cs="Times New Roman"/>
          <w:b/>
          <w:sz w:val="24"/>
          <w:szCs w:val="24"/>
        </w:rPr>
      </w:pPr>
    </w:p>
    <w:p w:rsidR="009D51F1" w:rsidRDefault="00AD4ACC" w:rsidP="009D51F1">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31680" behindDoc="0" locked="0" layoutInCell="1" allowOverlap="1" wp14:anchorId="57EF6E97" wp14:editId="17728BD2">
                <wp:simplePos x="0" y="0"/>
                <wp:positionH relativeFrom="column">
                  <wp:posOffset>149225</wp:posOffset>
                </wp:positionH>
                <wp:positionV relativeFrom="paragraph">
                  <wp:posOffset>131250</wp:posOffset>
                </wp:positionV>
                <wp:extent cx="1442720" cy="439615"/>
                <wp:effectExtent l="0" t="0" r="24130" b="17780"/>
                <wp:wrapNone/>
                <wp:docPr id="2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39615"/>
                        </a:xfrm>
                        <a:prstGeom prst="rect">
                          <a:avLst/>
                        </a:prstGeom>
                        <a:solidFill>
                          <a:srgbClr val="FFFFFF"/>
                        </a:solidFill>
                        <a:ln w="9525">
                          <a:solidFill>
                            <a:srgbClr val="000000"/>
                          </a:solidFill>
                          <a:miter lim="800000"/>
                          <a:headEnd/>
                          <a:tailEnd/>
                        </a:ln>
                      </wps:spPr>
                      <wps:txbx>
                        <w:txbxContent>
                          <w:p w:rsidR="00696E19" w:rsidRDefault="00696E19" w:rsidP="009D51F1">
                            <w:pPr>
                              <w:jc w:val="center"/>
                            </w:pPr>
                            <w:r>
                              <w:rPr>
                                <w:rFonts w:ascii="Times New Roman" w:hAnsi="Times New Roman" w:cs="Times New Roman"/>
                                <w:i/>
                                <w:sz w:val="24"/>
                                <w:szCs w:val="24"/>
                              </w:rPr>
                              <w:t>Earnings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F6E97" id="_x0000_s1070" style="position:absolute;left:0;text-align:left;margin-left:11.75pt;margin-top:10.35pt;width:113.6pt;height:34.6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">
                <v:textbox>
                  <w:txbxContent>
                    <w:p w:rsidR="00696E19" w:rsidRDefault="00696E19" w:rsidP="009D51F1">
                      <w:pPr>
                        <w:jc w:val="center"/>
                      </w:pPr>
                      <w:r>
                        <w:rPr>
                          <w:rFonts w:ascii="Times New Roman" w:hAnsi="Times New Roman" w:cs="Times New Roman"/>
                          <w:i/>
                          <w:sz w:val="24"/>
                          <w:szCs w:val="24"/>
                        </w:rPr>
                        <w:t>Earnings</w:t>
                      </w:r>
                    </w:p>
                  </w:txbxContent>
                </v:textbox>
              </v:rect>
            </w:pict>
          </mc:Fallback>
        </mc:AlternateContent>
      </w:r>
    </w:p>
    <w:p w:rsidR="009D51F1" w:rsidRDefault="009D51F1" w:rsidP="009D51F1">
      <w:pPr>
        <w:spacing w:after="0" w:line="480" w:lineRule="auto"/>
        <w:jc w:val="both"/>
        <w:rPr>
          <w:rFonts w:ascii="Times New Roman" w:hAnsi="Times New Roman" w:cs="Times New Roman"/>
          <w:b/>
          <w:sz w:val="24"/>
          <w:szCs w:val="24"/>
        </w:rPr>
      </w:pPr>
    </w:p>
    <w:p w:rsidR="009D51F1" w:rsidRDefault="009D51F1" w:rsidP="009D51F1">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33728" behindDoc="0" locked="0" layoutInCell="1" allowOverlap="1" wp14:anchorId="5A7BC197" wp14:editId="58BEB0DF">
                <wp:simplePos x="0" y="0"/>
                <wp:positionH relativeFrom="column">
                  <wp:posOffset>151228</wp:posOffset>
                </wp:positionH>
                <wp:positionV relativeFrom="paragraph">
                  <wp:posOffset>178191</wp:posOffset>
                </wp:positionV>
                <wp:extent cx="1431925" cy="369277"/>
                <wp:effectExtent l="0" t="0" r="15875" b="12065"/>
                <wp:wrapNone/>
                <wp:docPr id="6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369277"/>
                        </a:xfrm>
                        <a:prstGeom prst="rect">
                          <a:avLst/>
                        </a:prstGeom>
                        <a:solidFill>
                          <a:srgbClr val="FFFFFF"/>
                        </a:solidFill>
                        <a:ln w="9525">
                          <a:solidFill>
                            <a:srgbClr val="000000"/>
                          </a:solidFill>
                          <a:miter lim="800000"/>
                          <a:headEnd/>
                          <a:tailEnd/>
                        </a:ln>
                      </wps:spPr>
                      <wps:txbx>
                        <w:txbxContent>
                          <w:p w:rsidR="00696E19" w:rsidRPr="004A7D17" w:rsidRDefault="00696E19" w:rsidP="009D51F1">
                            <w:pPr>
                              <w:jc w:val="center"/>
                              <w:rPr>
                                <w:rFonts w:ascii="Times New Roman" w:hAnsi="Times New Roman" w:cs="Times New Roman"/>
                                <w:i/>
                                <w:sz w:val="24"/>
                                <w:szCs w:val="24"/>
                              </w:rPr>
                            </w:pPr>
                            <w:r>
                              <w:rPr>
                                <w:rFonts w:ascii="Times New Roman" w:hAnsi="Times New Roman" w:cs="Times New Roman"/>
                                <w:i/>
                                <w:sz w:val="24"/>
                                <w:szCs w:val="24"/>
                              </w:rPr>
                              <w:t>Liquidity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BC197" id="_x0000_s1071" style="position:absolute;left:0;text-align:left;margin-left:11.9pt;margin-top:14.05pt;width:112.75pt;height:29.1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">
                <v:textbox>
                  <w:txbxContent>
                    <w:p w:rsidR="00696E19" w:rsidRPr="004A7D17" w:rsidRDefault="00696E19" w:rsidP="009D51F1">
                      <w:pPr>
                        <w:jc w:val="center"/>
                        <w:rPr>
                          <w:rFonts w:ascii="Times New Roman" w:hAnsi="Times New Roman" w:cs="Times New Roman"/>
                          <w:i/>
                          <w:sz w:val="24"/>
                          <w:szCs w:val="24"/>
                        </w:rPr>
                      </w:pPr>
                      <w:r>
                        <w:rPr>
                          <w:rFonts w:ascii="Times New Roman" w:hAnsi="Times New Roman" w:cs="Times New Roman"/>
                          <w:i/>
                          <w:sz w:val="24"/>
                          <w:szCs w:val="24"/>
                        </w:rPr>
                        <w:t>Liquidity</w:t>
                      </w:r>
                    </w:p>
                  </w:txbxContent>
                </v:textbox>
              </v:rect>
            </w:pict>
          </mc:Fallback>
        </mc:AlternateContent>
      </w:r>
    </w:p>
    <w:p w:rsidR="009D51F1" w:rsidRDefault="009D51F1" w:rsidP="009D51F1">
      <w:pPr>
        <w:spacing w:after="0" w:line="480" w:lineRule="auto"/>
        <w:jc w:val="both"/>
        <w:rPr>
          <w:rFonts w:ascii="Times New Roman" w:hAnsi="Times New Roman" w:cs="Times New Roman"/>
          <w:b/>
          <w:sz w:val="24"/>
          <w:szCs w:val="24"/>
        </w:rPr>
      </w:pPr>
    </w:p>
    <w:p w:rsidR="00F92383" w:rsidRDefault="007020B8" w:rsidP="00794A93">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2.9</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Capital Adequacy, Asset Quality, Management Quality, Earnings, dan Liquidity </w:t>
      </w:r>
      <w:r w:rsidRPr="00C366B2">
        <w:rPr>
          <w:rFonts w:ascii="Times New Roman" w:hAnsi="Times New Roman" w:cs="Times New Roman"/>
          <w:i/>
          <w:sz w:val="24"/>
          <w:szCs w:val="24"/>
        </w:rPr>
        <w:t>terhadap Return on Asset</w:t>
      </w:r>
      <w:r>
        <w:rPr>
          <w:rFonts w:ascii="Times New Roman" w:hAnsi="Times New Roman" w:cs="Times New Roman"/>
          <w:sz w:val="24"/>
          <w:szCs w:val="24"/>
        </w:rPr>
        <w:t>,</w:t>
      </w:r>
      <w:r w:rsidR="009A298D">
        <w:rPr>
          <w:rFonts w:ascii="Times New Roman" w:hAnsi="Times New Roman" w:cs="Times New Roman"/>
          <w:sz w:val="24"/>
          <w:szCs w:val="24"/>
        </w:rPr>
        <w:t xml:space="preserve"> </w:t>
      </w:r>
      <w:r w:rsidRPr="009A298D">
        <w:rPr>
          <w:rFonts w:ascii="Times New Roman" w:hAnsi="Times New Roman" w:cs="Times New Roman"/>
          <w:sz w:val="24"/>
          <w:szCs w:val="24"/>
        </w:rPr>
        <w:t>s</w:t>
      </w:r>
      <w:r w:rsidR="009D51F1" w:rsidRPr="009A298D">
        <w:rPr>
          <w:rFonts w:ascii="Times New Roman" w:hAnsi="Times New Roman" w:cs="Times New Roman"/>
          <w:sz w:val="24"/>
          <w:szCs w:val="24"/>
        </w:rPr>
        <w:t>umber</w:t>
      </w:r>
      <w:r w:rsidR="002D0366" w:rsidRPr="009A298D">
        <w:rPr>
          <w:rFonts w:ascii="Times New Roman" w:hAnsi="Times New Roman" w:cs="Times New Roman"/>
          <w:sz w:val="24"/>
          <w:szCs w:val="24"/>
        </w:rPr>
        <w:t>:</w:t>
      </w:r>
      <w:r w:rsidR="002D0366">
        <w:rPr>
          <w:rFonts w:ascii="Times New Roman" w:hAnsi="Times New Roman" w:cs="Times New Roman"/>
          <w:sz w:val="24"/>
          <w:szCs w:val="24"/>
        </w:rPr>
        <w:t xml:space="preserve"> </w:t>
      </w:r>
      <w:r w:rsidR="000F3B4F">
        <w:rPr>
          <w:rFonts w:ascii="Times New Roman" w:hAnsi="Times New Roman" w:cs="Times New Roman"/>
          <w:sz w:val="24"/>
          <w:szCs w:val="24"/>
        </w:rPr>
        <w:fldChar w:fldCharType="begin" w:fldLock="1"/>
      </w:r>
      <w:r w:rsidR="000F3B4F">
        <w:rPr>
          <w:rFonts w:ascii="Times New Roman" w:hAnsi="Times New Roman" w:cs="Times New Roman"/>
          <w:sz w:val="24"/>
          <w:szCs w:val="24"/>
        </w:rPr>
        <w:instrText>ADDIN CSL_CITATION {"citationItems":[{"id":"ITEM-1","itemData":{"DOI":"10.1108/978-1-78756-283-720181013","ISBN":"9781787562837","abstract":"Abstract Purpose ? This research analyses the stability of a number of banks operating in Malaysia by using descriptive statistical analysis based on internal variables. These include the characteristics of the bank, capital adequacy ratio, ratio of profitability, liquidity ratio and the ratio of bank operations. Methodology/approach ? Each bank?s stability is studied using z-score analysis. Data are sourced from the balance sheets and income statements of the banks from 2000 to 2011. Findings ? The results indicate that characteristics of a bank do influence a bank?s performance. There are significant differences in financial ratios between Islamic and conventional banking. Islamic banks provide a lower loan loss of capital to cover impaired loans than conventional banks. This provides high capital based on the mean value obtained. The capital ratio allows both sets of banks to meet the capital adequacy ratio set by the Central Bank of Malaysia. Meanwhile, in profitability ratios, conventional banks have higher returns on higher assets, whereas Islamic Banking has higher returns on higher equity. Only 8 Islamic banks and 11 conventional banks are highly stable banking institutions in Malaysia. Originality/value ? Islamic and conventional banking systems in Malaysia need further improvement to deal with unexpected economics crises and increased competition between the two. Hence, Islamic banking must be refined, especially for improving their stability to attract more investments for further development and performance.","author":[{"dropping-particle":"","family":"Sulaiman","given":"Ahmad Azam","non-dropping-particle":"","parse-names":false,"suffix":""},{"dropping-particle":"","family":"Mohamad","given":"Mohammad Taqiuddin","non-dropping-particle":"","parse-names":false,"suffix":""},{"dropping-particle":"","family":"Hashim","given":"Siti Aisyah","non-dropping-particle":"","parse-names":false,"suffix":""}],"container-title":"New Developments in Islamic Economics","id":"ITEM-1","issued":{"date-parts":[["2018"]]},"page":"119-214","title":"Islamic Versus Conventional Banking: Characteristics and Stability Analysis of the Malaysian Banking Sector","type":"article-journal"},"uris":["http://www.mendeley.com/documents/?uuid=29176149-64b5-47a8-af87-7bf4bb2fde57"]}],"mendeley":{"formattedCitation":"(Sulaiman et al., 2018)","manualFormatting":"Azam Sulaiman, Mohamad, dan Hashim (2018)","plainTextFormattedCitation":"(Sulaiman et al., 2018)","previouslyFormattedCitation":"(Sulaiman et al., 2018)"},"properties":{"noteIndex":0},"schema":"https://github.com/citation-style-language/schema/raw/master/csl-citation.json"}</w:instrText>
      </w:r>
      <w:r w:rsidR="000F3B4F">
        <w:rPr>
          <w:rFonts w:ascii="Times New Roman" w:hAnsi="Times New Roman" w:cs="Times New Roman"/>
          <w:sz w:val="24"/>
          <w:szCs w:val="24"/>
        </w:rPr>
        <w:fldChar w:fldCharType="separate"/>
      </w:r>
      <w:r w:rsidR="000F3B4F">
        <w:rPr>
          <w:rFonts w:ascii="Times New Roman" w:hAnsi="Times New Roman" w:cs="Times New Roman"/>
          <w:noProof/>
          <w:sz w:val="24"/>
          <w:szCs w:val="24"/>
        </w:rPr>
        <w:t>Azam Sulaiman, Mohamad, dan Hashim</w:t>
      </w:r>
      <w:r w:rsidR="000F3B4F" w:rsidRPr="004208FA">
        <w:rPr>
          <w:rFonts w:ascii="Times New Roman" w:hAnsi="Times New Roman" w:cs="Times New Roman"/>
          <w:noProof/>
          <w:sz w:val="24"/>
          <w:szCs w:val="24"/>
        </w:rPr>
        <w:t xml:space="preserve"> </w:t>
      </w:r>
      <w:r w:rsidR="000F3B4F">
        <w:rPr>
          <w:rFonts w:ascii="Times New Roman" w:hAnsi="Times New Roman" w:cs="Times New Roman"/>
          <w:noProof/>
          <w:sz w:val="24"/>
          <w:szCs w:val="24"/>
        </w:rPr>
        <w:t>(</w:t>
      </w:r>
      <w:r w:rsidR="000F3B4F" w:rsidRPr="004208FA">
        <w:rPr>
          <w:rFonts w:ascii="Times New Roman" w:hAnsi="Times New Roman" w:cs="Times New Roman"/>
          <w:noProof/>
          <w:sz w:val="24"/>
          <w:szCs w:val="24"/>
        </w:rPr>
        <w:t>2018)</w:t>
      </w:r>
      <w:r w:rsidR="000F3B4F">
        <w:rPr>
          <w:rFonts w:ascii="Times New Roman" w:hAnsi="Times New Roman" w:cs="Times New Roman"/>
          <w:sz w:val="24"/>
          <w:szCs w:val="24"/>
        </w:rPr>
        <w:fldChar w:fldCharType="end"/>
      </w:r>
      <w:r w:rsidR="00F92383">
        <w:rPr>
          <w:rFonts w:ascii="Times New Roman" w:hAnsi="Times New Roman" w:cs="Times New Roman"/>
          <w:sz w:val="24"/>
          <w:szCs w:val="24"/>
        </w:rPr>
        <w:t>.</w:t>
      </w:r>
    </w:p>
    <w:p w:rsidR="0041002D" w:rsidRDefault="000F3B4F" w:rsidP="00794A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study investigates the bank-specific &amp; macroeconomic determinants of non-performing loans as well as its impact on profitability. It uses secondary data of 7 joint venture from the year 2006 to 2017 and employs a fixed effect panel model in estimating three different empirical equations. The bank-specific variables taken are capital adequacy, net interest margin, the size of banks measured by total assets &amp; loan to deposit ratio. Similarly, the macroeconomic variables include GDP growth, inflation and loan concentration of the banking industry measured by the Herfindahl-Hirschman Index. A non-performing loan is taken as both the independent and dependent variable; firstly to find out its determinants and the variable that comes significant during the process of finding the determinants is taken as the variable that affects the profitability. The study finds the net interest margin and bank size as the determinants of the non-performing loan &amp; suggest that net interest margin has a positive and significant effect while the bank size has a negative and significant relationship. However, the macroeconomic variables do not relate. Furthermore, when the net interest margin, bank size &amp; non-performing loan are used as an independent variable, its significant effect is seen with the profitability. An insignificant relationship is seen with the return on equity in terms of only bank size. Three conclusions derived from this study are: firstly as the net interest margin rises for the banks so does the bankability to earn from the interest income which increases the profitability. Secondly, the increase in the non-performing loan erodes the interest income reducing the profitability &amp; finally, as the asset size increases so do the bad management practices as there are huge operations to be handled by the bank, therefore hindering the profitability.","author":[{"dropping-particle":"","family":"Panta","given":"Bishop","non-dropping-particle":"","parse-names":false,"suffix":""}],"container-title":"International Journal of Sciences: Basic and Applied Research (IJSBAR)","id":"ITEM-1","issue":"1","issued":{"date-parts":[["2018"]]},"page":"151-165","title":"Non-Performing Loans and Bank Profitability: Study of Joint Venture Banks in Nepal","type":"article-journal","volume":"42"},"uris":["http://www.mendeley.com/documents/?uuid=eef4c9c3-41a2-44ef-95c5-5559eb0c282d"]}],"mendeley":{"formattedCitation":"(Panta, 2018)","manualFormatting":"Bishop Panta (2018)","plainTextFormattedCitation":"(Panta, 2018)","previouslyFormattedCitation":"(Panta,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Bishop Panta</w:t>
      </w:r>
      <w:r w:rsidRPr="000F3B4F">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F3B4F">
        <w:rPr>
          <w:rFonts w:ascii="Times New Roman" w:hAnsi="Times New Roman" w:cs="Times New Roman"/>
          <w:noProof/>
          <w:sz w:val="24"/>
          <w:szCs w:val="24"/>
        </w:rPr>
        <w:t>2018)</w:t>
      </w:r>
      <w:r>
        <w:rPr>
          <w:rFonts w:ascii="Times New Roman" w:hAnsi="Times New Roman" w:cs="Times New Roman"/>
          <w:sz w:val="24"/>
          <w:szCs w:val="24"/>
        </w:rPr>
        <w:fldChar w:fldCharType="end"/>
      </w:r>
      <w:r w:rsidR="0041002D">
        <w:rPr>
          <w:rFonts w:ascii="Times New Roman" w:hAnsi="Times New Roman" w:cs="Times New Roman"/>
          <w:sz w:val="24"/>
          <w:szCs w:val="24"/>
        </w:rPr>
        <w:t xml:space="preserve"> melakukan penelitian tentang Kredit Bermasalah dan Profitabilitas </w:t>
      </w:r>
      <w:r w:rsidR="0041002D" w:rsidRPr="0041002D">
        <w:rPr>
          <w:rFonts w:ascii="Times New Roman" w:hAnsi="Times New Roman" w:cs="Times New Roman"/>
          <w:i/>
          <w:sz w:val="24"/>
          <w:szCs w:val="24"/>
        </w:rPr>
        <w:t>Joint Venture</w:t>
      </w:r>
      <w:r w:rsidR="0041002D">
        <w:rPr>
          <w:rFonts w:ascii="Times New Roman" w:hAnsi="Times New Roman" w:cs="Times New Roman"/>
          <w:sz w:val="24"/>
          <w:szCs w:val="24"/>
        </w:rPr>
        <w:t xml:space="preserve"> Bank di Nepal. Penelitian ini menggunakan variabel dependen yaitu profabilitias </w:t>
      </w:r>
      <w:r w:rsidR="0041002D" w:rsidRPr="0041002D">
        <w:rPr>
          <w:rFonts w:ascii="Times New Roman" w:hAnsi="Times New Roman" w:cs="Times New Roman"/>
          <w:i/>
          <w:sz w:val="24"/>
          <w:szCs w:val="24"/>
        </w:rPr>
        <w:t>R</w:t>
      </w:r>
      <w:r w:rsidR="0041002D">
        <w:rPr>
          <w:rFonts w:ascii="Times New Roman" w:hAnsi="Times New Roman" w:cs="Times New Roman"/>
          <w:i/>
          <w:sz w:val="24"/>
          <w:szCs w:val="24"/>
        </w:rPr>
        <w:t>eturn on Asset,</w:t>
      </w:r>
      <w:r w:rsidR="0041002D">
        <w:rPr>
          <w:rFonts w:ascii="Times New Roman" w:hAnsi="Times New Roman" w:cs="Times New Roman"/>
          <w:sz w:val="24"/>
          <w:szCs w:val="24"/>
        </w:rPr>
        <w:t xml:space="preserve"> sedangkan variabel independen penelitian ini adalah </w:t>
      </w:r>
      <w:r w:rsidR="0041002D" w:rsidRPr="00EC20C6">
        <w:rPr>
          <w:rFonts w:ascii="Times New Roman" w:hAnsi="Times New Roman" w:cs="Times New Roman"/>
          <w:i/>
          <w:sz w:val="24"/>
          <w:szCs w:val="24"/>
        </w:rPr>
        <w:t>Non Performing Loan, Net Interest Margin</w:t>
      </w:r>
      <w:r w:rsidR="0041002D">
        <w:rPr>
          <w:rFonts w:ascii="Times New Roman" w:hAnsi="Times New Roman" w:cs="Times New Roman"/>
          <w:sz w:val="24"/>
          <w:szCs w:val="24"/>
        </w:rPr>
        <w:t xml:space="preserve">, dan </w:t>
      </w:r>
      <w:r w:rsidR="0041002D" w:rsidRPr="00EC20C6">
        <w:rPr>
          <w:rFonts w:ascii="Times New Roman" w:hAnsi="Times New Roman" w:cs="Times New Roman"/>
          <w:i/>
          <w:sz w:val="24"/>
          <w:szCs w:val="24"/>
        </w:rPr>
        <w:t>Size</w:t>
      </w:r>
      <w:r w:rsidR="0041002D">
        <w:rPr>
          <w:rFonts w:ascii="Times New Roman" w:hAnsi="Times New Roman" w:cs="Times New Roman"/>
          <w:sz w:val="24"/>
          <w:szCs w:val="24"/>
        </w:rPr>
        <w:t>.</w:t>
      </w:r>
      <w:r w:rsidR="00EC20C6">
        <w:rPr>
          <w:rFonts w:ascii="Times New Roman" w:hAnsi="Times New Roman" w:cs="Times New Roman"/>
          <w:sz w:val="24"/>
          <w:szCs w:val="24"/>
        </w:rPr>
        <w:t xml:space="preserve"> Penelitian ini menggunakan metode SPSS.</w:t>
      </w:r>
    </w:p>
    <w:p w:rsidR="005717BA" w:rsidRDefault="005717BA" w:rsidP="00794A93">
      <w:pPr>
        <w:spacing w:after="0" w:line="480" w:lineRule="auto"/>
        <w:jc w:val="both"/>
        <w:rPr>
          <w:rFonts w:ascii="Times New Roman" w:hAnsi="Times New Roman" w:cs="Times New Roman"/>
          <w:sz w:val="24"/>
          <w:szCs w:val="24"/>
        </w:rPr>
      </w:pPr>
    </w:p>
    <w:p w:rsidR="005717BA" w:rsidRDefault="005717BA" w:rsidP="00794A93">
      <w:pPr>
        <w:spacing w:after="0" w:line="480" w:lineRule="auto"/>
        <w:jc w:val="both"/>
        <w:rPr>
          <w:rFonts w:ascii="Times New Roman" w:hAnsi="Times New Roman" w:cs="Times New Roman"/>
          <w:sz w:val="24"/>
          <w:szCs w:val="24"/>
        </w:rPr>
      </w:pPr>
    </w:p>
    <w:p w:rsidR="00225081" w:rsidRDefault="00225081" w:rsidP="00794A93">
      <w:pPr>
        <w:spacing w:after="0" w:line="480" w:lineRule="auto"/>
        <w:jc w:val="both"/>
        <w:rPr>
          <w:rFonts w:ascii="Times New Roman" w:hAnsi="Times New Roman" w:cs="Times New Roman"/>
          <w:sz w:val="24"/>
          <w:szCs w:val="24"/>
        </w:rPr>
      </w:pPr>
    </w:p>
    <w:p w:rsidR="005717BA" w:rsidRDefault="005717BA" w:rsidP="009A298D">
      <w:pPr>
        <w:spacing w:after="0" w:line="240" w:lineRule="auto"/>
        <w:rPr>
          <w:rFonts w:ascii="Times New Roman" w:hAnsi="Times New Roman" w:cs="Times New Roman"/>
          <w:sz w:val="24"/>
          <w:szCs w:val="24"/>
        </w:rPr>
      </w:pPr>
    </w:p>
    <w:p w:rsidR="005717BA" w:rsidRPr="00AD009D" w:rsidRDefault="008B6450" w:rsidP="005717BA">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381184" behindDoc="0" locked="0" layoutInCell="1" allowOverlap="1" wp14:anchorId="2B8307F8" wp14:editId="5CD57AED">
                <wp:simplePos x="0" y="0"/>
                <wp:positionH relativeFrom="column">
                  <wp:posOffset>1654712</wp:posOffset>
                </wp:positionH>
                <wp:positionV relativeFrom="paragraph">
                  <wp:posOffset>-183173</wp:posOffset>
                </wp:positionV>
                <wp:extent cx="1007745" cy="712470"/>
                <wp:effectExtent l="0" t="0" r="59055" b="49530"/>
                <wp:wrapNone/>
                <wp:docPr id="350" name="Straight Arrow Connector 350"/>
                <wp:cNvGraphicFramePr/>
                <a:graphic xmlns:a="http://schemas.openxmlformats.org/drawingml/2006/main">
                  <a:graphicData uri="http://schemas.microsoft.com/office/word/2010/wordprocessingShape">
                    <wps:wsp>
                      <wps:cNvCnPr/>
                      <wps:spPr>
                        <a:xfrm>
                          <a:off x="0" y="0"/>
                          <a:ext cx="1007745" cy="7124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AC9B93" id="Straight Arrow Connector 350" o:spid="_x0000_s1026" type="#_x0000_t32" style="position:absolute;margin-left:130.3pt;margin-top:-14.4pt;width:79.35pt;height:56.1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376064" behindDoc="0" locked="0" layoutInCell="1" allowOverlap="1" wp14:anchorId="0B489977" wp14:editId="7B340FB1">
                <wp:simplePos x="0" y="0"/>
                <wp:positionH relativeFrom="column">
                  <wp:posOffset>2665730</wp:posOffset>
                </wp:positionH>
                <wp:positionV relativeFrom="paragraph">
                  <wp:posOffset>335280</wp:posOffset>
                </wp:positionV>
                <wp:extent cx="1762760" cy="421640"/>
                <wp:effectExtent l="0" t="0" r="27940" b="16510"/>
                <wp:wrapNone/>
                <wp:docPr id="34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421640"/>
                        </a:xfrm>
                        <a:prstGeom prst="rect">
                          <a:avLst/>
                        </a:prstGeom>
                        <a:solidFill>
                          <a:srgbClr val="FFFFFF"/>
                        </a:solidFill>
                        <a:ln w="9525">
                          <a:solidFill>
                            <a:srgbClr val="000000"/>
                          </a:solidFill>
                          <a:miter lim="800000"/>
                          <a:headEnd/>
                          <a:tailEnd/>
                        </a:ln>
                      </wps:spPr>
                      <wps:txbx>
                        <w:txbxContent>
                          <w:p w:rsidR="00696E19" w:rsidRDefault="00696E19" w:rsidP="005717BA">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5717BA">
                            <w:pPr>
                              <w:jc w:val="center"/>
                              <w:rPr>
                                <w:rFonts w:ascii="Times New Roman" w:hAnsi="Times New Roman" w:cs="Times New Roman"/>
                                <w:i/>
                                <w:sz w:val="24"/>
                                <w:szCs w:val="24"/>
                              </w:rPr>
                            </w:pPr>
                          </w:p>
                          <w:p w:rsidR="00696E19" w:rsidRDefault="00696E19" w:rsidP="005717BA">
                            <w:pPr>
                              <w:jc w:val="center"/>
                              <w:rPr>
                                <w:rFonts w:ascii="Times New Roman" w:hAnsi="Times New Roman" w:cs="Times New Roman"/>
                                <w:i/>
                                <w:sz w:val="24"/>
                                <w:szCs w:val="24"/>
                              </w:rPr>
                            </w:pPr>
                          </w:p>
                          <w:p w:rsidR="00696E19" w:rsidRDefault="00696E19" w:rsidP="005717BA">
                            <w:pPr>
                              <w:jc w:val="center"/>
                              <w:rPr>
                                <w:rFonts w:ascii="Times New Roman" w:hAnsi="Times New Roman" w:cs="Times New Roman"/>
                                <w:i/>
                                <w:sz w:val="24"/>
                                <w:szCs w:val="24"/>
                              </w:rPr>
                            </w:pPr>
                          </w:p>
                          <w:p w:rsidR="00696E19" w:rsidRPr="004D0B4B" w:rsidRDefault="00696E19" w:rsidP="005717BA">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89977" id="_x0000_s1072" style="position:absolute;left:0;text-align:left;margin-left:209.9pt;margin-top:26.4pt;width:138.8pt;height:33.2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">
                <v:textbox>
                  <w:txbxContent>
                    <w:p w:rsidR="00696E19" w:rsidRDefault="00696E19" w:rsidP="005717BA">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5717BA">
                      <w:pPr>
                        <w:jc w:val="center"/>
                        <w:rPr>
                          <w:rFonts w:ascii="Times New Roman" w:hAnsi="Times New Roman" w:cs="Times New Roman"/>
                          <w:i/>
                          <w:sz w:val="24"/>
                          <w:szCs w:val="24"/>
                        </w:rPr>
                      </w:pPr>
                    </w:p>
                    <w:p w:rsidR="00696E19" w:rsidRDefault="00696E19" w:rsidP="005717BA">
                      <w:pPr>
                        <w:jc w:val="center"/>
                        <w:rPr>
                          <w:rFonts w:ascii="Times New Roman" w:hAnsi="Times New Roman" w:cs="Times New Roman"/>
                          <w:i/>
                          <w:sz w:val="24"/>
                          <w:szCs w:val="24"/>
                        </w:rPr>
                      </w:pPr>
                    </w:p>
                    <w:p w:rsidR="00696E19" w:rsidRDefault="00696E19" w:rsidP="005717BA">
                      <w:pPr>
                        <w:jc w:val="center"/>
                        <w:rPr>
                          <w:rFonts w:ascii="Times New Roman" w:hAnsi="Times New Roman" w:cs="Times New Roman"/>
                          <w:i/>
                          <w:sz w:val="24"/>
                          <w:szCs w:val="24"/>
                        </w:rPr>
                      </w:pPr>
                    </w:p>
                    <w:p w:rsidR="00696E19" w:rsidRPr="004D0B4B" w:rsidRDefault="00696E19" w:rsidP="005717BA">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374016" behindDoc="0" locked="0" layoutInCell="1" allowOverlap="1" wp14:anchorId="174AF29D" wp14:editId="314A2782">
                <wp:simplePos x="0" y="0"/>
                <wp:positionH relativeFrom="column">
                  <wp:posOffset>160020</wp:posOffset>
                </wp:positionH>
                <wp:positionV relativeFrom="paragraph">
                  <wp:posOffset>335866</wp:posOffset>
                </wp:positionV>
                <wp:extent cx="1497965" cy="422031"/>
                <wp:effectExtent l="0" t="0" r="26035" b="16510"/>
                <wp:wrapNone/>
                <wp:docPr id="34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422031"/>
                        </a:xfrm>
                        <a:prstGeom prst="rect">
                          <a:avLst/>
                        </a:prstGeom>
                        <a:solidFill>
                          <a:srgbClr val="FFFFFF"/>
                        </a:solidFill>
                        <a:ln w="9525">
                          <a:solidFill>
                            <a:srgbClr val="000000"/>
                          </a:solidFill>
                          <a:miter lim="800000"/>
                          <a:headEnd/>
                          <a:tailEnd/>
                        </a:ln>
                      </wps:spPr>
                      <wps:txbx>
                        <w:txbxContent>
                          <w:p w:rsidR="00696E19" w:rsidRPr="008A1FA8" w:rsidRDefault="00696E19" w:rsidP="005717BA">
                            <w:pPr>
                              <w:jc w:val="center"/>
                            </w:pPr>
                            <w:r>
                              <w:rPr>
                                <w:rFonts w:ascii="Times New Roman" w:hAnsi="Times New Roman" w:cs="Times New Roman"/>
                                <w:i/>
                                <w:sz w:val="24"/>
                                <w:szCs w:val="24"/>
                              </w:rPr>
                              <w:t>Net Interest Margin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AF29D" id="_x0000_s1073" style="position:absolute;left:0;text-align:left;margin-left:12.6pt;margin-top:26.45pt;width:117.95pt;height:33.2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">
                <v:textbox>
                  <w:txbxContent>
                    <w:p w:rsidR="00696E19" w:rsidRPr="008A1FA8" w:rsidRDefault="00696E19" w:rsidP="005717BA">
                      <w:pPr>
                        <w:jc w:val="center"/>
                      </w:pPr>
                      <w:r>
                        <w:rPr>
                          <w:rFonts w:ascii="Times New Roman" w:hAnsi="Times New Roman" w:cs="Times New Roman"/>
                          <w:i/>
                          <w:sz w:val="24"/>
                          <w:szCs w:val="24"/>
                        </w:rPr>
                        <w:t>Net Interest Margin</w:t>
                      </w:r>
                    </w:p>
                  </w:txbxContent>
                </v:textbox>
              </v:rect>
            </w:pict>
          </mc:Fallback>
        </mc:AlternateContent>
      </w:r>
      <w:r w:rsidR="005717BA">
        <w:rPr>
          <w:rFonts w:ascii="Times New Roman" w:hAnsi="Times New Roman" w:cs="Times New Roman"/>
          <w:noProof/>
          <w:sz w:val="24"/>
          <w:szCs w:val="24"/>
        </w:rPr>
        <mc:AlternateContent>
          <mc:Choice Requires="wps">
            <w:drawing>
              <wp:anchor distT="0" distB="0" distL="114300" distR="114300" simplePos="0" relativeHeight="252372992" behindDoc="0" locked="0" layoutInCell="1" allowOverlap="1" wp14:anchorId="04DA8218" wp14:editId="4DBD7A5B">
                <wp:simplePos x="0" y="0"/>
                <wp:positionH relativeFrom="column">
                  <wp:posOffset>157480</wp:posOffset>
                </wp:positionH>
                <wp:positionV relativeFrom="paragraph">
                  <wp:posOffset>-480108</wp:posOffset>
                </wp:positionV>
                <wp:extent cx="1497965" cy="518160"/>
                <wp:effectExtent l="0" t="0" r="26035" b="15240"/>
                <wp:wrapNone/>
                <wp:docPr id="3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8A1FA8" w:rsidRDefault="00696E19" w:rsidP="005717BA">
                            <w:pPr>
                              <w:jc w:val="center"/>
                            </w:pPr>
                            <w:r>
                              <w:rPr>
                                <w:rFonts w:ascii="Times New Roman" w:hAnsi="Times New Roman" w:cs="Times New Roman"/>
                                <w:i/>
                                <w:sz w:val="24"/>
                                <w:szCs w:val="24"/>
                              </w:rPr>
                              <w:t>Non Performing Loan</w:t>
                            </w:r>
                            <w:r w:rsidRPr="00B30F0D">
                              <w:rPr>
                                <w:rFonts w:ascii="Times New Roman" w:hAnsi="Times New Roman" w:cs="Times New Roman"/>
                                <w: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A8218" id="_x0000_s1074" style="position:absolute;left:0;text-align:left;margin-left:12.4pt;margin-top:-37.8pt;width:117.95pt;height:40.8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">
                <v:textbox>
                  <w:txbxContent>
                    <w:p w:rsidR="00696E19" w:rsidRPr="008A1FA8" w:rsidRDefault="00696E19" w:rsidP="005717BA">
                      <w:pPr>
                        <w:jc w:val="center"/>
                      </w:pPr>
                      <w:r>
                        <w:rPr>
                          <w:rFonts w:ascii="Times New Roman" w:hAnsi="Times New Roman" w:cs="Times New Roman"/>
                          <w:i/>
                          <w:sz w:val="24"/>
                          <w:szCs w:val="24"/>
                        </w:rPr>
                        <w:t>Non Performing Loan</w:t>
                      </w:r>
                      <w:r w:rsidRPr="00B30F0D">
                        <w:rPr>
                          <w:rFonts w:ascii="Times New Roman" w:hAnsi="Times New Roman" w:cs="Times New Roman"/>
                          <w:i/>
                          <w:sz w:val="24"/>
                          <w:szCs w:val="24"/>
                        </w:rPr>
                        <w:t xml:space="preserve"> </w:t>
                      </w:r>
                    </w:p>
                  </w:txbxContent>
                </v:textbox>
              </v:rect>
            </w:pict>
          </mc:Fallback>
        </mc:AlternateContent>
      </w:r>
      <w:r w:rsidR="005717BA">
        <w:rPr>
          <w:rFonts w:ascii="Times New Roman" w:hAnsi="Times New Roman" w:cs="Times New Roman"/>
          <w:sz w:val="24"/>
          <w:szCs w:val="24"/>
        </w:rPr>
        <w:t xml:space="preserve"> </w:t>
      </w:r>
    </w:p>
    <w:p w:rsidR="005717BA" w:rsidRPr="004D3873" w:rsidRDefault="008B6450" w:rsidP="005717BA">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80160" behindDoc="0" locked="0" layoutInCell="1" allowOverlap="1" wp14:anchorId="64CC3EA3" wp14:editId="0A8BE02A">
                <wp:simplePos x="0" y="0"/>
                <wp:positionH relativeFrom="column">
                  <wp:posOffset>1654175</wp:posOffset>
                </wp:positionH>
                <wp:positionV relativeFrom="paragraph">
                  <wp:posOffset>179070</wp:posOffset>
                </wp:positionV>
                <wp:extent cx="1007745" cy="808355"/>
                <wp:effectExtent l="0" t="38100" r="59055" b="29845"/>
                <wp:wrapNone/>
                <wp:docPr id="351" name="Straight Arrow Connector 351"/>
                <wp:cNvGraphicFramePr/>
                <a:graphic xmlns:a="http://schemas.openxmlformats.org/drawingml/2006/main">
                  <a:graphicData uri="http://schemas.microsoft.com/office/word/2010/wordprocessingShape">
                    <wps:wsp>
                      <wps:cNvCnPr/>
                      <wps:spPr>
                        <a:xfrm flipV="1">
                          <a:off x="0" y="0"/>
                          <a:ext cx="1007745" cy="8083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490D0F8" id="Straight Arrow Connector 351" o:spid="_x0000_s1026" type="#_x0000_t32" style="position:absolute;margin-left:130.25pt;margin-top:14.1pt;width:79.35pt;height:63.65pt;flip:y;z-index:25238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379136" behindDoc="0" locked="0" layoutInCell="1" allowOverlap="1" wp14:anchorId="1D315888" wp14:editId="091E2709">
                <wp:simplePos x="0" y="0"/>
                <wp:positionH relativeFrom="column">
                  <wp:posOffset>1654175</wp:posOffset>
                </wp:positionH>
                <wp:positionV relativeFrom="paragraph">
                  <wp:posOffset>169545</wp:posOffset>
                </wp:positionV>
                <wp:extent cx="1007745" cy="8890"/>
                <wp:effectExtent l="0" t="76200" r="1905" b="105410"/>
                <wp:wrapNone/>
                <wp:docPr id="345" name="Straight Arrow Connector 345"/>
                <wp:cNvGraphicFramePr/>
                <a:graphic xmlns:a="http://schemas.openxmlformats.org/drawingml/2006/main">
                  <a:graphicData uri="http://schemas.microsoft.com/office/word/2010/wordprocessingShape">
                    <wps:wsp>
                      <wps:cNvCnPr/>
                      <wps:spPr>
                        <a:xfrm>
                          <a:off x="0" y="0"/>
                          <a:ext cx="1007745" cy="88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C917497" id="Straight Arrow Connector 345" o:spid="_x0000_s1026" type="#_x0000_t32" style="position:absolute;margin-left:130.25pt;margin-top:13.35pt;width:79.35pt;height:.7pt;z-index:25237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" strokecolor="black [3040]">
                <v:stroke endarrow="open"/>
              </v:shape>
            </w:pict>
          </mc:Fallback>
        </mc:AlternateContent>
      </w:r>
    </w:p>
    <w:p w:rsidR="005717BA" w:rsidRDefault="005717BA" w:rsidP="005717BA">
      <w:pPr>
        <w:spacing w:after="0" w:line="480" w:lineRule="auto"/>
        <w:jc w:val="both"/>
        <w:rPr>
          <w:rFonts w:ascii="Times New Roman" w:hAnsi="Times New Roman" w:cs="Times New Roman"/>
          <w:b/>
          <w:sz w:val="24"/>
          <w:szCs w:val="24"/>
        </w:rPr>
      </w:pPr>
    </w:p>
    <w:p w:rsidR="005717BA" w:rsidRDefault="008B6450" w:rsidP="005717BA">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75040" behindDoc="0" locked="0" layoutInCell="1" allowOverlap="1" wp14:anchorId="53AD6421" wp14:editId="3DE71D5B">
                <wp:simplePos x="0" y="0"/>
                <wp:positionH relativeFrom="column">
                  <wp:posOffset>160020</wp:posOffset>
                </wp:positionH>
                <wp:positionV relativeFrom="paragraph">
                  <wp:posOffset>66822</wp:posOffset>
                </wp:positionV>
                <wp:extent cx="1495474" cy="378069"/>
                <wp:effectExtent l="0" t="0" r="28575" b="22225"/>
                <wp:wrapNone/>
                <wp:docPr id="3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74" cy="378069"/>
                        </a:xfrm>
                        <a:prstGeom prst="rect">
                          <a:avLst/>
                        </a:prstGeom>
                        <a:solidFill>
                          <a:srgbClr val="FFFFFF"/>
                        </a:solidFill>
                        <a:ln w="9525">
                          <a:solidFill>
                            <a:srgbClr val="000000"/>
                          </a:solidFill>
                          <a:miter lim="800000"/>
                          <a:headEnd/>
                          <a:tailEnd/>
                        </a:ln>
                      </wps:spPr>
                      <wps:txbx>
                        <w:txbxContent>
                          <w:p w:rsidR="00696E19" w:rsidRPr="008A1FA8" w:rsidRDefault="00696E19" w:rsidP="005717BA">
                            <w:pPr>
                              <w:jc w:val="center"/>
                            </w:pPr>
                            <w:r>
                              <w:rPr>
                                <w:rFonts w:ascii="Times New Roman" w:hAnsi="Times New Roman" w:cs="Times New Roman"/>
                                <w:i/>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D6421" id="_x0000_s1075" style="position:absolute;left:0;text-align:left;margin-left:12.6pt;margin-top:5.25pt;width:117.75pt;height:29.7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">
                <v:textbox>
                  <w:txbxContent>
                    <w:p w:rsidR="00696E19" w:rsidRPr="008A1FA8" w:rsidRDefault="00696E19" w:rsidP="005717BA">
                      <w:pPr>
                        <w:jc w:val="center"/>
                      </w:pPr>
                      <w:r>
                        <w:rPr>
                          <w:rFonts w:ascii="Times New Roman" w:hAnsi="Times New Roman" w:cs="Times New Roman"/>
                          <w:i/>
                          <w:sz w:val="24"/>
                          <w:szCs w:val="24"/>
                        </w:rPr>
                        <w:t>Size</w:t>
                      </w:r>
                    </w:p>
                  </w:txbxContent>
                </v:textbox>
              </v:rect>
            </w:pict>
          </mc:Fallback>
        </mc:AlternateContent>
      </w:r>
    </w:p>
    <w:p w:rsidR="005717BA" w:rsidRDefault="005717BA" w:rsidP="005717BA">
      <w:pPr>
        <w:spacing w:after="0" w:line="480" w:lineRule="auto"/>
        <w:jc w:val="both"/>
        <w:rPr>
          <w:rFonts w:ascii="Times New Roman" w:hAnsi="Times New Roman" w:cs="Times New Roman"/>
          <w:b/>
          <w:sz w:val="24"/>
          <w:szCs w:val="24"/>
        </w:rPr>
      </w:pPr>
    </w:p>
    <w:p w:rsidR="00291619" w:rsidRDefault="009A298D" w:rsidP="000F3B4F">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2.10</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Non Performing Loan, Net Interest Margin, Size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Pr="009A298D">
        <w:rPr>
          <w:rFonts w:ascii="Times New Roman" w:hAnsi="Times New Roman" w:cs="Times New Roman"/>
          <w:sz w:val="24"/>
          <w:szCs w:val="24"/>
        </w:rPr>
        <w:t>s</w:t>
      </w:r>
      <w:r w:rsidR="005717BA" w:rsidRPr="009A298D">
        <w:rPr>
          <w:rFonts w:ascii="Times New Roman" w:hAnsi="Times New Roman" w:cs="Times New Roman"/>
          <w:sz w:val="24"/>
          <w:szCs w:val="24"/>
        </w:rPr>
        <w:t xml:space="preserve">umber: </w:t>
      </w:r>
      <w:r w:rsidR="000F3B4F" w:rsidRPr="009A298D">
        <w:rPr>
          <w:rFonts w:ascii="Times New Roman" w:hAnsi="Times New Roman" w:cs="Times New Roman"/>
          <w:sz w:val="24"/>
          <w:szCs w:val="24"/>
        </w:rPr>
        <w:fldChar w:fldCharType="begin" w:fldLock="1"/>
      </w:r>
      <w:r w:rsidR="000F3B4F" w:rsidRPr="009A298D">
        <w:rPr>
          <w:rFonts w:ascii="Times New Roman" w:hAnsi="Times New Roman" w:cs="Times New Roman"/>
          <w:sz w:val="24"/>
          <w:szCs w:val="24"/>
        </w:rPr>
        <w:instrText>ADDIN CSL_CITATION {"citationItems":[{"id":"ITEM-1","itemData":{"abstract":"The study investigates the bank-specific &amp; macroeconomic determinants of non-performing loans as well as its impact on profitability. It uses secondary data of 7 joint venture from the year 2006 to 2017 and employs a fixed effect panel model in estimating three different empirical equations. The bank-specific variables taken are capital adequacy, net interest margin, the size of banks measured by total assets &amp; loan to deposit ratio. Similarly, the macroeconomic variables include GDP growth, inflation and loan concentration of the banking industry measured by the Herfindahl-Hirschman Index. A non-performing loan is taken as both the independent and dependent variable; firstly to find out its determinants and the variable that comes significant during the process of finding the determinants is taken as the variable that affects the profitability. The study finds the net interest margin and bank size as the determinants of the non-performing loan &amp; suggest that net interest margin has a positive and significant effect while the bank size has a negative and significant relationship. However, the macroeconomic variables do not relate. Furthermore, when the net interest margin, bank size &amp; non-performing loan are used as an independent variable, its significant effect is seen with the profitability. An insignificant relationship is seen with the return on equity in terms of only bank size. Three conclusions derived from this study are: firstly as the net interest margin rises for the banks so does the bankability to earn from the interest income which increases the profitability. Secondly, the increase in the non-performing loan erodes the interest income reducing the profitability &amp; finally, as the asset size increases so do the bad management practices as there are huge operations to be handled by the bank, therefore hindering the profitability.","author":[{"dropping-particle":"","family":"Panta","given":"Bishop","non-dropping-particle":"","parse-names":false,"suffix":""}],"container-title":"International Journal of Sciences: Basic and Applied Research (IJSBAR)","id":"ITEM-1","issue":"1","issued":{"date-parts":[["2018"]]},"page":"151-165","title":"Non-Performing Loans and Bank Profitability: Study of Joint Venture Banks in Nepal","type":"article-journal","volume":"42"},"uris":["http://www.mendeley.com/documents/?uuid=eef4c9c3-41a2-44ef-95c5-5559eb0c282d"]}],"mendeley":{"formattedCitation":"(Panta, 2018)","manualFormatting":"Bishop Panta (2018)","plainTextFormattedCitation":"(Panta, 2018)","previouslyFormattedCitation":"(Panta, 2018)"},"properties":{"noteIndex":0},"schema":"https://github.com/citation-style-language/schema/raw/master/csl-citation.json"}</w:instrText>
      </w:r>
      <w:r w:rsidR="000F3B4F" w:rsidRPr="009A298D">
        <w:rPr>
          <w:rFonts w:ascii="Times New Roman" w:hAnsi="Times New Roman" w:cs="Times New Roman"/>
          <w:sz w:val="24"/>
          <w:szCs w:val="24"/>
        </w:rPr>
        <w:fldChar w:fldCharType="separate"/>
      </w:r>
      <w:r w:rsidR="000F3B4F" w:rsidRPr="009A298D">
        <w:rPr>
          <w:rFonts w:ascii="Times New Roman" w:hAnsi="Times New Roman" w:cs="Times New Roman"/>
          <w:noProof/>
          <w:sz w:val="24"/>
          <w:szCs w:val="24"/>
        </w:rPr>
        <w:t>Bishop Panta (2018)</w:t>
      </w:r>
      <w:r w:rsidR="000F3B4F" w:rsidRPr="009A298D">
        <w:rPr>
          <w:rFonts w:ascii="Times New Roman" w:hAnsi="Times New Roman" w:cs="Times New Roman"/>
          <w:sz w:val="24"/>
          <w:szCs w:val="24"/>
        </w:rPr>
        <w:fldChar w:fldCharType="end"/>
      </w:r>
      <w:r w:rsidR="000F3B4F">
        <w:rPr>
          <w:rFonts w:ascii="Times New Roman" w:hAnsi="Times New Roman" w:cs="Times New Roman"/>
          <w:sz w:val="24"/>
          <w:szCs w:val="24"/>
        </w:rPr>
        <w:t>.</w:t>
      </w:r>
    </w:p>
    <w:p w:rsidR="00F92383" w:rsidRDefault="00F92383" w:rsidP="00F923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{"citationItems":[{"id":"ITEM-1","itemData":{"DOI":"10.18488/journal.aefr.2018.81.38.51","ISSN":"22226737","abstract":"The Present study examines all the internal and external determinants contributing the profitability of 9 Islamic Banks in the region of Saudi Arabia over a period of 2000-2013, that is a period of 14 years. During this period the region of Saudi Arabia has witnessed structural changes as it enters into WTO membership. Also, the period is sufficient enough to see to effects such major changes happened in the region over the financial intermediaries. Using the unbalanced panel data and robust fixed effect model of regressions, the paper examines the impact of bank specific, industry specific and macro-economic variables on profitability. Results indicate that bank characteristics, industry characteristics, and macroeconomic variables are significant in determining Islamic banks’ profitability. Our empirical findings indicate that the coefficient of the capital adequacy is positive and highly significant, with both the measures of profitability, reflecting the sound financial condition of Saudi banks. On the other hand, the positive and significant leverage ratio implies that the Saudi Islamic banks are relying heavily debt financing, suggesting that Saudi Islamic banks are more risky in nature, though profitable to a certain extent, but these might be badly hit in times of recession in the economy. Thus, diversified portfolio is necessary to maintain stability in the future and to reduce the risk and uncertainty. The findings relating the industry specific variables, we find that banking sector in Saudi Arabia is highly competitive. The study further emphasizes optimal policies to bank management that helps the policy makers, bank managers and executives in improving the overall efficiency and maintaining the sound profitability in the Islamic banks in Saudi Arabia.","author":[{"dropping-particle":"","family":"Javaid","given":"Saima","non-dropping-particle":"","parse-names":false,"suffix":""},{"dropping-particle":"","family":"Alalawi","given":"Suha","non-dropping-particle":"","parse-names":false,"suffix":""}],"container-title":"Asian Economic and Financial Review","id":"ITEM-1","issue":"1","issued":{"date-parts":[["2018"]]},"page":"38-51","title":"Performance and profitability of islamic banks in Saudi Arabia: An empirical analysis","type":"article-journal","volume":"8"},"uris":["http://www.mendeley.com/documents/?uuid=c9f1c8a2-b28f-4d14-9fdd-a0e37e978eba"]}],"mendeley":{"formattedCitation":"(Javaid &amp; Alalawi, 2018)","manualFormatting":"Javaid dan Alalawi (2018)","plainTextFormattedCitation":"(Javaid &amp; Alalawi, 2018)","previouslyFormattedCitation":"(Javaid &amp; Alalawi, 2018)"},"properties":{"noteIndex":0},"schema":"https://github.com/citation-style-language/schema/raw/master/csl-citation.json"}</w:instrText>
      </w:r>
      <w:r>
        <w:rPr>
          <w:rFonts w:ascii="Times New Roman" w:hAnsi="Times New Roman" w:cs="Times New Roman"/>
          <w:sz w:val="24"/>
          <w:szCs w:val="24"/>
        </w:rPr>
        <w:fldChar w:fldCharType="separate"/>
      </w:r>
      <w:r w:rsidRPr="00FF0DC3">
        <w:rPr>
          <w:rFonts w:ascii="Times New Roman" w:hAnsi="Times New Roman" w:cs="Times New Roman"/>
          <w:noProof/>
          <w:sz w:val="24"/>
          <w:szCs w:val="24"/>
        </w:rPr>
        <w:t>Java</w:t>
      </w:r>
      <w:r>
        <w:rPr>
          <w:rFonts w:ascii="Times New Roman" w:hAnsi="Times New Roman" w:cs="Times New Roman"/>
          <w:noProof/>
          <w:sz w:val="24"/>
          <w:szCs w:val="24"/>
        </w:rPr>
        <w:t>id dan Alalawi</w:t>
      </w:r>
      <w:r w:rsidRPr="00FF0DC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F0DC3">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menyelidiki tentang kinerja dan profitabilitas Bank Islam di Saudi Arabia dengan menggunakan </w:t>
      </w:r>
      <w:r w:rsidRPr="00787462">
        <w:rPr>
          <w:rFonts w:ascii="Times New Roman" w:hAnsi="Times New Roman" w:cs="Times New Roman"/>
          <w:i/>
          <w:sz w:val="24"/>
          <w:szCs w:val="24"/>
        </w:rPr>
        <w:t>Return on Asset</w:t>
      </w:r>
      <w:r>
        <w:rPr>
          <w:rFonts w:ascii="Times New Roman" w:hAnsi="Times New Roman" w:cs="Times New Roman"/>
          <w:sz w:val="24"/>
          <w:szCs w:val="24"/>
        </w:rPr>
        <w:t xml:space="preserve"> sebagai variabel dependennya, serta variabel </w:t>
      </w:r>
      <w:r w:rsidRPr="00467FD2">
        <w:rPr>
          <w:rFonts w:ascii="Times New Roman" w:hAnsi="Times New Roman" w:cs="Times New Roman"/>
          <w:i/>
          <w:sz w:val="24"/>
          <w:szCs w:val="24"/>
        </w:rPr>
        <w:t xml:space="preserve">independent </w:t>
      </w:r>
      <w:r>
        <w:rPr>
          <w:rFonts w:ascii="Times New Roman" w:hAnsi="Times New Roman" w:cs="Times New Roman"/>
          <w:sz w:val="24"/>
          <w:szCs w:val="24"/>
        </w:rPr>
        <w:t>yaitu</w:t>
      </w:r>
      <w:r w:rsidR="00812EA5">
        <w:rPr>
          <w:rFonts w:ascii="Times New Roman" w:hAnsi="Times New Roman" w:cs="Times New Roman"/>
          <w:sz w:val="24"/>
          <w:szCs w:val="24"/>
        </w:rPr>
        <w:t xml:space="preserve"> </w:t>
      </w:r>
      <w:r w:rsidR="00812EA5" w:rsidRPr="00335E96">
        <w:rPr>
          <w:rFonts w:ascii="Times New Roman" w:hAnsi="Times New Roman" w:cs="Times New Roman"/>
          <w:sz w:val="24"/>
          <w:szCs w:val="24"/>
        </w:rPr>
        <w:t>BOPO</w:t>
      </w:r>
      <w:r>
        <w:rPr>
          <w:rFonts w:ascii="Times New Roman" w:hAnsi="Times New Roman" w:cs="Times New Roman"/>
          <w:sz w:val="24"/>
          <w:szCs w:val="24"/>
        </w:rPr>
        <w:t xml:space="preserve"> </w:t>
      </w:r>
      <w:r>
        <w:rPr>
          <w:rFonts w:ascii="Times New Roman" w:hAnsi="Times New Roman" w:cs="Times New Roman"/>
          <w:i/>
          <w:sz w:val="24"/>
          <w:szCs w:val="24"/>
        </w:rPr>
        <w:t>Size</w:t>
      </w:r>
      <w:r w:rsidRPr="007C3DC2">
        <w:rPr>
          <w:rFonts w:ascii="Times New Roman" w:hAnsi="Times New Roman" w:cs="Times New Roman"/>
          <w:sz w:val="24"/>
          <w:szCs w:val="24"/>
        </w:rPr>
        <w:t>, CAR</w:t>
      </w:r>
      <w:r w:rsidR="00812EA5">
        <w:rPr>
          <w:rFonts w:ascii="Times New Roman" w:hAnsi="Times New Roman" w:cs="Times New Roman"/>
          <w:sz w:val="24"/>
          <w:szCs w:val="24"/>
        </w:rPr>
        <w:t xml:space="preserve"> </w:t>
      </w:r>
      <w:r w:rsidR="00812EA5" w:rsidRPr="00182684">
        <w:rPr>
          <w:rFonts w:ascii="Times New Roman" w:hAnsi="Times New Roman" w:cs="Times New Roman"/>
          <w:sz w:val="24"/>
          <w:szCs w:val="24"/>
        </w:rPr>
        <w:t>dan</w:t>
      </w:r>
      <w:r w:rsidRPr="007C3DC2">
        <w:rPr>
          <w:rFonts w:ascii="Times New Roman" w:hAnsi="Times New Roman" w:cs="Times New Roman"/>
          <w:sz w:val="24"/>
          <w:szCs w:val="24"/>
        </w:rPr>
        <w:t>, LDR</w:t>
      </w:r>
      <w:r w:rsidRPr="00182684">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Penelitian tersebut dilakukan di Saudi Arabia dengan rentang waktu 14 tahun. </w:t>
      </w:r>
    </w:p>
    <w:p w:rsidR="009A298D" w:rsidRDefault="009A298D" w:rsidP="009A298D">
      <w:pPr>
        <w:spacing w:after="0" w:line="480" w:lineRule="auto"/>
        <w:rPr>
          <w:rFonts w:ascii="Times New Roman" w:hAnsi="Times New Roman" w:cs="Times New Roman"/>
          <w:sz w:val="24"/>
          <w:szCs w:val="24"/>
        </w:rPr>
      </w:pPr>
    </w:p>
    <w:p w:rsidR="009A298D" w:rsidRDefault="009A298D" w:rsidP="009A298D">
      <w:pPr>
        <w:spacing w:after="0" w:line="480" w:lineRule="auto"/>
        <w:rPr>
          <w:rFonts w:ascii="Times New Roman" w:hAnsi="Times New Roman" w:cs="Times New Roman"/>
          <w:sz w:val="24"/>
          <w:szCs w:val="24"/>
        </w:rPr>
      </w:pPr>
    </w:p>
    <w:p w:rsidR="009A298D" w:rsidRDefault="009A298D" w:rsidP="009A298D">
      <w:pPr>
        <w:spacing w:after="0" w:line="480" w:lineRule="auto"/>
        <w:rPr>
          <w:rFonts w:ascii="Times New Roman" w:hAnsi="Times New Roman" w:cs="Times New Roman"/>
          <w:sz w:val="24"/>
          <w:szCs w:val="24"/>
        </w:rPr>
      </w:pPr>
    </w:p>
    <w:p w:rsidR="009A298D" w:rsidRDefault="009A298D" w:rsidP="009A298D">
      <w:pPr>
        <w:spacing w:after="0" w:line="480" w:lineRule="auto"/>
        <w:rPr>
          <w:rFonts w:ascii="Times New Roman" w:hAnsi="Times New Roman" w:cs="Times New Roman"/>
          <w:sz w:val="24"/>
          <w:szCs w:val="24"/>
        </w:rPr>
      </w:pPr>
    </w:p>
    <w:p w:rsidR="009A298D" w:rsidRDefault="009A298D" w:rsidP="009A298D">
      <w:pPr>
        <w:spacing w:after="0" w:line="480" w:lineRule="auto"/>
        <w:rPr>
          <w:rFonts w:ascii="Times New Roman" w:hAnsi="Times New Roman" w:cs="Times New Roman"/>
          <w:sz w:val="24"/>
          <w:szCs w:val="24"/>
        </w:rPr>
      </w:pPr>
    </w:p>
    <w:p w:rsidR="009A298D" w:rsidRDefault="009A298D" w:rsidP="009A298D">
      <w:pPr>
        <w:spacing w:after="0" w:line="480" w:lineRule="auto"/>
        <w:rPr>
          <w:rFonts w:ascii="Times New Roman" w:hAnsi="Times New Roman" w:cs="Times New Roman"/>
          <w:sz w:val="24"/>
          <w:szCs w:val="24"/>
        </w:rPr>
      </w:pPr>
    </w:p>
    <w:p w:rsidR="009A298D" w:rsidRDefault="009A298D" w:rsidP="009A298D">
      <w:pPr>
        <w:spacing w:after="0" w:line="480" w:lineRule="auto"/>
        <w:rPr>
          <w:rFonts w:ascii="Times New Roman" w:hAnsi="Times New Roman" w:cs="Times New Roman"/>
          <w:sz w:val="24"/>
          <w:szCs w:val="24"/>
        </w:rPr>
      </w:pPr>
    </w:p>
    <w:p w:rsidR="00AC2144" w:rsidRDefault="00AC2144" w:rsidP="009A298D">
      <w:pPr>
        <w:spacing w:after="0" w:line="480" w:lineRule="auto"/>
        <w:rPr>
          <w:rFonts w:ascii="Times New Roman" w:hAnsi="Times New Roman" w:cs="Times New Roman"/>
          <w:sz w:val="24"/>
          <w:szCs w:val="24"/>
        </w:rPr>
      </w:pPr>
    </w:p>
    <w:p w:rsidR="008B6450" w:rsidRDefault="008B6450" w:rsidP="009A298D">
      <w:pPr>
        <w:spacing w:after="0" w:line="480" w:lineRule="auto"/>
        <w:rPr>
          <w:rFonts w:ascii="Times New Roman" w:hAnsi="Times New Roman" w:cs="Times New Roman"/>
          <w:sz w:val="24"/>
          <w:szCs w:val="24"/>
        </w:rPr>
      </w:pPr>
    </w:p>
    <w:p w:rsidR="008B6450" w:rsidRDefault="008B6450" w:rsidP="009A298D">
      <w:pPr>
        <w:spacing w:after="0" w:line="480" w:lineRule="auto"/>
        <w:rPr>
          <w:rFonts w:ascii="Times New Roman" w:hAnsi="Times New Roman" w:cs="Times New Roman"/>
          <w:sz w:val="24"/>
          <w:szCs w:val="24"/>
        </w:rPr>
      </w:pPr>
    </w:p>
    <w:p w:rsidR="008B6450" w:rsidRDefault="008B6450" w:rsidP="009A298D">
      <w:pPr>
        <w:spacing w:after="0" w:line="480" w:lineRule="auto"/>
        <w:rPr>
          <w:rFonts w:ascii="Times New Roman" w:hAnsi="Times New Roman" w:cs="Times New Roman"/>
          <w:sz w:val="24"/>
          <w:szCs w:val="24"/>
        </w:rPr>
      </w:pPr>
    </w:p>
    <w:p w:rsidR="00F92383" w:rsidRPr="00B0134F" w:rsidRDefault="002E4561" w:rsidP="009A298D">
      <w:pPr>
        <w:spacing w:after="0" w:line="480" w:lineRule="auto"/>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2437504" behindDoc="0" locked="0" layoutInCell="1" allowOverlap="1" wp14:anchorId="59F745C2" wp14:editId="7E3BFBAA">
                <wp:simplePos x="0" y="0"/>
                <wp:positionH relativeFrom="column">
                  <wp:posOffset>160020</wp:posOffset>
                </wp:positionH>
                <wp:positionV relativeFrom="paragraph">
                  <wp:posOffset>-473075</wp:posOffset>
                </wp:positionV>
                <wp:extent cx="1495425" cy="418465"/>
                <wp:effectExtent l="0" t="0" r="28575" b="19685"/>
                <wp:wrapNone/>
                <wp:docPr id="7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18465"/>
                        </a:xfrm>
                        <a:prstGeom prst="rect">
                          <a:avLst/>
                        </a:prstGeom>
                        <a:solidFill>
                          <a:srgbClr val="FFFFFF"/>
                        </a:solidFill>
                        <a:ln w="9525">
                          <a:solidFill>
                            <a:srgbClr val="000000"/>
                          </a:solidFill>
                          <a:miter lim="800000"/>
                          <a:headEnd/>
                          <a:tailEnd/>
                        </a:ln>
                      </wps:spPr>
                      <wps:txbx>
                        <w:txbxContent>
                          <w:p w:rsidR="00696E19" w:rsidRPr="007D1932" w:rsidRDefault="00696E19" w:rsidP="00F92383">
                            <w:pPr>
                              <w:jc w:val="center"/>
                              <w:rPr>
                                <w:rFonts w:ascii="Times New Roman" w:hAnsi="Times New Roman" w:cs="Times New Roman"/>
                                <w:sz w:val="24"/>
                                <w:szCs w:val="24"/>
                              </w:rPr>
                            </w:pPr>
                            <w:r w:rsidRPr="007D1932">
                              <w:rPr>
                                <w:rFonts w:ascii="Times New Roman" w:hAnsi="Times New Roman" w:cs="Times New Roman"/>
                                <w:sz w:val="24"/>
                                <w:szCs w:val="24"/>
                              </w:rPr>
                              <w:t>BOPO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745C2" id="Rectangle 81" o:spid="_x0000_s1076" style="position:absolute;margin-left:12.6pt;margin-top:-37.25pt;width:117.75pt;height:32.9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">
                <v:textbox>
                  <w:txbxContent>
                    <w:p w:rsidR="00696E19" w:rsidRPr="007D1932" w:rsidRDefault="00696E19" w:rsidP="00F92383">
                      <w:pPr>
                        <w:jc w:val="center"/>
                        <w:rPr>
                          <w:rFonts w:ascii="Times New Roman" w:hAnsi="Times New Roman" w:cs="Times New Roman"/>
                          <w:sz w:val="24"/>
                          <w:szCs w:val="24"/>
                        </w:rPr>
                      </w:pPr>
                      <w:r w:rsidRPr="007D1932">
                        <w:rPr>
                          <w:rFonts w:ascii="Times New Roman" w:hAnsi="Times New Roman" w:cs="Times New Roman"/>
                          <w:sz w:val="24"/>
                          <w:szCs w:val="24"/>
                        </w:rPr>
                        <w:t>BOPO</w:t>
                      </w:r>
                    </w:p>
                  </w:txbxContent>
                </v:textbox>
              </v:rect>
            </w:pict>
          </mc:Fallback>
        </mc:AlternateContent>
      </w:r>
      <w:r w:rsidR="008B6450">
        <w:rPr>
          <w:rFonts w:ascii="Times New Roman" w:hAnsi="Times New Roman" w:cs="Times New Roman"/>
          <w:b/>
          <w:noProof/>
          <w:sz w:val="24"/>
          <w:szCs w:val="24"/>
        </w:rPr>
        <mc:AlternateContent>
          <mc:Choice Requires="wps">
            <w:drawing>
              <wp:anchor distT="0" distB="0" distL="114300" distR="114300" simplePos="0" relativeHeight="252441600" behindDoc="0" locked="0" layoutInCell="1" allowOverlap="1" wp14:anchorId="225C9738" wp14:editId="552214D6">
                <wp:simplePos x="0" y="0"/>
                <wp:positionH relativeFrom="column">
                  <wp:posOffset>1655494</wp:posOffset>
                </wp:positionH>
                <wp:positionV relativeFrom="paragraph">
                  <wp:posOffset>-244426</wp:posOffset>
                </wp:positionV>
                <wp:extent cx="1212166" cy="993824"/>
                <wp:effectExtent l="0" t="0" r="64770" b="53975"/>
                <wp:wrapNone/>
                <wp:docPr id="303" name="Straight Arrow Connector 303"/>
                <wp:cNvGraphicFramePr/>
                <a:graphic xmlns:a="http://schemas.openxmlformats.org/drawingml/2006/main">
                  <a:graphicData uri="http://schemas.microsoft.com/office/word/2010/wordprocessingShape">
                    <wps:wsp>
                      <wps:cNvCnPr/>
                      <wps:spPr>
                        <a:xfrm>
                          <a:off x="0" y="0"/>
                          <a:ext cx="1212166" cy="9938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9B3188" id="Straight Arrow Connector 303" o:spid="_x0000_s1026" type="#_x0000_t32" style="position:absolute;margin-left:130.35pt;margin-top:-19.25pt;width:95.45pt;height:78.2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" strokecolor="black [3040]">
                <v:stroke endarrow="open"/>
              </v:shape>
            </w:pict>
          </mc:Fallback>
        </mc:AlternateContent>
      </w:r>
      <w:r w:rsidR="008B6450">
        <w:rPr>
          <w:rFonts w:ascii="Times New Roman" w:hAnsi="Times New Roman" w:cs="Times New Roman"/>
          <w:noProof/>
          <w:sz w:val="24"/>
          <w:szCs w:val="24"/>
        </w:rPr>
        <mc:AlternateContent>
          <mc:Choice Requires="wps">
            <w:drawing>
              <wp:anchor distT="0" distB="0" distL="114300" distR="114300" simplePos="0" relativeHeight="252433408" behindDoc="0" locked="0" layoutInCell="1" allowOverlap="1" wp14:anchorId="17863940" wp14:editId="134F081F">
                <wp:simplePos x="0" y="0"/>
                <wp:positionH relativeFrom="column">
                  <wp:posOffset>160020</wp:posOffset>
                </wp:positionH>
                <wp:positionV relativeFrom="paragraph">
                  <wp:posOffset>256540</wp:posOffset>
                </wp:positionV>
                <wp:extent cx="1497965" cy="386715"/>
                <wp:effectExtent l="0" t="0" r="26035" b="13335"/>
                <wp:wrapNone/>
                <wp:docPr id="8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386715"/>
                        </a:xfrm>
                        <a:prstGeom prst="rect">
                          <a:avLst/>
                        </a:prstGeom>
                        <a:solidFill>
                          <a:srgbClr val="FFFFFF"/>
                        </a:solidFill>
                        <a:ln w="9525">
                          <a:solidFill>
                            <a:srgbClr val="000000"/>
                          </a:solidFill>
                          <a:miter lim="800000"/>
                          <a:headEnd/>
                          <a:tailEnd/>
                        </a:ln>
                      </wps:spPr>
                      <wps:txbx>
                        <w:txbxContent>
                          <w:p w:rsidR="00696E19" w:rsidRPr="00A0302A" w:rsidRDefault="00696E19" w:rsidP="00F92383">
                            <w:pPr>
                              <w:jc w:val="center"/>
                            </w:pPr>
                            <w:r w:rsidRPr="00182684">
                              <w:rPr>
                                <w:rFonts w:ascii="Times New Roman" w:hAnsi="Times New Roman" w:cs="Times New Roman"/>
                                <w:i/>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63940" id="Rectangle 74" o:spid="_x0000_s1077" style="position:absolute;margin-left:12.6pt;margin-top:20.2pt;width:117.95pt;height:30.4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">
                <v:textbox>
                  <w:txbxContent>
                    <w:p w:rsidR="00696E19" w:rsidRPr="00A0302A" w:rsidRDefault="00696E19" w:rsidP="00F92383">
                      <w:pPr>
                        <w:jc w:val="center"/>
                      </w:pPr>
                      <w:r w:rsidRPr="00182684">
                        <w:rPr>
                          <w:rFonts w:ascii="Times New Roman" w:hAnsi="Times New Roman" w:cs="Times New Roman"/>
                          <w:i/>
                          <w:sz w:val="24"/>
                          <w:szCs w:val="24"/>
                        </w:rPr>
                        <w:t>Size</w:t>
                      </w:r>
                    </w:p>
                  </w:txbxContent>
                </v:textbox>
              </v:rect>
            </w:pict>
          </mc:Fallback>
        </mc:AlternateContent>
      </w:r>
    </w:p>
    <w:p w:rsidR="00F92383" w:rsidRPr="004D3873" w:rsidRDefault="008B6450" w:rsidP="00F92383">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38528" behindDoc="0" locked="0" layoutInCell="1" allowOverlap="1" wp14:anchorId="0C673488" wp14:editId="6E570B63">
                <wp:simplePos x="0" y="0"/>
                <wp:positionH relativeFrom="column">
                  <wp:posOffset>1663505</wp:posOffset>
                </wp:positionH>
                <wp:positionV relativeFrom="paragraph">
                  <wp:posOffset>126023</wp:posOffset>
                </wp:positionV>
                <wp:extent cx="1203960" cy="333961"/>
                <wp:effectExtent l="0" t="0" r="53340" b="85725"/>
                <wp:wrapNone/>
                <wp:docPr id="300" name="Straight Arrow Connector 300"/>
                <wp:cNvGraphicFramePr/>
                <a:graphic xmlns:a="http://schemas.openxmlformats.org/drawingml/2006/main">
                  <a:graphicData uri="http://schemas.microsoft.com/office/word/2010/wordprocessingShape">
                    <wps:wsp>
                      <wps:cNvCnPr/>
                      <wps:spPr>
                        <a:xfrm>
                          <a:off x="0" y="0"/>
                          <a:ext cx="1203960" cy="33396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384B07" id="Straight Arrow Connector 300" o:spid="_x0000_s1026" type="#_x0000_t32" style="position:absolute;margin-left:131pt;margin-top:9.9pt;width:94.8pt;height:26.3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36480" behindDoc="0" locked="0" layoutInCell="1" allowOverlap="1" wp14:anchorId="7EFF64AA" wp14:editId="26C5C6C5">
                <wp:simplePos x="0" y="0"/>
                <wp:positionH relativeFrom="column">
                  <wp:posOffset>2868051</wp:posOffset>
                </wp:positionH>
                <wp:positionV relativeFrom="paragraph">
                  <wp:posOffset>293077</wp:posOffset>
                </wp:positionV>
                <wp:extent cx="1415561" cy="492027"/>
                <wp:effectExtent l="0" t="0" r="13335" b="2286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5561" cy="492027"/>
                        </a:xfrm>
                        <a:prstGeom prst="rect">
                          <a:avLst/>
                        </a:prstGeom>
                        <a:solidFill>
                          <a:srgbClr val="FFFFFF"/>
                        </a:solidFill>
                        <a:ln w="9525">
                          <a:solidFill>
                            <a:srgbClr val="000000"/>
                          </a:solidFill>
                          <a:miter lim="800000"/>
                          <a:headEnd/>
                          <a:tailEnd/>
                        </a:ln>
                      </wps:spPr>
                      <wps:txbx>
                        <w:txbxContent>
                          <w:p w:rsidR="00696E19" w:rsidRDefault="00696E19" w:rsidP="00F9238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F64AA" id="Rectangle 80" o:spid="_x0000_s1078" style="position:absolute;left:0;text-align:left;margin-left:225.85pt;margin-top:23.1pt;width:111.45pt;height:38.7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">
                <v:textbox>
                  <w:txbxContent>
                    <w:p w:rsidR="00696E19" w:rsidRDefault="00696E19" w:rsidP="00F9238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v:textbox>
              </v:rect>
            </w:pict>
          </mc:Fallback>
        </mc:AlternateContent>
      </w:r>
    </w:p>
    <w:p w:rsidR="00F92383" w:rsidRDefault="008B6450"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40576" behindDoc="0" locked="0" layoutInCell="1" allowOverlap="1" wp14:anchorId="1CFC48ED" wp14:editId="1586668B">
                <wp:simplePos x="0" y="0"/>
                <wp:positionH relativeFrom="column">
                  <wp:posOffset>1601958</wp:posOffset>
                </wp:positionH>
                <wp:positionV relativeFrom="paragraph">
                  <wp:posOffset>320626</wp:posOffset>
                </wp:positionV>
                <wp:extent cx="1264237" cy="949179"/>
                <wp:effectExtent l="0" t="38100" r="50800" b="22860"/>
                <wp:wrapNone/>
                <wp:docPr id="302" name="Straight Arrow Connector 302"/>
                <wp:cNvGraphicFramePr/>
                <a:graphic xmlns:a="http://schemas.openxmlformats.org/drawingml/2006/main">
                  <a:graphicData uri="http://schemas.microsoft.com/office/word/2010/wordprocessingShape">
                    <wps:wsp>
                      <wps:cNvCnPr/>
                      <wps:spPr>
                        <a:xfrm flipV="1">
                          <a:off x="0" y="0"/>
                          <a:ext cx="1264237" cy="94917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A5568F" id="Straight Arrow Connector 302" o:spid="_x0000_s1026" type="#_x0000_t32" style="position:absolute;margin-left:126.15pt;margin-top:25.25pt;width:99.55pt;height:74.75pt;flip:y;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39552" behindDoc="0" locked="0" layoutInCell="1" allowOverlap="1" wp14:anchorId="7FF23BAA" wp14:editId="0AE7E6B7">
                <wp:simplePos x="0" y="0"/>
                <wp:positionH relativeFrom="column">
                  <wp:posOffset>1663065</wp:posOffset>
                </wp:positionH>
                <wp:positionV relativeFrom="paragraph">
                  <wp:posOffset>197485</wp:posOffset>
                </wp:positionV>
                <wp:extent cx="1202690" cy="377190"/>
                <wp:effectExtent l="0" t="57150" r="0" b="22860"/>
                <wp:wrapNone/>
                <wp:docPr id="301" name="Straight Arrow Connector 301"/>
                <wp:cNvGraphicFramePr/>
                <a:graphic xmlns:a="http://schemas.openxmlformats.org/drawingml/2006/main">
                  <a:graphicData uri="http://schemas.microsoft.com/office/word/2010/wordprocessingShape">
                    <wps:wsp>
                      <wps:cNvCnPr/>
                      <wps:spPr>
                        <a:xfrm flipV="1">
                          <a:off x="0" y="0"/>
                          <a:ext cx="1202690" cy="3771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E0A07" id="Straight Arrow Connector 301" o:spid="_x0000_s1026" type="#_x0000_t32" style="position:absolute;margin-left:130.95pt;margin-top:15.55pt;width:94.7pt;height:29.7pt;flip:y;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" strokecolor="black [3040]">
                <v:stroke endarrow="open"/>
              </v:shape>
            </w:pict>
          </mc:Fallback>
        </mc:AlternateContent>
      </w:r>
      <w:r w:rsidR="00F92383">
        <w:rPr>
          <w:rFonts w:ascii="Times New Roman" w:hAnsi="Times New Roman" w:cs="Times New Roman"/>
          <w:b/>
          <w:noProof/>
          <w:sz w:val="24"/>
          <w:szCs w:val="24"/>
        </w:rPr>
        <mc:AlternateContent>
          <mc:Choice Requires="wps">
            <w:drawing>
              <wp:anchor distT="0" distB="0" distL="114300" distR="114300" simplePos="0" relativeHeight="252435456" behindDoc="0" locked="0" layoutInCell="1" allowOverlap="1" wp14:anchorId="7D8ABAFE" wp14:editId="4E348B2C">
                <wp:simplePos x="0" y="0"/>
                <wp:positionH relativeFrom="column">
                  <wp:posOffset>157480</wp:posOffset>
                </wp:positionH>
                <wp:positionV relativeFrom="paragraph">
                  <wp:posOffset>1056005</wp:posOffset>
                </wp:positionV>
                <wp:extent cx="1442720" cy="484505"/>
                <wp:effectExtent l="0" t="0" r="24130" b="10795"/>
                <wp:wrapNone/>
                <wp:docPr id="7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1C0D7F" w:rsidRDefault="00696E19" w:rsidP="00F92383">
                            <w:pPr>
                              <w:jc w:val="center"/>
                            </w:pPr>
                            <w:r w:rsidRPr="00182684">
                              <w:rPr>
                                <w:rFonts w:ascii="Times New Roman" w:hAnsi="Times New Roman" w:cs="Times New Roman"/>
                                <w:i/>
                                <w:sz w:val="24"/>
                                <w:szCs w:val="24"/>
                              </w:rPr>
                              <w:t>Loan to Deposit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ABAFE" id="Rectangle 76" o:spid="_x0000_s1079" style="position:absolute;left:0;text-align:left;margin-left:12.4pt;margin-top:83.15pt;width:113.6pt;height:38.1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">
                <v:textbox>
                  <w:txbxContent>
                    <w:p w:rsidR="00696E19" w:rsidRPr="001C0D7F" w:rsidRDefault="00696E19" w:rsidP="00F92383">
                      <w:pPr>
                        <w:jc w:val="center"/>
                      </w:pPr>
                      <w:r w:rsidRPr="00182684">
                        <w:rPr>
                          <w:rFonts w:ascii="Times New Roman" w:hAnsi="Times New Roman" w:cs="Times New Roman"/>
                          <w:i/>
                          <w:sz w:val="24"/>
                          <w:szCs w:val="24"/>
                        </w:rPr>
                        <w:t>Loan to Deposit Ratio</w:t>
                      </w:r>
                    </w:p>
                  </w:txbxContent>
                </v:textbox>
              </v:rect>
            </w:pict>
          </mc:Fallback>
        </mc:AlternateContent>
      </w:r>
      <w:r w:rsidR="00F92383">
        <w:rPr>
          <w:rFonts w:ascii="Times New Roman" w:hAnsi="Times New Roman" w:cs="Times New Roman"/>
          <w:b/>
          <w:noProof/>
          <w:sz w:val="24"/>
          <w:szCs w:val="24"/>
        </w:rPr>
        <mc:AlternateContent>
          <mc:Choice Requires="wps">
            <w:drawing>
              <wp:anchor distT="0" distB="0" distL="114300" distR="114300" simplePos="0" relativeHeight="252434432" behindDoc="0" locked="0" layoutInCell="1" allowOverlap="1" wp14:anchorId="50CBFC36" wp14:editId="3C978CAB">
                <wp:simplePos x="0" y="0"/>
                <wp:positionH relativeFrom="column">
                  <wp:posOffset>157480</wp:posOffset>
                </wp:positionH>
                <wp:positionV relativeFrom="paragraph">
                  <wp:posOffset>318135</wp:posOffset>
                </wp:positionV>
                <wp:extent cx="1497965" cy="517525"/>
                <wp:effectExtent l="0" t="0" r="26035" b="15875"/>
                <wp:wrapNone/>
                <wp:docPr id="7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A0302A" w:rsidRDefault="00696E19" w:rsidP="00F92383">
                            <w:pPr>
                              <w:jc w:val="center"/>
                            </w:pPr>
                            <w:r>
                              <w:rPr>
                                <w:rFonts w:ascii="Times New Roman" w:hAnsi="Times New Roman" w:cs="Times New Roman"/>
                                <w:i/>
                                <w:sz w:val="24"/>
                                <w:szCs w:val="24"/>
                              </w:rPr>
                              <w:t>Capital Adequa</w:t>
                            </w:r>
                            <w:r w:rsidRPr="00182684">
                              <w:rPr>
                                <w:rFonts w:ascii="Times New Roman" w:hAnsi="Times New Roman" w:cs="Times New Roman"/>
                                <w:i/>
                                <w:sz w:val="24"/>
                                <w:szCs w:val="24"/>
                              </w:rPr>
                              <w:t>cy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BFC36" id="Rectangle 75" o:spid="_x0000_s1080" style="position:absolute;left:0;text-align:left;margin-left:12.4pt;margin-top:25.05pt;width:117.95pt;height:40.7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">
                <v:textbox>
                  <w:txbxContent>
                    <w:p w:rsidR="00696E19" w:rsidRPr="00A0302A" w:rsidRDefault="00696E19" w:rsidP="00F92383">
                      <w:pPr>
                        <w:jc w:val="center"/>
                      </w:pPr>
                      <w:r>
                        <w:rPr>
                          <w:rFonts w:ascii="Times New Roman" w:hAnsi="Times New Roman" w:cs="Times New Roman"/>
                          <w:i/>
                          <w:sz w:val="24"/>
                          <w:szCs w:val="24"/>
                        </w:rPr>
                        <w:t>Capital Adequa</w:t>
                      </w:r>
                      <w:r w:rsidRPr="00182684">
                        <w:rPr>
                          <w:rFonts w:ascii="Times New Roman" w:hAnsi="Times New Roman" w:cs="Times New Roman"/>
                          <w:i/>
                          <w:sz w:val="24"/>
                          <w:szCs w:val="24"/>
                        </w:rPr>
                        <w:t>cy Ratio</w:t>
                      </w:r>
                    </w:p>
                  </w:txbxContent>
                </v:textbox>
              </v:rect>
            </w:pict>
          </mc:Fallback>
        </mc:AlternateContent>
      </w:r>
    </w:p>
    <w:p w:rsidR="00F92383" w:rsidRDefault="00F92383" w:rsidP="00F92383">
      <w:pPr>
        <w:spacing w:after="0" w:line="480" w:lineRule="auto"/>
        <w:jc w:val="both"/>
        <w:rPr>
          <w:rFonts w:ascii="Times New Roman" w:hAnsi="Times New Roman" w:cs="Times New Roman"/>
          <w:b/>
          <w:sz w:val="24"/>
          <w:szCs w:val="24"/>
        </w:rPr>
      </w:pPr>
    </w:p>
    <w:p w:rsidR="00F92383" w:rsidRDefault="00F92383" w:rsidP="00F92383">
      <w:pPr>
        <w:spacing w:after="0" w:line="480" w:lineRule="auto"/>
        <w:jc w:val="both"/>
        <w:rPr>
          <w:rFonts w:ascii="Times New Roman" w:hAnsi="Times New Roman" w:cs="Times New Roman"/>
          <w:b/>
          <w:sz w:val="24"/>
          <w:szCs w:val="24"/>
        </w:rPr>
      </w:pPr>
    </w:p>
    <w:p w:rsidR="00F92383" w:rsidRDefault="00F92383" w:rsidP="00F92383">
      <w:pPr>
        <w:spacing w:after="0" w:line="480" w:lineRule="auto"/>
        <w:jc w:val="both"/>
        <w:rPr>
          <w:rFonts w:ascii="Times New Roman" w:hAnsi="Times New Roman" w:cs="Times New Roman"/>
          <w:b/>
          <w:sz w:val="24"/>
          <w:szCs w:val="24"/>
        </w:rPr>
      </w:pPr>
    </w:p>
    <w:p w:rsidR="00F92383" w:rsidRPr="008976FA" w:rsidRDefault="00F92383" w:rsidP="00F92383">
      <w:pPr>
        <w:spacing w:after="0" w:line="480" w:lineRule="auto"/>
        <w:jc w:val="both"/>
        <w:rPr>
          <w:rFonts w:ascii="Times New Roman" w:hAnsi="Times New Roman" w:cs="Times New Roman"/>
          <w:b/>
          <w:sz w:val="24"/>
          <w:szCs w:val="24"/>
        </w:rPr>
      </w:pPr>
    </w:p>
    <w:p w:rsidR="00F92383" w:rsidRPr="0025367E" w:rsidRDefault="009A298D" w:rsidP="000F3B4F">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2.11</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sidR="00812EA5">
        <w:rPr>
          <w:rFonts w:ascii="Times New Roman" w:hAnsi="Times New Roman" w:cs="Times New Roman"/>
          <w:i/>
          <w:sz w:val="24"/>
          <w:szCs w:val="24"/>
        </w:rPr>
        <w:t xml:space="preserve"> BOPO</w:t>
      </w:r>
      <w:r>
        <w:rPr>
          <w:rFonts w:ascii="Times New Roman" w:hAnsi="Times New Roman" w:cs="Times New Roman"/>
          <w:i/>
          <w:sz w:val="24"/>
          <w:szCs w:val="24"/>
        </w:rPr>
        <w:t xml:space="preserve">, Capital Adequacy Ratio, Loan to Deposit Ratio, </w:t>
      </w:r>
      <w:r w:rsidR="00812EA5">
        <w:rPr>
          <w:rFonts w:ascii="Times New Roman" w:hAnsi="Times New Roman" w:cs="Times New Roman"/>
          <w:i/>
          <w:sz w:val="24"/>
          <w:szCs w:val="24"/>
        </w:rPr>
        <w:t>Size</w:t>
      </w:r>
      <w:r>
        <w:rPr>
          <w:rFonts w:ascii="Times New Roman" w:hAnsi="Times New Roman" w:cs="Times New Roman"/>
          <w:i/>
          <w:sz w:val="24"/>
          <w:szCs w:val="24"/>
        </w:rPr>
        <w:t xml:space="preserve">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Pr="009A298D">
        <w:rPr>
          <w:rFonts w:ascii="Times New Roman" w:hAnsi="Times New Roman" w:cs="Times New Roman"/>
          <w:sz w:val="24"/>
          <w:szCs w:val="24"/>
        </w:rPr>
        <w:t>s</w:t>
      </w:r>
      <w:r w:rsidR="00F92383" w:rsidRPr="009A298D">
        <w:rPr>
          <w:rFonts w:ascii="Times New Roman" w:hAnsi="Times New Roman" w:cs="Times New Roman"/>
          <w:sz w:val="24"/>
          <w:szCs w:val="24"/>
        </w:rPr>
        <w:t xml:space="preserve">umber: </w:t>
      </w:r>
      <w:r w:rsidR="00F92383">
        <w:rPr>
          <w:rFonts w:ascii="Times New Roman" w:hAnsi="Times New Roman" w:cs="Times New Roman"/>
          <w:sz w:val="24"/>
          <w:szCs w:val="24"/>
        </w:rPr>
        <w:fldChar w:fldCharType="begin" w:fldLock="1"/>
      </w:r>
      <w:r w:rsidR="00F92383">
        <w:rPr>
          <w:rFonts w:ascii="Times New Roman" w:hAnsi="Times New Roman" w:cs="Times New Roman"/>
          <w:sz w:val="24"/>
          <w:szCs w:val="24"/>
        </w:rPr>
        <w:instrText>ADDIN CSL_CITATION {"citationItems":[{"id":"ITEM-1","itemData":{"DOI":"10.18488/journal.aefr.2018.81.38.51","ISSN":"22226737","abstract":"The Present study examines all the internal and external determinants contributing the profitability of 9 Islamic Banks in the region of Saudi Arabia over a period of 2000-2013, that is a period of 14 years. During this period the region of Saudi Arabia has witnessed structural changes as it enters into WTO membership. Also, the period is sufficient enough to see to effects such major changes happened in the region over the financial intermediaries. Using the unbalanced panel data and robust fixed effect model of regressions, the paper examines the impact of bank specific, industry specific and macro-economic variables on profitability. Results indicate that bank characteristics, industry characteristics, and macroeconomic variables are significant in determining Islamic banks’ profitability. Our empirical findings indicate that the coefficient of the capital adequacy is positive and highly significant, with both the measures of profitability, reflecting the sound financial condition of Saudi banks. On the other hand, the positive and significant leverage ratio implies that the Saudi Islamic banks are relying heavily debt financing, suggesting that Saudi Islamic banks are more risky in nature, though profitable to a certain extent, but these might be badly hit in times of recession in the economy. Thus, diversified portfolio is necessary to maintain stability in the future and to reduce the risk and uncertainty. The findings relating the industry specific variables, we find that banking sector in Saudi Arabia is highly competitive. The study further emphasizes optimal policies to bank management that helps the policy makers, bank managers and executives in improving the overall efficiency and maintaining the sound profitability in the Islamic banks in Saudi Arabia.","author":[{"dropping-particle":"","family":"Javaid","given":"Saima","non-dropping-particle":"","parse-names":false,"suffix":""},{"dropping-particle":"","family":"Alalawi","given":"Suha","non-dropping-particle":"","parse-names":false,"suffix":""}],"container-title":"Asian Economic and Financial Review","id":"ITEM-1","issue":"1","issued":{"date-parts":[["2018"]]},"page":"38-51","title":"Performance and profitability of islamic banks in Saudi Arabia: An empirical analysis","type":"article-journal","volume":"8"},"uris":["http://www.mendeley.com/documents/?uuid=c9f1c8a2-b28f-4d14-9fdd-a0e37e978eba"]}],"mendeley":{"formattedCitation":"(Javaid &amp; Alalawi, 2018)","manualFormatting":"Javaid dan Alalawi (2018)","plainTextFormattedCitation":"(Javaid &amp; Alalawi, 2018)","previouslyFormattedCitation":"(Javaid &amp; Alalawi, 2018)"},"properties":{"noteIndex":0},"schema":"https://github.com/citation-style-language/schema/raw/master/csl-citation.json"}</w:instrText>
      </w:r>
      <w:r w:rsidR="00F92383">
        <w:rPr>
          <w:rFonts w:ascii="Times New Roman" w:hAnsi="Times New Roman" w:cs="Times New Roman"/>
          <w:sz w:val="24"/>
          <w:szCs w:val="24"/>
        </w:rPr>
        <w:fldChar w:fldCharType="separate"/>
      </w:r>
      <w:r w:rsidR="00F92383" w:rsidRPr="00FF0DC3">
        <w:rPr>
          <w:rFonts w:ascii="Times New Roman" w:hAnsi="Times New Roman" w:cs="Times New Roman"/>
          <w:noProof/>
          <w:sz w:val="24"/>
          <w:szCs w:val="24"/>
        </w:rPr>
        <w:t>Java</w:t>
      </w:r>
      <w:r w:rsidR="00F92383">
        <w:rPr>
          <w:rFonts w:ascii="Times New Roman" w:hAnsi="Times New Roman" w:cs="Times New Roman"/>
          <w:noProof/>
          <w:sz w:val="24"/>
          <w:szCs w:val="24"/>
        </w:rPr>
        <w:t>id dan Alalawi</w:t>
      </w:r>
      <w:r w:rsidR="00F92383" w:rsidRPr="00FF0DC3">
        <w:rPr>
          <w:rFonts w:ascii="Times New Roman" w:hAnsi="Times New Roman" w:cs="Times New Roman"/>
          <w:noProof/>
          <w:sz w:val="24"/>
          <w:szCs w:val="24"/>
        </w:rPr>
        <w:t xml:space="preserve"> </w:t>
      </w:r>
      <w:r w:rsidR="00F92383">
        <w:rPr>
          <w:rFonts w:ascii="Times New Roman" w:hAnsi="Times New Roman" w:cs="Times New Roman"/>
          <w:noProof/>
          <w:sz w:val="24"/>
          <w:szCs w:val="24"/>
        </w:rPr>
        <w:t>(</w:t>
      </w:r>
      <w:r w:rsidR="00F92383" w:rsidRPr="00FF0DC3">
        <w:rPr>
          <w:rFonts w:ascii="Times New Roman" w:hAnsi="Times New Roman" w:cs="Times New Roman"/>
          <w:noProof/>
          <w:sz w:val="24"/>
          <w:szCs w:val="24"/>
        </w:rPr>
        <w:t>2018)</w:t>
      </w:r>
      <w:r w:rsidR="00F92383">
        <w:rPr>
          <w:rFonts w:ascii="Times New Roman" w:hAnsi="Times New Roman" w:cs="Times New Roman"/>
          <w:sz w:val="24"/>
          <w:szCs w:val="24"/>
        </w:rPr>
        <w:fldChar w:fldCharType="end"/>
      </w:r>
      <w:r w:rsidR="00F92383">
        <w:rPr>
          <w:rFonts w:ascii="Times New Roman" w:hAnsi="Times New Roman" w:cs="Times New Roman"/>
          <w:sz w:val="24"/>
          <w:szCs w:val="24"/>
        </w:rPr>
        <w:t>.</w:t>
      </w:r>
    </w:p>
    <w:p w:rsidR="00890CBF" w:rsidRDefault="0043088F" w:rsidP="000F3B4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D73B3B">
        <w:rPr>
          <w:rFonts w:ascii="Times New Roman" w:hAnsi="Times New Roman" w:cs="Times New Roman"/>
          <w:sz w:val="24"/>
          <w:szCs w:val="24"/>
        </w:rPr>
        <w:instrText>ADDIN CSL_CITATION {"citationItems":[{"id":"ITEM-1","itemData":{"ISSN":"2146-4138","author":[{"dropping-particle":"","family":"Muhammad","given":"","non-dropping-particle":"","parse-names":false,"suffix":""}],"container-title":"International Journal of Economics and Financial Issues","id":"ITEM-1","issue":"4","issued":{"date-parts":[["2018"]]},"page":"126-132","title":"Analysis of Financial Performance on Profitability with Non Performace Financing As Variable Moderation","type":"article-journal","volume":"8"},"uris":["http://www.mendeley.com/documents/?uuid=15304208-c824-494f-a3e1-7b1ac5210fa9"]}],"mendeley":{"formattedCitation":"(Muhammad, 2018)","manualFormatting":"Muhammad (2018)","plainTextFormattedCitation":"(Muhammad, 2018)","previouslyFormattedCitation":"(Muhammad, 2018)"},"properties":{"noteIndex":0},"schema":"https://github.com/citation-style-language/schema/raw/master/csl-citation.json"}</w:instrText>
      </w:r>
      <w:r>
        <w:rPr>
          <w:rFonts w:ascii="Times New Roman" w:hAnsi="Times New Roman" w:cs="Times New Roman"/>
          <w:sz w:val="24"/>
          <w:szCs w:val="24"/>
        </w:rPr>
        <w:fldChar w:fldCharType="separate"/>
      </w:r>
      <w:r w:rsidR="00D73B3B">
        <w:rPr>
          <w:rFonts w:ascii="Times New Roman" w:hAnsi="Times New Roman" w:cs="Times New Roman"/>
          <w:noProof/>
          <w:sz w:val="24"/>
          <w:szCs w:val="24"/>
        </w:rPr>
        <w:t>Muhammad</w:t>
      </w:r>
      <w:r w:rsidR="00FF0DC3" w:rsidRPr="00FF0DC3">
        <w:rPr>
          <w:rFonts w:ascii="Times New Roman" w:hAnsi="Times New Roman" w:cs="Times New Roman"/>
          <w:noProof/>
          <w:sz w:val="24"/>
          <w:szCs w:val="24"/>
        </w:rPr>
        <w:t xml:space="preserve"> </w:t>
      </w:r>
      <w:r w:rsidR="00D73B3B">
        <w:rPr>
          <w:rFonts w:ascii="Times New Roman" w:hAnsi="Times New Roman" w:cs="Times New Roman"/>
          <w:noProof/>
          <w:sz w:val="24"/>
          <w:szCs w:val="24"/>
        </w:rPr>
        <w:t>(</w:t>
      </w:r>
      <w:r w:rsidR="00FF0DC3" w:rsidRPr="00FF0DC3">
        <w:rPr>
          <w:rFonts w:ascii="Times New Roman" w:hAnsi="Times New Roman" w:cs="Times New Roman"/>
          <w:noProof/>
          <w:sz w:val="24"/>
          <w:szCs w:val="24"/>
        </w:rPr>
        <w:t>2018)</w:t>
      </w:r>
      <w:r>
        <w:rPr>
          <w:rFonts w:ascii="Times New Roman" w:hAnsi="Times New Roman" w:cs="Times New Roman"/>
          <w:sz w:val="24"/>
          <w:szCs w:val="24"/>
        </w:rPr>
        <w:fldChar w:fldCharType="end"/>
      </w:r>
      <w:r w:rsidR="00907B00">
        <w:rPr>
          <w:rFonts w:ascii="Times New Roman" w:hAnsi="Times New Roman" w:cs="Times New Roman"/>
          <w:sz w:val="24"/>
          <w:szCs w:val="24"/>
        </w:rPr>
        <w:t xml:space="preserve"> </w:t>
      </w:r>
      <w:r w:rsidR="00FA3784">
        <w:rPr>
          <w:rFonts w:ascii="Times New Roman" w:hAnsi="Times New Roman" w:cs="Times New Roman"/>
          <w:sz w:val="24"/>
          <w:szCs w:val="24"/>
        </w:rPr>
        <w:t>melakukan penelitian</w:t>
      </w:r>
      <w:r w:rsidR="00794225">
        <w:rPr>
          <w:rFonts w:ascii="Times New Roman" w:hAnsi="Times New Roman" w:cs="Times New Roman"/>
          <w:sz w:val="24"/>
          <w:szCs w:val="24"/>
        </w:rPr>
        <w:t xml:space="preserve"> tentang </w:t>
      </w:r>
      <w:r w:rsidR="00794225" w:rsidRPr="001711AC">
        <w:rPr>
          <w:rFonts w:ascii="Times New Roman" w:hAnsi="Times New Roman" w:cs="Times New Roman"/>
          <w:sz w:val="24"/>
          <w:szCs w:val="24"/>
        </w:rPr>
        <w:t>Analisis</w:t>
      </w:r>
      <w:r w:rsidR="00907B00">
        <w:rPr>
          <w:rFonts w:ascii="Times New Roman" w:hAnsi="Times New Roman" w:cs="Times New Roman"/>
          <w:sz w:val="24"/>
          <w:szCs w:val="24"/>
        </w:rPr>
        <w:t xml:space="preserve"> </w:t>
      </w:r>
      <w:r w:rsidR="00794225" w:rsidRPr="001711AC">
        <w:rPr>
          <w:rFonts w:ascii="Times New Roman" w:hAnsi="Times New Roman" w:cs="Times New Roman"/>
          <w:sz w:val="24"/>
          <w:szCs w:val="24"/>
        </w:rPr>
        <w:t>Kinerja</w:t>
      </w:r>
      <w:r w:rsidR="00907B00">
        <w:rPr>
          <w:rFonts w:ascii="Times New Roman" w:hAnsi="Times New Roman" w:cs="Times New Roman"/>
          <w:sz w:val="24"/>
          <w:szCs w:val="24"/>
        </w:rPr>
        <w:t xml:space="preserve"> </w:t>
      </w:r>
      <w:r w:rsidR="00794225" w:rsidRPr="001711AC">
        <w:rPr>
          <w:rFonts w:ascii="Times New Roman" w:hAnsi="Times New Roman" w:cs="Times New Roman"/>
          <w:sz w:val="24"/>
          <w:szCs w:val="24"/>
        </w:rPr>
        <w:t>Keuangan</w:t>
      </w:r>
      <w:r w:rsidR="00794225">
        <w:rPr>
          <w:rFonts w:ascii="Times New Roman" w:hAnsi="Times New Roman" w:cs="Times New Roman"/>
          <w:sz w:val="24"/>
          <w:szCs w:val="24"/>
        </w:rPr>
        <w:t xml:space="preserve"> pada Profitabilitas di Indonesia. </w:t>
      </w:r>
      <w:r w:rsidR="00FE3BE7">
        <w:rPr>
          <w:rFonts w:ascii="Times New Roman" w:hAnsi="Times New Roman" w:cs="Times New Roman"/>
          <w:sz w:val="24"/>
          <w:szCs w:val="24"/>
        </w:rPr>
        <w:t>Dalam penelitian ini</w:t>
      </w:r>
      <w:r w:rsidR="00794225">
        <w:rPr>
          <w:rFonts w:ascii="Times New Roman" w:hAnsi="Times New Roman" w:cs="Times New Roman"/>
          <w:sz w:val="24"/>
          <w:szCs w:val="24"/>
        </w:rPr>
        <w:t xml:space="preserve"> variabel dependen</w:t>
      </w:r>
      <w:r w:rsidR="00FE3BE7">
        <w:rPr>
          <w:rFonts w:ascii="Times New Roman" w:hAnsi="Times New Roman" w:cs="Times New Roman"/>
          <w:sz w:val="24"/>
          <w:szCs w:val="24"/>
        </w:rPr>
        <w:t xml:space="preserve"> diterapkan adalah</w:t>
      </w:r>
      <w:r w:rsidR="00794225">
        <w:rPr>
          <w:rFonts w:ascii="Times New Roman" w:hAnsi="Times New Roman" w:cs="Times New Roman"/>
          <w:sz w:val="24"/>
          <w:szCs w:val="24"/>
        </w:rPr>
        <w:t xml:space="preserve"> </w:t>
      </w:r>
      <w:r w:rsidR="0040067D" w:rsidRPr="00787462">
        <w:rPr>
          <w:rFonts w:ascii="Times New Roman" w:hAnsi="Times New Roman" w:cs="Times New Roman"/>
          <w:i/>
          <w:sz w:val="24"/>
          <w:szCs w:val="24"/>
        </w:rPr>
        <w:t>Return on Asset</w:t>
      </w:r>
      <w:r w:rsidR="00423476" w:rsidRPr="00423476">
        <w:rPr>
          <w:rFonts w:ascii="Times New Roman" w:hAnsi="Times New Roman" w:cs="Times New Roman"/>
          <w:sz w:val="24"/>
          <w:szCs w:val="24"/>
        </w:rPr>
        <w:t xml:space="preserve">, </w:t>
      </w:r>
      <w:r w:rsidR="00623DB8">
        <w:rPr>
          <w:rFonts w:ascii="Times New Roman" w:hAnsi="Times New Roman" w:cs="Times New Roman"/>
          <w:sz w:val="24"/>
          <w:szCs w:val="24"/>
        </w:rPr>
        <w:t>sedangkan</w:t>
      </w:r>
      <w:r w:rsidR="00423476">
        <w:rPr>
          <w:rFonts w:ascii="Times New Roman" w:hAnsi="Times New Roman" w:cs="Times New Roman"/>
          <w:i/>
          <w:sz w:val="24"/>
          <w:szCs w:val="24"/>
        </w:rPr>
        <w:t xml:space="preserve"> </w:t>
      </w:r>
      <w:r w:rsidR="00F719F8" w:rsidRPr="00F719F8">
        <w:rPr>
          <w:rFonts w:ascii="Times New Roman" w:hAnsi="Times New Roman" w:cs="Times New Roman"/>
          <w:sz w:val="24"/>
          <w:szCs w:val="24"/>
        </w:rPr>
        <w:t xml:space="preserve">CAR, </w:t>
      </w:r>
      <w:r w:rsidR="00BE7E24">
        <w:rPr>
          <w:rFonts w:ascii="Times New Roman" w:hAnsi="Times New Roman" w:cs="Times New Roman"/>
          <w:sz w:val="24"/>
          <w:szCs w:val="24"/>
        </w:rPr>
        <w:t>FDR</w:t>
      </w:r>
      <w:r w:rsidR="00C67A3C">
        <w:rPr>
          <w:rFonts w:ascii="Times New Roman" w:hAnsi="Times New Roman" w:cs="Times New Roman"/>
          <w:sz w:val="24"/>
          <w:szCs w:val="24"/>
        </w:rPr>
        <w:t>,</w:t>
      </w:r>
      <w:r w:rsidR="00794225" w:rsidRPr="002425D0">
        <w:rPr>
          <w:rFonts w:ascii="Times New Roman" w:hAnsi="Times New Roman" w:cs="Times New Roman"/>
          <w:i/>
          <w:sz w:val="24"/>
          <w:szCs w:val="24"/>
        </w:rPr>
        <w:t xml:space="preserve"> </w:t>
      </w:r>
      <w:r w:rsidR="00794225" w:rsidRPr="002425D0">
        <w:rPr>
          <w:rFonts w:ascii="Times New Roman" w:hAnsi="Times New Roman" w:cs="Times New Roman"/>
          <w:sz w:val="24"/>
          <w:szCs w:val="24"/>
        </w:rPr>
        <w:t>dan</w:t>
      </w:r>
      <w:r w:rsidR="00C813BA">
        <w:rPr>
          <w:rFonts w:ascii="Times New Roman" w:hAnsi="Times New Roman" w:cs="Times New Roman"/>
          <w:sz w:val="24"/>
          <w:szCs w:val="24"/>
        </w:rPr>
        <w:t xml:space="preserve"> </w:t>
      </w:r>
      <w:r w:rsidR="00794225" w:rsidRPr="00E93195">
        <w:rPr>
          <w:rFonts w:ascii="Times New Roman" w:hAnsi="Times New Roman" w:cs="Times New Roman"/>
          <w:sz w:val="24"/>
          <w:szCs w:val="24"/>
        </w:rPr>
        <w:t>BOPO</w:t>
      </w:r>
      <w:r w:rsidR="00031517">
        <w:rPr>
          <w:rFonts w:ascii="Times New Roman" w:hAnsi="Times New Roman" w:cs="Times New Roman"/>
          <w:sz w:val="24"/>
          <w:szCs w:val="24"/>
        </w:rPr>
        <w:t xml:space="preserve"> sebagai </w:t>
      </w:r>
      <w:r w:rsidR="001520FE">
        <w:rPr>
          <w:rFonts w:ascii="Times New Roman" w:hAnsi="Times New Roman" w:cs="Times New Roman"/>
          <w:i/>
          <w:sz w:val="24"/>
          <w:szCs w:val="24"/>
        </w:rPr>
        <w:t>variable</w:t>
      </w:r>
      <w:r w:rsidR="00031517" w:rsidRPr="001520FE">
        <w:rPr>
          <w:rFonts w:ascii="Times New Roman" w:hAnsi="Times New Roman" w:cs="Times New Roman"/>
          <w:i/>
          <w:sz w:val="24"/>
          <w:szCs w:val="24"/>
        </w:rPr>
        <w:t xml:space="preserve"> independen</w:t>
      </w:r>
      <w:r w:rsidR="001520FE" w:rsidRPr="001520FE">
        <w:rPr>
          <w:rFonts w:ascii="Times New Roman" w:hAnsi="Times New Roman" w:cs="Times New Roman"/>
          <w:i/>
          <w:sz w:val="24"/>
          <w:szCs w:val="24"/>
        </w:rPr>
        <w:t>t</w:t>
      </w:r>
      <w:r w:rsidR="00794225" w:rsidRPr="00E93195">
        <w:rPr>
          <w:rFonts w:ascii="Times New Roman" w:hAnsi="Times New Roman" w:cs="Times New Roman"/>
          <w:sz w:val="24"/>
          <w:szCs w:val="24"/>
        </w:rPr>
        <w:t>,</w:t>
      </w:r>
      <w:r w:rsidR="00C813BA">
        <w:rPr>
          <w:rFonts w:ascii="Times New Roman" w:hAnsi="Times New Roman" w:cs="Times New Roman"/>
          <w:sz w:val="24"/>
          <w:szCs w:val="24"/>
        </w:rPr>
        <w:t xml:space="preserve"> </w:t>
      </w:r>
      <w:r w:rsidR="00AC7C16">
        <w:rPr>
          <w:rFonts w:ascii="Times New Roman" w:hAnsi="Times New Roman" w:cs="Times New Roman"/>
          <w:sz w:val="24"/>
          <w:szCs w:val="24"/>
        </w:rPr>
        <w:t>dan v</w:t>
      </w:r>
      <w:r w:rsidR="00794225">
        <w:rPr>
          <w:rFonts w:ascii="Times New Roman" w:hAnsi="Times New Roman" w:cs="Times New Roman"/>
          <w:sz w:val="24"/>
          <w:szCs w:val="24"/>
        </w:rPr>
        <w:t xml:space="preserve">ariabel moderasi yaitu </w:t>
      </w:r>
      <w:r w:rsidR="00C14A8F">
        <w:rPr>
          <w:rFonts w:ascii="Times New Roman" w:hAnsi="Times New Roman" w:cs="Times New Roman"/>
          <w:sz w:val="24"/>
          <w:szCs w:val="24"/>
        </w:rPr>
        <w:t>NPL</w:t>
      </w:r>
      <w:r w:rsidR="00523C53">
        <w:rPr>
          <w:rFonts w:ascii="Times New Roman" w:hAnsi="Times New Roman" w:cs="Times New Roman"/>
          <w:i/>
          <w:sz w:val="24"/>
          <w:szCs w:val="24"/>
        </w:rPr>
        <w:t xml:space="preserve"> </w:t>
      </w:r>
      <w:r w:rsidR="00794225">
        <w:rPr>
          <w:rFonts w:ascii="Times New Roman" w:hAnsi="Times New Roman" w:cs="Times New Roman"/>
          <w:sz w:val="24"/>
          <w:szCs w:val="24"/>
        </w:rPr>
        <w:t>yang dilakukan di Indonesia.</w:t>
      </w:r>
      <w:r w:rsidR="003B3A99">
        <w:rPr>
          <w:rFonts w:ascii="Times New Roman" w:hAnsi="Times New Roman" w:cs="Times New Roman"/>
          <w:sz w:val="24"/>
          <w:szCs w:val="24"/>
        </w:rPr>
        <w:t xml:space="preserve"> </w:t>
      </w:r>
    </w:p>
    <w:p w:rsidR="000F3B4F" w:rsidRDefault="000F3B4F" w:rsidP="000F3B4F">
      <w:pPr>
        <w:spacing w:after="0" w:line="480" w:lineRule="auto"/>
        <w:ind w:firstLine="720"/>
        <w:jc w:val="both"/>
        <w:rPr>
          <w:rFonts w:ascii="Times New Roman" w:hAnsi="Times New Roman" w:cs="Times New Roman"/>
          <w:sz w:val="24"/>
          <w:szCs w:val="24"/>
        </w:rPr>
      </w:pPr>
    </w:p>
    <w:p w:rsidR="000F3B4F" w:rsidRDefault="000F3B4F" w:rsidP="000F3B4F">
      <w:pPr>
        <w:spacing w:after="0" w:line="480" w:lineRule="auto"/>
        <w:ind w:firstLine="720"/>
        <w:jc w:val="both"/>
        <w:rPr>
          <w:rFonts w:ascii="Times New Roman" w:hAnsi="Times New Roman" w:cs="Times New Roman"/>
          <w:sz w:val="24"/>
          <w:szCs w:val="24"/>
        </w:rPr>
      </w:pPr>
    </w:p>
    <w:p w:rsidR="000F3B4F" w:rsidRDefault="000F3B4F" w:rsidP="000F3B4F">
      <w:pPr>
        <w:spacing w:after="0" w:line="480" w:lineRule="auto"/>
        <w:ind w:firstLine="720"/>
        <w:jc w:val="both"/>
        <w:rPr>
          <w:rFonts w:ascii="Times New Roman" w:hAnsi="Times New Roman" w:cs="Times New Roman"/>
          <w:sz w:val="24"/>
          <w:szCs w:val="24"/>
        </w:rPr>
      </w:pPr>
    </w:p>
    <w:p w:rsidR="000F3B4F" w:rsidRDefault="000F3B4F" w:rsidP="00F92383">
      <w:pPr>
        <w:spacing w:after="0" w:line="480" w:lineRule="auto"/>
        <w:jc w:val="both"/>
        <w:rPr>
          <w:rFonts w:ascii="Times New Roman" w:hAnsi="Times New Roman" w:cs="Times New Roman"/>
          <w:sz w:val="24"/>
          <w:szCs w:val="24"/>
        </w:rPr>
      </w:pPr>
    </w:p>
    <w:p w:rsidR="000F3B4F" w:rsidRDefault="000F3B4F" w:rsidP="000F3B4F">
      <w:pPr>
        <w:spacing w:after="0" w:line="480" w:lineRule="auto"/>
        <w:ind w:firstLine="720"/>
        <w:jc w:val="both"/>
        <w:rPr>
          <w:rFonts w:ascii="Times New Roman" w:hAnsi="Times New Roman" w:cs="Times New Roman"/>
          <w:sz w:val="24"/>
          <w:szCs w:val="24"/>
        </w:rPr>
      </w:pPr>
    </w:p>
    <w:p w:rsidR="000F3B4F" w:rsidRPr="00794225" w:rsidRDefault="000F3B4F" w:rsidP="000F3B4F">
      <w:pPr>
        <w:spacing w:after="0" w:line="480" w:lineRule="auto"/>
        <w:jc w:val="both"/>
        <w:rPr>
          <w:rFonts w:ascii="Times New Roman" w:hAnsi="Times New Roman" w:cs="Times New Roman"/>
          <w:sz w:val="24"/>
          <w:szCs w:val="24"/>
        </w:rPr>
      </w:pPr>
    </w:p>
    <w:p w:rsidR="00580BDF" w:rsidRDefault="00580BDF" w:rsidP="00794225">
      <w:pPr>
        <w:spacing w:after="0" w:line="480" w:lineRule="auto"/>
        <w:jc w:val="center"/>
        <w:rPr>
          <w:rFonts w:ascii="Times New Roman" w:hAnsi="Times New Roman" w:cs="Times New Roman"/>
          <w:sz w:val="24"/>
          <w:szCs w:val="24"/>
        </w:rPr>
      </w:pPr>
    </w:p>
    <w:p w:rsidR="008F2BDD" w:rsidRDefault="008F2BDD" w:rsidP="00794225">
      <w:pPr>
        <w:spacing w:after="0" w:line="480" w:lineRule="auto"/>
        <w:jc w:val="center"/>
        <w:rPr>
          <w:rFonts w:ascii="Times New Roman" w:hAnsi="Times New Roman" w:cs="Times New Roman"/>
          <w:sz w:val="24"/>
          <w:szCs w:val="24"/>
        </w:rPr>
      </w:pPr>
    </w:p>
    <w:p w:rsidR="008F2BDD" w:rsidRDefault="008F2BDD" w:rsidP="00794225">
      <w:pPr>
        <w:spacing w:after="0" w:line="480" w:lineRule="auto"/>
        <w:jc w:val="center"/>
        <w:rPr>
          <w:rFonts w:ascii="Times New Roman" w:hAnsi="Times New Roman" w:cs="Times New Roman"/>
          <w:sz w:val="24"/>
          <w:szCs w:val="24"/>
        </w:rPr>
      </w:pPr>
    </w:p>
    <w:p w:rsidR="00794225" w:rsidRPr="00F60064" w:rsidRDefault="008F2BDD" w:rsidP="00794225">
      <w:pPr>
        <w:spacing w:after="0" w:line="480" w:lineRule="auto"/>
        <w:jc w:val="center"/>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2319744" behindDoc="0" locked="0" layoutInCell="1" allowOverlap="1" wp14:anchorId="56C3C1D8" wp14:editId="2EF05AEE">
                <wp:simplePos x="0" y="0"/>
                <wp:positionH relativeFrom="column">
                  <wp:posOffset>1663505</wp:posOffset>
                </wp:positionH>
                <wp:positionV relativeFrom="paragraph">
                  <wp:posOffset>-165588</wp:posOffset>
                </wp:positionV>
                <wp:extent cx="1002078" cy="1335991"/>
                <wp:effectExtent l="0" t="0" r="64770" b="55245"/>
                <wp:wrapNone/>
                <wp:docPr id="292" name="Straight Arrow Connector 292"/>
                <wp:cNvGraphicFramePr/>
                <a:graphic xmlns:a="http://schemas.openxmlformats.org/drawingml/2006/main">
                  <a:graphicData uri="http://schemas.microsoft.com/office/word/2010/wordprocessingShape">
                    <wps:wsp>
                      <wps:cNvCnPr/>
                      <wps:spPr>
                        <a:xfrm>
                          <a:off x="0" y="0"/>
                          <a:ext cx="1002078" cy="13359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D29CE3" id="Straight Arrow Connector 292" o:spid="_x0000_s1026" type="#_x0000_t32" style="position:absolute;margin-left:131pt;margin-top:-13.05pt;width:78.9pt;height:105.2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" strokecolor="black [3040]">
                <v:stroke endarrow="open"/>
              </v:shape>
            </w:pict>
          </mc:Fallback>
        </mc:AlternateContent>
      </w:r>
      <w:r w:rsidR="00CF22AF">
        <w:rPr>
          <w:rFonts w:ascii="Times New Roman" w:hAnsi="Times New Roman" w:cs="Times New Roman"/>
          <w:noProof/>
          <w:sz w:val="24"/>
          <w:szCs w:val="24"/>
        </w:rPr>
        <mc:AlternateContent>
          <mc:Choice Requires="wps">
            <w:drawing>
              <wp:anchor distT="0" distB="0" distL="114300" distR="114300" simplePos="0" relativeHeight="252025856" behindDoc="0" locked="0" layoutInCell="1" allowOverlap="1" wp14:anchorId="6A406E1F" wp14:editId="44CD964B">
                <wp:simplePos x="0" y="0"/>
                <wp:positionH relativeFrom="column">
                  <wp:posOffset>157480</wp:posOffset>
                </wp:positionH>
                <wp:positionV relativeFrom="paragraph">
                  <wp:posOffset>-427355</wp:posOffset>
                </wp:positionV>
                <wp:extent cx="1497965" cy="518160"/>
                <wp:effectExtent l="0" t="0" r="26035" b="15240"/>
                <wp:wrapNone/>
                <wp:docPr id="10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36E34" w:rsidRDefault="00696E19" w:rsidP="00794225">
                            <w:pPr>
                              <w:jc w:val="center"/>
                            </w:pPr>
                            <w:r>
                              <w:rPr>
                                <w:rFonts w:ascii="Times New Roman" w:hAnsi="Times New Roman" w:cs="Times New Roman"/>
                                <w:i/>
                                <w:sz w:val="24"/>
                                <w:szCs w:val="24"/>
                              </w:rPr>
                              <w:t>Capital Adequa</w:t>
                            </w:r>
                            <w:r w:rsidRPr="002425D0">
                              <w:rPr>
                                <w:rFonts w:ascii="Times New Roman" w:hAnsi="Times New Roman" w:cs="Times New Roman"/>
                                <w:i/>
                                <w:sz w:val="24"/>
                                <w:szCs w:val="24"/>
                              </w:rPr>
                              <w:t>cy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06E1F" id="Rectangle 40" o:spid="_x0000_s1081" style="position:absolute;left:0;text-align:left;margin-left:12.4pt;margin-top:-33.65pt;width:117.95pt;height:40.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">
                <v:textbox>
                  <w:txbxContent>
                    <w:p w:rsidR="00696E19" w:rsidRPr="00236E34" w:rsidRDefault="00696E19" w:rsidP="00794225">
                      <w:pPr>
                        <w:jc w:val="center"/>
                      </w:pPr>
                      <w:r>
                        <w:rPr>
                          <w:rFonts w:ascii="Times New Roman" w:hAnsi="Times New Roman" w:cs="Times New Roman"/>
                          <w:i/>
                          <w:sz w:val="24"/>
                          <w:szCs w:val="24"/>
                        </w:rPr>
                        <w:t>Capital Adequa</w:t>
                      </w:r>
                      <w:r w:rsidRPr="002425D0">
                        <w:rPr>
                          <w:rFonts w:ascii="Times New Roman" w:hAnsi="Times New Roman" w:cs="Times New Roman"/>
                          <w:i/>
                          <w:sz w:val="24"/>
                          <w:szCs w:val="24"/>
                        </w:rPr>
                        <w:t>cy Ratio</w:t>
                      </w:r>
                    </w:p>
                  </w:txbxContent>
                </v:textbox>
              </v:rect>
            </w:pict>
          </mc:Fallback>
        </mc:AlternateContent>
      </w:r>
    </w:p>
    <w:p w:rsidR="00794225" w:rsidRPr="004D3873" w:rsidRDefault="008F2BDD" w:rsidP="00794225">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026880" behindDoc="0" locked="0" layoutInCell="1" allowOverlap="1" wp14:anchorId="1E0B9ED4" wp14:editId="3ED8EDDA">
                <wp:simplePos x="0" y="0"/>
                <wp:positionH relativeFrom="column">
                  <wp:posOffset>162560</wp:posOffset>
                </wp:positionH>
                <wp:positionV relativeFrom="paragraph">
                  <wp:posOffset>142240</wp:posOffset>
                </wp:positionV>
                <wp:extent cx="1497965" cy="517525"/>
                <wp:effectExtent l="0" t="0" r="26035" b="15875"/>
                <wp:wrapNone/>
                <wp:docPr id="10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236E34" w:rsidRDefault="00696E19" w:rsidP="00794225">
                            <w:r w:rsidRPr="002425D0">
                              <w:rPr>
                                <w:rFonts w:ascii="Times New Roman" w:hAnsi="Times New Roman" w:cs="Times New Roman"/>
                                <w:i/>
                                <w:sz w:val="24"/>
                                <w:szCs w:val="24"/>
                              </w:rPr>
                              <w:t>Financing to Deposit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B9ED4" id="Rectangle 41" o:spid="_x0000_s1082" style="position:absolute;left:0;text-align:left;margin-left:12.8pt;margin-top:11.2pt;width:117.95pt;height:40.7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">
                <v:textbox>
                  <w:txbxContent>
                    <w:p w:rsidR="00696E19" w:rsidRPr="00236E34" w:rsidRDefault="00696E19" w:rsidP="00794225">
                      <w:r w:rsidRPr="002425D0">
                        <w:rPr>
                          <w:rFonts w:ascii="Times New Roman" w:hAnsi="Times New Roman" w:cs="Times New Roman"/>
                          <w:i/>
                          <w:sz w:val="24"/>
                          <w:szCs w:val="24"/>
                        </w:rPr>
                        <w:t>Financing to Deposit</w:t>
                      </w:r>
                    </w:p>
                  </w:txbxContent>
                </v:textbox>
              </v:rect>
            </w:pict>
          </mc:Fallback>
        </mc:AlternateContent>
      </w:r>
    </w:p>
    <w:p w:rsidR="00794225" w:rsidRDefault="008F2BDD" w:rsidP="00794225">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032000" behindDoc="0" locked="0" layoutInCell="1" allowOverlap="1" wp14:anchorId="7BC27FC9" wp14:editId="6FAD357B">
                <wp:simplePos x="0" y="0"/>
                <wp:positionH relativeFrom="column">
                  <wp:posOffset>2674620</wp:posOffset>
                </wp:positionH>
                <wp:positionV relativeFrom="paragraph">
                  <wp:posOffset>310515</wp:posOffset>
                </wp:positionV>
                <wp:extent cx="1762760" cy="518160"/>
                <wp:effectExtent l="0" t="0" r="27940" b="15240"/>
                <wp:wrapNone/>
                <wp:docPr id="10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518160"/>
                        </a:xfrm>
                        <a:prstGeom prst="rect">
                          <a:avLst/>
                        </a:prstGeom>
                        <a:solidFill>
                          <a:srgbClr val="FFFFFF"/>
                        </a:solidFill>
                        <a:ln w="9525">
                          <a:solidFill>
                            <a:srgbClr val="000000"/>
                          </a:solidFill>
                          <a:miter lim="800000"/>
                          <a:headEnd/>
                          <a:tailEnd/>
                        </a:ln>
                      </wps:spPr>
                      <wps:txbx>
                        <w:txbxContent>
                          <w:p w:rsidR="00696E19" w:rsidRDefault="00696E19" w:rsidP="00794225">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794225">
                            <w:pPr>
                              <w:jc w:val="center"/>
                              <w:rPr>
                                <w:rFonts w:ascii="Times New Roman" w:hAnsi="Times New Roman" w:cs="Times New Roman"/>
                                <w:i/>
                                <w:sz w:val="24"/>
                                <w:szCs w:val="24"/>
                              </w:rPr>
                            </w:pPr>
                          </w:p>
                          <w:p w:rsidR="00696E19" w:rsidRDefault="00696E19" w:rsidP="00794225">
                            <w:pPr>
                              <w:jc w:val="center"/>
                              <w:rPr>
                                <w:rFonts w:ascii="Times New Roman" w:hAnsi="Times New Roman" w:cs="Times New Roman"/>
                                <w:i/>
                                <w:sz w:val="24"/>
                                <w:szCs w:val="24"/>
                              </w:rPr>
                            </w:pPr>
                          </w:p>
                          <w:p w:rsidR="00696E19" w:rsidRDefault="00696E19" w:rsidP="00794225">
                            <w:pPr>
                              <w:jc w:val="center"/>
                              <w:rPr>
                                <w:rFonts w:ascii="Times New Roman" w:hAnsi="Times New Roman" w:cs="Times New Roman"/>
                                <w:i/>
                                <w:sz w:val="24"/>
                                <w:szCs w:val="24"/>
                              </w:rPr>
                            </w:pPr>
                          </w:p>
                          <w:p w:rsidR="00696E19" w:rsidRPr="004D0B4B" w:rsidRDefault="00696E19" w:rsidP="00794225">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7FC9" id="Rectangle 46" o:spid="_x0000_s1083" style="position:absolute;left:0;text-align:left;margin-left:210.6pt;margin-top:24.45pt;width:138.8pt;height:40.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">
                <v:textbox>
                  <w:txbxContent>
                    <w:p w:rsidR="00696E19" w:rsidRDefault="00696E19" w:rsidP="00794225">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794225">
                      <w:pPr>
                        <w:jc w:val="center"/>
                        <w:rPr>
                          <w:rFonts w:ascii="Times New Roman" w:hAnsi="Times New Roman" w:cs="Times New Roman"/>
                          <w:i/>
                          <w:sz w:val="24"/>
                          <w:szCs w:val="24"/>
                        </w:rPr>
                      </w:pPr>
                    </w:p>
                    <w:p w:rsidR="00696E19" w:rsidRDefault="00696E19" w:rsidP="00794225">
                      <w:pPr>
                        <w:jc w:val="center"/>
                        <w:rPr>
                          <w:rFonts w:ascii="Times New Roman" w:hAnsi="Times New Roman" w:cs="Times New Roman"/>
                          <w:i/>
                          <w:sz w:val="24"/>
                          <w:szCs w:val="24"/>
                        </w:rPr>
                      </w:pPr>
                    </w:p>
                    <w:p w:rsidR="00696E19" w:rsidRDefault="00696E19" w:rsidP="00794225">
                      <w:pPr>
                        <w:jc w:val="center"/>
                        <w:rPr>
                          <w:rFonts w:ascii="Times New Roman" w:hAnsi="Times New Roman" w:cs="Times New Roman"/>
                          <w:i/>
                          <w:sz w:val="24"/>
                          <w:szCs w:val="24"/>
                        </w:rPr>
                      </w:pPr>
                    </w:p>
                    <w:p w:rsidR="00696E19" w:rsidRPr="004D0B4B" w:rsidRDefault="00696E19" w:rsidP="00794225">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317696" behindDoc="0" locked="0" layoutInCell="1" allowOverlap="1" wp14:anchorId="54F2B136" wp14:editId="7D853EAD">
                <wp:simplePos x="0" y="0"/>
                <wp:positionH relativeFrom="column">
                  <wp:posOffset>1663505</wp:posOffset>
                </wp:positionH>
                <wp:positionV relativeFrom="paragraph">
                  <wp:posOffset>56857</wp:posOffset>
                </wp:positionV>
                <wp:extent cx="1002030" cy="457200"/>
                <wp:effectExtent l="0" t="0" r="45720" b="76200"/>
                <wp:wrapNone/>
                <wp:docPr id="290" name="Straight Arrow Connector 290"/>
                <wp:cNvGraphicFramePr/>
                <a:graphic xmlns:a="http://schemas.openxmlformats.org/drawingml/2006/main">
                  <a:graphicData uri="http://schemas.microsoft.com/office/word/2010/wordprocessingShape">
                    <wps:wsp>
                      <wps:cNvCnPr/>
                      <wps:spPr>
                        <a:xfrm>
                          <a:off x="0" y="0"/>
                          <a:ext cx="100203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79A6C0" id="Straight Arrow Connector 290" o:spid="_x0000_s1026" type="#_x0000_t32" style="position:absolute;margin-left:131pt;margin-top:4.5pt;width:78.9pt;height:3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" strokecolor="black [3040]">
                <v:stroke endarrow="open"/>
              </v:shape>
            </w:pict>
          </mc:Fallback>
        </mc:AlternateContent>
      </w:r>
    </w:p>
    <w:p w:rsidR="00794225" w:rsidRDefault="008F2BDD" w:rsidP="00794225">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18720" behindDoc="0" locked="0" layoutInCell="1" allowOverlap="1" wp14:anchorId="53F2F9E0" wp14:editId="2B68FA4A">
                <wp:simplePos x="0" y="0"/>
                <wp:positionH relativeFrom="column">
                  <wp:posOffset>1601470</wp:posOffset>
                </wp:positionH>
                <wp:positionV relativeFrom="paragraph">
                  <wp:posOffset>215900</wp:posOffset>
                </wp:positionV>
                <wp:extent cx="1063625" cy="289560"/>
                <wp:effectExtent l="0" t="57150" r="3175" b="34290"/>
                <wp:wrapNone/>
                <wp:docPr id="291" name="Straight Arrow Connector 291"/>
                <wp:cNvGraphicFramePr/>
                <a:graphic xmlns:a="http://schemas.openxmlformats.org/drawingml/2006/main">
                  <a:graphicData uri="http://schemas.microsoft.com/office/word/2010/wordprocessingShape">
                    <wps:wsp>
                      <wps:cNvCnPr/>
                      <wps:spPr>
                        <a:xfrm flipV="1">
                          <a:off x="0" y="0"/>
                          <a:ext cx="1063625" cy="2895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D71497" id="Straight Arrow Connector 291" o:spid="_x0000_s1026" type="#_x0000_t32" style="position:absolute;margin-left:126.1pt;margin-top:17pt;width:83.75pt;height:22.8pt;flip:y;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027904" behindDoc="0" locked="0" layoutInCell="1" allowOverlap="1" wp14:anchorId="26787851" wp14:editId="76AC8839">
                <wp:simplePos x="0" y="0"/>
                <wp:positionH relativeFrom="column">
                  <wp:posOffset>157480</wp:posOffset>
                </wp:positionH>
                <wp:positionV relativeFrom="paragraph">
                  <wp:posOffset>292100</wp:posOffset>
                </wp:positionV>
                <wp:extent cx="1442720" cy="484505"/>
                <wp:effectExtent l="0" t="0" r="24130" b="10795"/>
                <wp:wrapNone/>
                <wp:docPr id="10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236E34" w:rsidRDefault="00696E19" w:rsidP="00794225">
                            <w:pPr>
                              <w:jc w:val="center"/>
                            </w:pPr>
                            <w:r w:rsidRPr="002425D0">
                              <w:rPr>
                                <w:rFonts w:ascii="Times New Roman" w:hAnsi="Times New Roman" w:cs="Times New Roman"/>
                                <w:i/>
                                <w:sz w:val="24"/>
                                <w:szCs w:val="24"/>
                              </w:rPr>
                              <w:t>BOP</w:t>
                            </w:r>
                            <w:r>
                              <w:rPr>
                                <w:rFonts w:ascii="Times New Roman" w:hAnsi="Times New Roman" w:cs="Times New Roman"/>
                                <w:i/>
                                <w:sz w:val="24"/>
                                <w:szCs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87851" id="Rectangle 42" o:spid="_x0000_s1084" style="position:absolute;left:0;text-align:left;margin-left:12.4pt;margin-top:23pt;width:113.6pt;height:38.1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">
                <v:textbox>
                  <w:txbxContent>
                    <w:p w:rsidR="00696E19" w:rsidRPr="00236E34" w:rsidRDefault="00696E19" w:rsidP="00794225">
                      <w:pPr>
                        <w:jc w:val="center"/>
                      </w:pPr>
                      <w:r w:rsidRPr="002425D0">
                        <w:rPr>
                          <w:rFonts w:ascii="Times New Roman" w:hAnsi="Times New Roman" w:cs="Times New Roman"/>
                          <w:i/>
                          <w:sz w:val="24"/>
                          <w:szCs w:val="24"/>
                        </w:rPr>
                        <w:t>BOP</w:t>
                      </w:r>
                      <w:r>
                        <w:rPr>
                          <w:rFonts w:ascii="Times New Roman" w:hAnsi="Times New Roman" w:cs="Times New Roman"/>
                          <w:i/>
                          <w:sz w:val="24"/>
                          <w:szCs w:val="24"/>
                        </w:rPr>
                        <w:t>O</w:t>
                      </w:r>
                    </w:p>
                  </w:txbxContent>
                </v:textbox>
              </v:rect>
            </w:pict>
          </mc:Fallback>
        </mc:AlternateContent>
      </w:r>
    </w:p>
    <w:p w:rsidR="00794225" w:rsidRDefault="00794225" w:rsidP="00794225">
      <w:pPr>
        <w:spacing w:after="0" w:line="480" w:lineRule="auto"/>
        <w:jc w:val="both"/>
        <w:rPr>
          <w:rFonts w:ascii="Times New Roman" w:hAnsi="Times New Roman" w:cs="Times New Roman"/>
          <w:b/>
          <w:sz w:val="24"/>
          <w:szCs w:val="24"/>
        </w:rPr>
      </w:pPr>
    </w:p>
    <w:p w:rsidR="00794225" w:rsidRDefault="008F2BDD" w:rsidP="00794225">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033024" behindDoc="0" locked="0" layoutInCell="1" allowOverlap="1" wp14:anchorId="151C00DB" wp14:editId="6E598961">
                <wp:simplePos x="0" y="0"/>
                <wp:positionH relativeFrom="column">
                  <wp:posOffset>163830</wp:posOffset>
                </wp:positionH>
                <wp:positionV relativeFrom="paragraph">
                  <wp:posOffset>320675</wp:posOffset>
                </wp:positionV>
                <wp:extent cx="1442720" cy="522605"/>
                <wp:effectExtent l="0" t="0" r="24130" b="10795"/>
                <wp:wrapNone/>
                <wp:docPr id="9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22605"/>
                        </a:xfrm>
                        <a:prstGeom prst="rect">
                          <a:avLst/>
                        </a:prstGeom>
                        <a:solidFill>
                          <a:srgbClr val="FFFFFF"/>
                        </a:solidFill>
                        <a:ln w="9525">
                          <a:solidFill>
                            <a:srgbClr val="000000"/>
                          </a:solidFill>
                          <a:miter lim="800000"/>
                          <a:headEnd/>
                          <a:tailEnd/>
                        </a:ln>
                      </wps:spPr>
                      <wps:txbx>
                        <w:txbxContent>
                          <w:p w:rsidR="00696E19" w:rsidRPr="00025B54" w:rsidRDefault="00696E19" w:rsidP="00794225">
                            <w:pPr>
                              <w:jc w:val="center"/>
                            </w:pPr>
                            <w:r w:rsidRPr="00AC2003">
                              <w:rPr>
                                <w:rFonts w:ascii="Times New Roman" w:hAnsi="Times New Roman" w:cs="Times New Roman"/>
                                <w:i/>
                                <w:sz w:val="24"/>
                                <w:szCs w:val="24"/>
                              </w:rPr>
                              <w:t>Non Performing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C00DB" id="Rectangle 47" o:spid="_x0000_s1085" style="position:absolute;left:0;text-align:left;margin-left:12.9pt;margin-top:25.25pt;width:113.6pt;height:41.1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">
                <v:textbox>
                  <w:txbxContent>
                    <w:p w:rsidR="00696E19" w:rsidRPr="00025B54" w:rsidRDefault="00696E19" w:rsidP="00794225">
                      <w:pPr>
                        <w:jc w:val="center"/>
                      </w:pPr>
                      <w:r w:rsidRPr="00AC2003">
                        <w:rPr>
                          <w:rFonts w:ascii="Times New Roman" w:hAnsi="Times New Roman" w:cs="Times New Roman"/>
                          <w:i/>
                          <w:sz w:val="24"/>
                          <w:szCs w:val="24"/>
                        </w:rPr>
                        <w:t>Non Performing Loan</w:t>
                      </w:r>
                    </w:p>
                  </w:txbxContent>
                </v:textbox>
              </v:rect>
            </w:pict>
          </mc:Fallback>
        </mc:AlternateContent>
      </w:r>
      <w:r>
        <w:rPr>
          <w:rFonts w:ascii="Times New Roman" w:hAnsi="Times New Roman" w:cs="Times New Roman"/>
          <w:b/>
          <w:noProof/>
          <w:sz w:val="24"/>
          <w:szCs w:val="24"/>
        </w:rPr>
        <mc:AlternateContent>
          <mc:Choice Requires="wps">
            <w:drawing>
              <wp:anchor distT="0" distB="0" distL="114299" distR="114299" simplePos="0" relativeHeight="252034048" behindDoc="0" locked="0" layoutInCell="1" allowOverlap="1" wp14:anchorId="745B7E24" wp14:editId="750327D5">
                <wp:simplePos x="0" y="0"/>
                <wp:positionH relativeFrom="column">
                  <wp:posOffset>892175</wp:posOffset>
                </wp:positionH>
                <wp:positionV relativeFrom="paragraph">
                  <wp:posOffset>76200</wp:posOffset>
                </wp:positionV>
                <wp:extent cx="0" cy="245745"/>
                <wp:effectExtent l="0" t="0" r="19050" b="20955"/>
                <wp:wrapNone/>
                <wp:docPr id="10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154E6" id="AutoShape 48" o:spid="_x0000_s1026" type="#_x0000_t32" style="position:absolute;margin-left:70.25pt;margin-top:6pt;width:0;height:19.35pt;flip:y;z-index:252034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"/>
            </w:pict>
          </mc:Fallback>
        </mc:AlternateContent>
      </w:r>
    </w:p>
    <w:p w:rsidR="00794225" w:rsidRDefault="00794225" w:rsidP="00794225">
      <w:pPr>
        <w:spacing w:after="0" w:line="480" w:lineRule="auto"/>
        <w:jc w:val="both"/>
        <w:rPr>
          <w:rFonts w:ascii="Times New Roman" w:hAnsi="Times New Roman" w:cs="Times New Roman"/>
          <w:b/>
          <w:sz w:val="24"/>
          <w:szCs w:val="24"/>
        </w:rPr>
      </w:pPr>
    </w:p>
    <w:p w:rsidR="00794225" w:rsidRDefault="00794225" w:rsidP="00794225">
      <w:pPr>
        <w:spacing w:after="0" w:line="480" w:lineRule="auto"/>
        <w:jc w:val="both"/>
        <w:rPr>
          <w:rFonts w:ascii="Times New Roman" w:hAnsi="Times New Roman" w:cs="Times New Roman"/>
          <w:b/>
          <w:sz w:val="24"/>
          <w:szCs w:val="24"/>
        </w:rPr>
      </w:pPr>
    </w:p>
    <w:p w:rsidR="0076269A" w:rsidRDefault="00580BDF" w:rsidP="00F92383">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2.12</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Capital Adequacy Ratio, Financing to Deposit, BOPO, dan Variabel Moderasi dipengaruhi oleh Non Performing Loan </w:t>
      </w:r>
      <w:r w:rsidRPr="00C366B2">
        <w:rPr>
          <w:rFonts w:ascii="Times New Roman" w:hAnsi="Times New Roman" w:cs="Times New Roman"/>
          <w:i/>
          <w:sz w:val="24"/>
          <w:szCs w:val="24"/>
        </w:rPr>
        <w:t>terhadap Return on Asset</w:t>
      </w:r>
      <w:r>
        <w:rPr>
          <w:rFonts w:ascii="Times New Roman" w:hAnsi="Times New Roman" w:cs="Times New Roman"/>
          <w:sz w:val="24"/>
          <w:szCs w:val="24"/>
        </w:rPr>
        <w:t>,</w:t>
      </w:r>
      <w:r w:rsidR="0089139E">
        <w:rPr>
          <w:rFonts w:ascii="Times New Roman" w:hAnsi="Times New Roman" w:cs="Times New Roman"/>
          <w:sz w:val="24"/>
          <w:szCs w:val="24"/>
        </w:rPr>
        <w:t xml:space="preserve"> </w:t>
      </w:r>
      <w:r w:rsidR="0089139E" w:rsidRPr="0089139E">
        <w:rPr>
          <w:rFonts w:ascii="Times New Roman" w:hAnsi="Times New Roman" w:cs="Times New Roman"/>
          <w:sz w:val="24"/>
          <w:szCs w:val="24"/>
        </w:rPr>
        <w:t>s</w:t>
      </w:r>
      <w:r w:rsidR="00794225" w:rsidRPr="0089139E">
        <w:rPr>
          <w:rFonts w:ascii="Times New Roman" w:hAnsi="Times New Roman" w:cs="Times New Roman"/>
          <w:sz w:val="24"/>
          <w:szCs w:val="24"/>
        </w:rPr>
        <w:t>umber</w:t>
      </w:r>
      <w:r w:rsidR="00794225">
        <w:rPr>
          <w:rFonts w:ascii="Times New Roman" w:hAnsi="Times New Roman" w:cs="Times New Roman"/>
          <w:sz w:val="24"/>
          <w:szCs w:val="24"/>
        </w:rPr>
        <w:t xml:space="preserve">: </w:t>
      </w:r>
      <w:r w:rsidR="00B11834">
        <w:rPr>
          <w:rFonts w:ascii="Times New Roman" w:hAnsi="Times New Roman" w:cs="Times New Roman"/>
          <w:sz w:val="24"/>
          <w:szCs w:val="24"/>
        </w:rPr>
        <w:fldChar w:fldCharType="begin" w:fldLock="1"/>
      </w:r>
      <w:r w:rsidR="00B11834">
        <w:rPr>
          <w:rFonts w:ascii="Times New Roman" w:hAnsi="Times New Roman" w:cs="Times New Roman"/>
          <w:sz w:val="24"/>
          <w:szCs w:val="24"/>
        </w:rPr>
        <w:instrText>ADDIN CSL_CITATION {"citationItems":[{"id":"ITEM-1","itemData":{"ISSN":"2146-4138","author":[{"dropping-particle":"","family":"Muhammad","given":"","non-dropping-particle":"","parse-names":false,"suffix":""}],"container-title":"International Journal of Economics and Financial Issues","id":"ITEM-1","issue":"4","issued":{"date-parts":[["2018"]]},"page":"126-132","title":"Analysis of Financial Performance on Profitability with Non Performace Financing As Variable Moderation","type":"article-journal","volume":"8"},"uris":["http://www.mendeley.com/documents/?uuid=15304208-c824-494f-a3e1-7b1ac5210fa9"]}],"mendeley":{"formattedCitation":"(Muhammad, 2018)","manualFormatting":"Muhammad (2018)","plainTextFormattedCitation":"(Muhammad, 2018)","previouslyFormattedCitation":"(Muhammad, 2018)"},"properties":{"noteIndex":0},"schema":"https://github.com/citation-style-language/schema/raw/master/csl-citation.json"}</w:instrText>
      </w:r>
      <w:r w:rsidR="00B11834">
        <w:rPr>
          <w:rFonts w:ascii="Times New Roman" w:hAnsi="Times New Roman" w:cs="Times New Roman"/>
          <w:sz w:val="24"/>
          <w:szCs w:val="24"/>
        </w:rPr>
        <w:fldChar w:fldCharType="separate"/>
      </w:r>
      <w:r w:rsidR="00B11834">
        <w:rPr>
          <w:rFonts w:ascii="Times New Roman" w:hAnsi="Times New Roman" w:cs="Times New Roman"/>
          <w:noProof/>
          <w:sz w:val="24"/>
          <w:szCs w:val="24"/>
        </w:rPr>
        <w:t>Muhammad</w:t>
      </w:r>
      <w:r w:rsidR="00B11834" w:rsidRPr="00FF0DC3">
        <w:rPr>
          <w:rFonts w:ascii="Times New Roman" w:hAnsi="Times New Roman" w:cs="Times New Roman"/>
          <w:noProof/>
          <w:sz w:val="24"/>
          <w:szCs w:val="24"/>
        </w:rPr>
        <w:t xml:space="preserve"> </w:t>
      </w:r>
      <w:r w:rsidR="00B11834">
        <w:rPr>
          <w:rFonts w:ascii="Times New Roman" w:hAnsi="Times New Roman" w:cs="Times New Roman"/>
          <w:noProof/>
          <w:sz w:val="24"/>
          <w:szCs w:val="24"/>
        </w:rPr>
        <w:t>(</w:t>
      </w:r>
      <w:r w:rsidR="00B11834" w:rsidRPr="00FF0DC3">
        <w:rPr>
          <w:rFonts w:ascii="Times New Roman" w:hAnsi="Times New Roman" w:cs="Times New Roman"/>
          <w:noProof/>
          <w:sz w:val="24"/>
          <w:szCs w:val="24"/>
        </w:rPr>
        <w:t>2018)</w:t>
      </w:r>
      <w:r w:rsidR="00B11834">
        <w:rPr>
          <w:rFonts w:ascii="Times New Roman" w:hAnsi="Times New Roman" w:cs="Times New Roman"/>
          <w:sz w:val="24"/>
          <w:szCs w:val="24"/>
        </w:rPr>
        <w:fldChar w:fldCharType="end"/>
      </w:r>
      <w:r w:rsidR="00A60AC3">
        <w:rPr>
          <w:rFonts w:ascii="Times New Roman" w:hAnsi="Times New Roman" w:cs="Times New Roman"/>
          <w:sz w:val="24"/>
          <w:szCs w:val="24"/>
        </w:rPr>
        <w:t>.</w:t>
      </w:r>
      <w:r w:rsidR="00395F80">
        <w:rPr>
          <w:rFonts w:ascii="Times New Roman" w:hAnsi="Times New Roman" w:cs="Times New Roman"/>
          <w:sz w:val="24"/>
          <w:szCs w:val="24"/>
        </w:rPr>
        <w:tab/>
      </w:r>
    </w:p>
    <w:p w:rsidR="00970219" w:rsidRDefault="0043088F" w:rsidP="002B422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927EAE">
        <w:rPr>
          <w:rFonts w:ascii="Times New Roman" w:hAnsi="Times New Roman" w:cs="Times New Roman"/>
          <w:sz w:val="24"/>
          <w:szCs w:val="24"/>
        </w:rPr>
        <w:instrText>ADDIN CSL_CITATION {"citationItems":[{"id":"ITEM-1","itemData":{"abstract":"Business environment has changed rapidly due to dynamic changes in the current global era. Merger and acquisition activities are not a new phenomenon in the business world, and it's an important business phenomenon. One of the changes that can be seen from the merger and acquisition activities are company's financial performance and stock return. The purpose of this study is to analyze banks financial performance with financial ratios before and after mergers and acquisitions, analyze the effect of mergers and acquisitions on bank financial performance and analyze the factors that influence the success of mergers and acquisitions. This research used Kolmogorov-Smirnov normality test and Wilcoxon test and logistic regression. The results showed that ROA, OER, NPL, NIM and LDR improved after mergers and acquisitions. Mergers and acquisitions also affect the differences in ROA, OER, NPL, NIM, and LDR before and after mergers and acquisitions. Factors that affect the success of mergers and acquisitions are foreign ownership, acquisition percentage and firm size when viewed the success of merger and acquisition from bank's ability to increase its net profit. In addition, when viewed from the stock returns obtained factors that affect the success of a merger and acquisition are foreign ownership, the percentage of acquisitions and industry relatedness.","author":[{"dropping-particle":"","family":"Nicky","given":"dan","non-dropping-particle":"","parse-names":false,"suffix":""},{"dropping-particle":"","family":"Siregar","given":"","non-dropping-particle":"","parse-names":false,"suffix":""}],"container-title":"European Journal of Accounting, Auditing and Finance Research","id":"ITEM-1","issue":"4","issued":{"date-parts":[["2018"]]},"number-of-pages":"79-94","title":"THE INFLUENCE OF MERGERS AND ACQUISITIONS ON FINANCIAL PERFORMANCE AND STOCK RETURN OF INDONESIAN BANKS","type":"report","volume":"6"},"uris":["http://www.mendeley.com/documents/?uuid=af606395-a04e-3fe1-9b80-e2e1960a916b"]}],"mendeley":{"formattedCitation":"(Nicky &amp; Siregar, 2018)","manualFormatting":"Nicky dan Siregar (2018)","plainTextFormattedCitation":"(Nicky &amp; Siregar, 2018)","previouslyFormattedCitation":"(Nicky &amp; Siregar, 2018)"},"properties":{"noteIndex":0},"schema":"https://github.com/citation-style-language/schema/raw/master/csl-citation.json"}</w:instrText>
      </w:r>
      <w:r>
        <w:rPr>
          <w:rFonts w:ascii="Times New Roman" w:hAnsi="Times New Roman" w:cs="Times New Roman"/>
          <w:sz w:val="24"/>
          <w:szCs w:val="24"/>
        </w:rPr>
        <w:fldChar w:fldCharType="separate"/>
      </w:r>
      <w:r w:rsidR="00A74B86">
        <w:rPr>
          <w:rFonts w:ascii="Times New Roman" w:hAnsi="Times New Roman" w:cs="Times New Roman"/>
          <w:noProof/>
          <w:sz w:val="24"/>
          <w:szCs w:val="24"/>
        </w:rPr>
        <w:t xml:space="preserve">Nicky </w:t>
      </w:r>
      <w:r w:rsidR="00F336AA">
        <w:rPr>
          <w:rFonts w:ascii="Times New Roman" w:hAnsi="Times New Roman" w:cs="Times New Roman"/>
          <w:noProof/>
          <w:sz w:val="24"/>
          <w:szCs w:val="24"/>
        </w:rPr>
        <w:t>dan</w:t>
      </w:r>
      <w:r w:rsidR="00A74B86">
        <w:rPr>
          <w:rFonts w:ascii="Times New Roman" w:hAnsi="Times New Roman" w:cs="Times New Roman"/>
          <w:noProof/>
          <w:sz w:val="24"/>
          <w:szCs w:val="24"/>
        </w:rPr>
        <w:t xml:space="preserve"> Siregar</w:t>
      </w:r>
      <w:r w:rsidR="00FF0DC3" w:rsidRPr="00FF0DC3">
        <w:rPr>
          <w:rFonts w:ascii="Times New Roman" w:hAnsi="Times New Roman" w:cs="Times New Roman"/>
          <w:noProof/>
          <w:sz w:val="24"/>
          <w:szCs w:val="24"/>
        </w:rPr>
        <w:t xml:space="preserve"> </w:t>
      </w:r>
      <w:r w:rsidR="00A74B86">
        <w:rPr>
          <w:rFonts w:ascii="Times New Roman" w:hAnsi="Times New Roman" w:cs="Times New Roman"/>
          <w:noProof/>
          <w:sz w:val="24"/>
          <w:szCs w:val="24"/>
        </w:rPr>
        <w:t>(</w:t>
      </w:r>
      <w:r w:rsidR="00FF0DC3" w:rsidRPr="00FF0DC3">
        <w:rPr>
          <w:rFonts w:ascii="Times New Roman" w:hAnsi="Times New Roman" w:cs="Times New Roman"/>
          <w:noProof/>
          <w:sz w:val="24"/>
          <w:szCs w:val="24"/>
        </w:rPr>
        <w:t>2018)</w:t>
      </w:r>
      <w:r>
        <w:rPr>
          <w:rFonts w:ascii="Times New Roman" w:hAnsi="Times New Roman" w:cs="Times New Roman"/>
          <w:sz w:val="24"/>
          <w:szCs w:val="24"/>
        </w:rPr>
        <w:fldChar w:fldCharType="end"/>
      </w:r>
      <w:r w:rsidR="001B69A3">
        <w:rPr>
          <w:rFonts w:ascii="Times New Roman" w:hAnsi="Times New Roman" w:cs="Times New Roman"/>
          <w:sz w:val="24"/>
          <w:szCs w:val="24"/>
        </w:rPr>
        <w:t xml:space="preserve"> </w:t>
      </w:r>
      <w:r w:rsidR="00CB102D">
        <w:rPr>
          <w:rFonts w:ascii="Times New Roman" w:hAnsi="Times New Roman" w:cs="Times New Roman"/>
          <w:sz w:val="24"/>
          <w:szCs w:val="24"/>
        </w:rPr>
        <w:t>melakukan penelitian</w:t>
      </w:r>
      <w:r w:rsidR="00395F80">
        <w:rPr>
          <w:rFonts w:ascii="Times New Roman" w:hAnsi="Times New Roman" w:cs="Times New Roman"/>
          <w:sz w:val="24"/>
          <w:szCs w:val="24"/>
        </w:rPr>
        <w:t xml:space="preserve"> tentang </w:t>
      </w:r>
      <w:r w:rsidR="00395F80" w:rsidRPr="0036274C">
        <w:rPr>
          <w:rFonts w:ascii="Times New Roman" w:hAnsi="Times New Roman" w:cs="Times New Roman"/>
          <w:sz w:val="24"/>
          <w:szCs w:val="24"/>
        </w:rPr>
        <w:t>P</w:t>
      </w:r>
      <w:r w:rsidR="00395F80">
        <w:rPr>
          <w:rFonts w:ascii="Times New Roman" w:hAnsi="Times New Roman" w:cs="Times New Roman"/>
          <w:sz w:val="24"/>
          <w:szCs w:val="24"/>
        </w:rPr>
        <w:t xml:space="preserve">engaruh </w:t>
      </w:r>
      <w:r w:rsidR="00395F80" w:rsidRPr="00713494">
        <w:rPr>
          <w:rFonts w:ascii="Times New Roman" w:hAnsi="Times New Roman" w:cs="Times New Roman"/>
          <w:i/>
          <w:sz w:val="24"/>
          <w:szCs w:val="24"/>
        </w:rPr>
        <w:t xml:space="preserve">Merger </w:t>
      </w:r>
      <w:r w:rsidR="00395F80">
        <w:rPr>
          <w:rFonts w:ascii="Times New Roman" w:hAnsi="Times New Roman" w:cs="Times New Roman"/>
          <w:sz w:val="24"/>
          <w:szCs w:val="24"/>
        </w:rPr>
        <w:t>dan</w:t>
      </w:r>
      <w:r w:rsidR="00395F80" w:rsidRPr="0036274C">
        <w:rPr>
          <w:rFonts w:ascii="Times New Roman" w:hAnsi="Times New Roman" w:cs="Times New Roman"/>
          <w:sz w:val="24"/>
          <w:szCs w:val="24"/>
        </w:rPr>
        <w:t xml:space="preserve"> A</w:t>
      </w:r>
      <w:r w:rsidR="00395F80">
        <w:rPr>
          <w:rFonts w:ascii="Times New Roman" w:hAnsi="Times New Roman" w:cs="Times New Roman"/>
          <w:sz w:val="24"/>
          <w:szCs w:val="24"/>
        </w:rPr>
        <w:t xml:space="preserve">kuisisi </w:t>
      </w:r>
      <w:r w:rsidR="00395F80" w:rsidRPr="0036274C">
        <w:rPr>
          <w:rFonts w:ascii="Times New Roman" w:hAnsi="Times New Roman" w:cs="Times New Roman"/>
          <w:sz w:val="24"/>
          <w:szCs w:val="24"/>
        </w:rPr>
        <w:t>T</w:t>
      </w:r>
      <w:r w:rsidR="00395F80">
        <w:rPr>
          <w:rFonts w:ascii="Times New Roman" w:hAnsi="Times New Roman" w:cs="Times New Roman"/>
          <w:sz w:val="24"/>
          <w:szCs w:val="24"/>
        </w:rPr>
        <w:t xml:space="preserve">erhadap Keuangan Kinerja dan Pengembalian Saham Bank Indonesia. </w:t>
      </w:r>
      <w:r w:rsidR="00970219">
        <w:rPr>
          <w:rFonts w:ascii="Times New Roman" w:hAnsi="Times New Roman" w:cs="Times New Roman"/>
          <w:sz w:val="24"/>
          <w:szCs w:val="24"/>
        </w:rPr>
        <w:t>Metode yang d</w:t>
      </w:r>
      <w:r w:rsidR="004C7142">
        <w:rPr>
          <w:rFonts w:ascii="Times New Roman" w:hAnsi="Times New Roman" w:cs="Times New Roman"/>
          <w:sz w:val="24"/>
          <w:szCs w:val="24"/>
        </w:rPr>
        <w:t xml:space="preserve">ipakai </w:t>
      </w:r>
      <w:r w:rsidR="00970219">
        <w:rPr>
          <w:rFonts w:ascii="Times New Roman" w:hAnsi="Times New Roman" w:cs="Times New Roman"/>
          <w:sz w:val="24"/>
          <w:szCs w:val="24"/>
        </w:rPr>
        <w:t>dalam v</w:t>
      </w:r>
      <w:r w:rsidR="00395F80">
        <w:rPr>
          <w:rFonts w:ascii="Times New Roman" w:hAnsi="Times New Roman" w:cs="Times New Roman"/>
          <w:sz w:val="24"/>
          <w:szCs w:val="24"/>
        </w:rPr>
        <w:t xml:space="preserve">ariabel dependen adalah </w:t>
      </w:r>
      <w:r w:rsidR="00642AE1" w:rsidRPr="00787462">
        <w:rPr>
          <w:rFonts w:ascii="Times New Roman" w:hAnsi="Times New Roman" w:cs="Times New Roman"/>
          <w:i/>
          <w:sz w:val="24"/>
          <w:szCs w:val="24"/>
        </w:rPr>
        <w:t>Return on Asset</w:t>
      </w:r>
      <w:r w:rsidR="00395F80">
        <w:rPr>
          <w:rFonts w:ascii="Times New Roman" w:hAnsi="Times New Roman" w:cs="Times New Roman"/>
          <w:sz w:val="24"/>
          <w:szCs w:val="24"/>
        </w:rPr>
        <w:t xml:space="preserve">. Jenis variabel </w:t>
      </w:r>
      <w:r w:rsidR="00395F80" w:rsidRPr="00467FD2">
        <w:rPr>
          <w:rFonts w:ascii="Times New Roman" w:hAnsi="Times New Roman" w:cs="Times New Roman"/>
          <w:i/>
          <w:sz w:val="24"/>
          <w:szCs w:val="24"/>
        </w:rPr>
        <w:t>independen</w:t>
      </w:r>
      <w:r w:rsidR="00467FD2" w:rsidRPr="00467FD2">
        <w:rPr>
          <w:rFonts w:ascii="Times New Roman" w:hAnsi="Times New Roman" w:cs="Times New Roman"/>
          <w:i/>
          <w:sz w:val="24"/>
          <w:szCs w:val="24"/>
        </w:rPr>
        <w:t>t</w:t>
      </w:r>
      <w:r w:rsidR="00395F80">
        <w:rPr>
          <w:rFonts w:ascii="Times New Roman" w:hAnsi="Times New Roman" w:cs="Times New Roman"/>
          <w:sz w:val="24"/>
          <w:szCs w:val="24"/>
        </w:rPr>
        <w:t xml:space="preserve"> yang di</w:t>
      </w:r>
      <w:r w:rsidR="004C7142">
        <w:rPr>
          <w:rFonts w:ascii="Times New Roman" w:hAnsi="Times New Roman" w:cs="Times New Roman"/>
          <w:sz w:val="24"/>
          <w:szCs w:val="24"/>
        </w:rPr>
        <w:t>pakai</w:t>
      </w:r>
      <w:r w:rsidR="00395F80">
        <w:rPr>
          <w:rFonts w:ascii="Times New Roman" w:hAnsi="Times New Roman" w:cs="Times New Roman"/>
          <w:sz w:val="24"/>
          <w:szCs w:val="24"/>
        </w:rPr>
        <w:t xml:space="preserve"> adalah </w:t>
      </w:r>
      <w:r w:rsidR="00395F80" w:rsidRPr="009B19F9">
        <w:rPr>
          <w:rFonts w:ascii="Times New Roman" w:hAnsi="Times New Roman" w:cs="Times New Roman"/>
          <w:sz w:val="24"/>
          <w:szCs w:val="24"/>
        </w:rPr>
        <w:t>BOPO</w:t>
      </w:r>
      <w:r w:rsidR="00395F80" w:rsidRPr="009B19F9">
        <w:rPr>
          <w:rFonts w:ascii="Times New Roman" w:hAnsi="Times New Roman" w:cs="Times New Roman"/>
          <w:i/>
          <w:sz w:val="24"/>
          <w:szCs w:val="24"/>
        </w:rPr>
        <w:t xml:space="preserve">, </w:t>
      </w:r>
      <w:r w:rsidR="00DE29CB" w:rsidRPr="00DE29CB">
        <w:rPr>
          <w:rFonts w:ascii="Times New Roman" w:hAnsi="Times New Roman" w:cs="Times New Roman"/>
          <w:sz w:val="24"/>
          <w:szCs w:val="24"/>
        </w:rPr>
        <w:t>NIM, NPL, LDR, dan CAR</w:t>
      </w:r>
      <w:r w:rsidR="007E3726">
        <w:rPr>
          <w:rFonts w:ascii="Times New Roman" w:hAnsi="Times New Roman" w:cs="Times New Roman"/>
          <w:sz w:val="24"/>
          <w:szCs w:val="24"/>
        </w:rPr>
        <w:t xml:space="preserve">. </w:t>
      </w:r>
      <w:r w:rsidR="00DC15E3" w:rsidRPr="00DC15E3">
        <w:rPr>
          <w:rFonts w:ascii="Times New Roman" w:hAnsi="Times New Roman" w:cs="Times New Roman"/>
          <w:sz w:val="24"/>
          <w:szCs w:val="24"/>
        </w:rPr>
        <w:t>Tujuan dari penelitian ini adalah untuk menganalisis kinerja keuangan bank d</w:t>
      </w:r>
      <w:r w:rsidR="00DC15E3">
        <w:rPr>
          <w:rFonts w:ascii="Times New Roman" w:hAnsi="Times New Roman" w:cs="Times New Roman"/>
          <w:sz w:val="24"/>
          <w:szCs w:val="24"/>
        </w:rPr>
        <w:t xml:space="preserve">engan rasio keuangan sebelumnya </w:t>
      </w:r>
      <w:r w:rsidR="00DC15E3" w:rsidRPr="00DC15E3">
        <w:rPr>
          <w:rFonts w:ascii="Times New Roman" w:hAnsi="Times New Roman" w:cs="Times New Roman"/>
          <w:sz w:val="24"/>
          <w:szCs w:val="24"/>
        </w:rPr>
        <w:t xml:space="preserve">dan setelah </w:t>
      </w:r>
      <w:r w:rsidR="00DC15E3" w:rsidRPr="00DC15E3">
        <w:rPr>
          <w:rFonts w:ascii="Times New Roman" w:hAnsi="Times New Roman" w:cs="Times New Roman"/>
          <w:i/>
          <w:sz w:val="24"/>
          <w:szCs w:val="24"/>
        </w:rPr>
        <w:t xml:space="preserve">merger </w:t>
      </w:r>
      <w:r w:rsidR="00DC15E3" w:rsidRPr="00DC15E3">
        <w:rPr>
          <w:rFonts w:ascii="Times New Roman" w:hAnsi="Times New Roman" w:cs="Times New Roman"/>
          <w:sz w:val="24"/>
          <w:szCs w:val="24"/>
        </w:rPr>
        <w:t>dan akuisisi, analisis efe</w:t>
      </w:r>
      <w:r w:rsidR="00DC15E3">
        <w:rPr>
          <w:rFonts w:ascii="Times New Roman" w:hAnsi="Times New Roman" w:cs="Times New Roman"/>
          <w:sz w:val="24"/>
          <w:szCs w:val="24"/>
        </w:rPr>
        <w:t xml:space="preserve">k </w:t>
      </w:r>
      <w:r w:rsidR="00DC15E3" w:rsidRPr="00DC15E3">
        <w:rPr>
          <w:rFonts w:ascii="Times New Roman" w:hAnsi="Times New Roman" w:cs="Times New Roman"/>
          <w:i/>
          <w:sz w:val="24"/>
          <w:szCs w:val="24"/>
        </w:rPr>
        <w:t>merger</w:t>
      </w:r>
      <w:r w:rsidR="00DC15E3">
        <w:rPr>
          <w:rFonts w:ascii="Times New Roman" w:hAnsi="Times New Roman" w:cs="Times New Roman"/>
          <w:sz w:val="24"/>
          <w:szCs w:val="24"/>
        </w:rPr>
        <w:t xml:space="preserve"> dan akuisisi pada bank </w:t>
      </w:r>
      <w:r w:rsidR="00DC15E3" w:rsidRPr="00DC15E3">
        <w:rPr>
          <w:rFonts w:ascii="Times New Roman" w:hAnsi="Times New Roman" w:cs="Times New Roman"/>
          <w:sz w:val="24"/>
          <w:szCs w:val="24"/>
        </w:rPr>
        <w:t>kinerja keua</w:t>
      </w:r>
      <w:r w:rsidR="0089139E">
        <w:rPr>
          <w:rFonts w:ascii="Times New Roman" w:hAnsi="Times New Roman" w:cs="Times New Roman"/>
          <w:sz w:val="24"/>
          <w:szCs w:val="24"/>
        </w:rPr>
        <w:t xml:space="preserve">ngan </w:t>
      </w:r>
      <w:r w:rsidR="00DC15E3" w:rsidRPr="00DC15E3">
        <w:rPr>
          <w:rFonts w:ascii="Times New Roman" w:hAnsi="Times New Roman" w:cs="Times New Roman"/>
          <w:sz w:val="24"/>
          <w:szCs w:val="24"/>
        </w:rPr>
        <w:t xml:space="preserve">dan menganalisis faktor-faktor yang mempengaruhi keberhasilan </w:t>
      </w:r>
      <w:r w:rsidR="00DC15E3" w:rsidRPr="007A0D7A">
        <w:rPr>
          <w:rFonts w:ascii="Times New Roman" w:hAnsi="Times New Roman" w:cs="Times New Roman"/>
          <w:i/>
          <w:sz w:val="24"/>
          <w:szCs w:val="24"/>
        </w:rPr>
        <w:t xml:space="preserve">merger </w:t>
      </w:r>
      <w:r w:rsidR="00DC15E3" w:rsidRPr="00DC15E3">
        <w:rPr>
          <w:rFonts w:ascii="Times New Roman" w:hAnsi="Times New Roman" w:cs="Times New Roman"/>
          <w:sz w:val="24"/>
          <w:szCs w:val="24"/>
        </w:rPr>
        <w:t>dan</w:t>
      </w:r>
      <w:r w:rsidR="002B4228">
        <w:rPr>
          <w:rFonts w:ascii="Times New Roman" w:hAnsi="Times New Roman" w:cs="Times New Roman"/>
          <w:sz w:val="24"/>
          <w:szCs w:val="24"/>
        </w:rPr>
        <w:t xml:space="preserve"> </w:t>
      </w:r>
      <w:r w:rsidR="00DC15E3" w:rsidRPr="00DC15E3">
        <w:rPr>
          <w:rFonts w:ascii="Times New Roman" w:hAnsi="Times New Roman" w:cs="Times New Roman"/>
          <w:sz w:val="24"/>
          <w:szCs w:val="24"/>
        </w:rPr>
        <w:t>akuisisi.</w:t>
      </w:r>
    </w:p>
    <w:p w:rsidR="007A0D7A" w:rsidRDefault="007A0D7A" w:rsidP="002B4228">
      <w:pPr>
        <w:spacing w:after="0" w:line="480" w:lineRule="auto"/>
        <w:ind w:firstLine="720"/>
        <w:jc w:val="both"/>
        <w:rPr>
          <w:rFonts w:ascii="Times New Roman" w:hAnsi="Times New Roman" w:cs="Times New Roman"/>
          <w:sz w:val="24"/>
          <w:szCs w:val="24"/>
        </w:rPr>
      </w:pPr>
    </w:p>
    <w:p w:rsidR="008F2BDD" w:rsidRDefault="008F2BDD" w:rsidP="002B4228">
      <w:pPr>
        <w:spacing w:after="0" w:line="480" w:lineRule="auto"/>
        <w:ind w:firstLine="720"/>
        <w:jc w:val="both"/>
        <w:rPr>
          <w:rFonts w:ascii="Times New Roman" w:hAnsi="Times New Roman" w:cs="Times New Roman"/>
          <w:sz w:val="24"/>
          <w:szCs w:val="24"/>
        </w:rPr>
      </w:pPr>
    </w:p>
    <w:p w:rsidR="0089139E" w:rsidRDefault="0089139E" w:rsidP="00395F80">
      <w:pPr>
        <w:spacing w:after="0" w:line="480" w:lineRule="auto"/>
        <w:rPr>
          <w:rFonts w:ascii="Times New Roman" w:hAnsi="Times New Roman" w:cs="Times New Roman"/>
          <w:sz w:val="24"/>
          <w:szCs w:val="24"/>
        </w:rPr>
      </w:pPr>
    </w:p>
    <w:p w:rsidR="00395F80" w:rsidRPr="007B3A5C" w:rsidRDefault="008F2BDD" w:rsidP="00395F80">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044288" behindDoc="0" locked="0" layoutInCell="1" allowOverlap="1" wp14:anchorId="12392B50" wp14:editId="363F5203">
                <wp:simplePos x="0" y="0"/>
                <wp:positionH relativeFrom="column">
                  <wp:posOffset>133350</wp:posOffset>
                </wp:positionH>
                <wp:positionV relativeFrom="paragraph">
                  <wp:posOffset>-288925</wp:posOffset>
                </wp:positionV>
                <wp:extent cx="1436370" cy="386715"/>
                <wp:effectExtent l="0" t="0" r="11430" b="13335"/>
                <wp:wrapNone/>
                <wp:docPr id="19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386715"/>
                        </a:xfrm>
                        <a:prstGeom prst="rect">
                          <a:avLst/>
                        </a:prstGeom>
                        <a:solidFill>
                          <a:srgbClr val="FFFFFF"/>
                        </a:solidFill>
                        <a:ln w="9525">
                          <a:solidFill>
                            <a:srgbClr val="000000"/>
                          </a:solidFill>
                          <a:miter lim="800000"/>
                          <a:headEnd/>
                          <a:tailEnd/>
                        </a:ln>
                      </wps:spPr>
                      <wps:txbx>
                        <w:txbxContent>
                          <w:p w:rsidR="00696E19" w:rsidRPr="000F621E" w:rsidRDefault="00696E19" w:rsidP="00395F80">
                            <w:pPr>
                              <w:jc w:val="center"/>
                            </w:pPr>
                            <w:r>
                              <w:rPr>
                                <w:rFonts w:ascii="Times New Roman" w:hAnsi="Times New Roman" w:cs="Times New Roman"/>
                                <w:sz w:val="24"/>
                                <w:szCs w:val="24"/>
                              </w:rPr>
                              <w:t>BOPO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92B50" id="_x0000_s1086" style="position:absolute;margin-left:10.5pt;margin-top:-22.75pt;width:113.1pt;height:30.4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">
                <v:textbox>
                  <w:txbxContent>
                    <w:p w:rsidR="00696E19" w:rsidRPr="000F621E" w:rsidRDefault="00696E19" w:rsidP="00395F80">
                      <w:pPr>
                        <w:jc w:val="center"/>
                      </w:pPr>
                      <w:r>
                        <w:rPr>
                          <w:rFonts w:ascii="Times New Roman" w:hAnsi="Times New Roman" w:cs="Times New Roman"/>
                          <w:sz w:val="24"/>
                          <w:szCs w:val="24"/>
                        </w:rPr>
                        <w:t>BOPO</w:t>
                      </w:r>
                    </w:p>
                  </w:txbxContent>
                </v:textbox>
              </v:rect>
            </w:pict>
          </mc:Fallback>
        </mc:AlternateContent>
      </w:r>
      <w:r w:rsidR="001D22F7">
        <w:rPr>
          <w:rFonts w:ascii="Times New Roman" w:hAnsi="Times New Roman" w:cs="Times New Roman"/>
          <w:b/>
          <w:noProof/>
          <w:sz w:val="24"/>
          <w:szCs w:val="24"/>
        </w:rPr>
        <mc:AlternateContent>
          <mc:Choice Requires="wps">
            <w:drawing>
              <wp:anchor distT="0" distB="0" distL="114300" distR="114300" simplePos="0" relativeHeight="252326912" behindDoc="0" locked="0" layoutInCell="1" allowOverlap="1" wp14:anchorId="73D5285C" wp14:editId="537A3467">
                <wp:simplePos x="0" y="0"/>
                <wp:positionH relativeFrom="column">
                  <wp:posOffset>1575582</wp:posOffset>
                </wp:positionH>
                <wp:positionV relativeFrom="paragraph">
                  <wp:posOffset>-33459</wp:posOffset>
                </wp:positionV>
                <wp:extent cx="1916723" cy="1775508"/>
                <wp:effectExtent l="0" t="0" r="83820" b="53340"/>
                <wp:wrapNone/>
                <wp:docPr id="299" name="Straight Arrow Connector 299"/>
                <wp:cNvGraphicFramePr/>
                <a:graphic xmlns:a="http://schemas.openxmlformats.org/drawingml/2006/main">
                  <a:graphicData uri="http://schemas.microsoft.com/office/word/2010/wordprocessingShape">
                    <wps:wsp>
                      <wps:cNvCnPr/>
                      <wps:spPr>
                        <a:xfrm>
                          <a:off x="0" y="0"/>
                          <a:ext cx="1916723" cy="177550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7DC764" id="Straight Arrow Connector 299" o:spid="_x0000_s1026" type="#_x0000_t32" style="position:absolute;margin-left:124.05pt;margin-top:-2.65pt;width:150.9pt;height:139.8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" strokecolor="black [3040]">
                <v:stroke endarrow="open"/>
              </v:shape>
            </w:pict>
          </mc:Fallback>
        </mc:AlternateContent>
      </w:r>
    </w:p>
    <w:p w:rsidR="00395F80" w:rsidRPr="004D3873" w:rsidRDefault="001D22F7" w:rsidP="00395F8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22816" behindDoc="0" locked="0" layoutInCell="1" allowOverlap="1" wp14:anchorId="245CD88B" wp14:editId="18EC194D">
                <wp:simplePos x="0" y="0"/>
                <wp:positionH relativeFrom="column">
                  <wp:posOffset>1631315</wp:posOffset>
                </wp:positionH>
                <wp:positionV relativeFrom="paragraph">
                  <wp:posOffset>319405</wp:posOffset>
                </wp:positionV>
                <wp:extent cx="1860550" cy="1142365"/>
                <wp:effectExtent l="0" t="0" r="82550" b="57785"/>
                <wp:wrapNone/>
                <wp:docPr id="295" name="Straight Arrow Connector 295"/>
                <wp:cNvGraphicFramePr/>
                <a:graphic xmlns:a="http://schemas.openxmlformats.org/drawingml/2006/main">
                  <a:graphicData uri="http://schemas.microsoft.com/office/word/2010/wordprocessingShape">
                    <wps:wsp>
                      <wps:cNvCnPr/>
                      <wps:spPr>
                        <a:xfrm>
                          <a:off x="0" y="0"/>
                          <a:ext cx="1860550" cy="11423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9677C4" id="Straight Arrow Connector 295" o:spid="_x0000_s1026" type="#_x0000_t32" style="position:absolute;margin-left:128.45pt;margin-top:25.15pt;width:146.5pt;height:89.9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045312" behindDoc="0" locked="0" layoutInCell="1" allowOverlap="1" wp14:anchorId="1127E80D" wp14:editId="42FDF996">
                <wp:simplePos x="0" y="0"/>
                <wp:positionH relativeFrom="column">
                  <wp:posOffset>136525</wp:posOffset>
                </wp:positionH>
                <wp:positionV relativeFrom="paragraph">
                  <wp:posOffset>43815</wp:posOffset>
                </wp:positionV>
                <wp:extent cx="1497965" cy="517525"/>
                <wp:effectExtent l="0" t="0" r="26035" b="15875"/>
                <wp:wrapNone/>
                <wp:docPr id="19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780763" w:rsidRDefault="00696E19" w:rsidP="00395F80">
                            <w:pPr>
                              <w:jc w:val="center"/>
                            </w:pPr>
                            <w:r w:rsidRPr="00726CE5">
                              <w:rPr>
                                <w:rFonts w:ascii="Times New Roman" w:hAnsi="Times New Roman" w:cs="Times New Roman"/>
                                <w:i/>
                                <w:sz w:val="24"/>
                                <w:szCs w:val="24"/>
                              </w:rPr>
                              <w:t>Net Interest Margin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7E80D" id="_x0000_s1087" style="position:absolute;left:0;text-align:left;margin-left:10.75pt;margin-top:3.45pt;width:117.95pt;height:40.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">
                <v:textbox>
                  <w:txbxContent>
                    <w:p w:rsidR="00696E19" w:rsidRPr="00780763" w:rsidRDefault="00696E19" w:rsidP="00395F80">
                      <w:pPr>
                        <w:jc w:val="center"/>
                      </w:pPr>
                      <w:r w:rsidRPr="00726CE5">
                        <w:rPr>
                          <w:rFonts w:ascii="Times New Roman" w:hAnsi="Times New Roman" w:cs="Times New Roman"/>
                          <w:i/>
                          <w:sz w:val="24"/>
                          <w:szCs w:val="24"/>
                        </w:rPr>
                        <w:t>Net Interest Margin</w:t>
                      </w:r>
                    </w:p>
                  </w:txbxContent>
                </v:textbox>
              </v:rect>
            </w:pict>
          </mc:Fallback>
        </mc:AlternateContent>
      </w:r>
    </w:p>
    <w:p w:rsidR="00395F80" w:rsidRDefault="00395F80" w:rsidP="00395F80">
      <w:pPr>
        <w:spacing w:after="0" w:line="480" w:lineRule="auto"/>
        <w:jc w:val="both"/>
        <w:rPr>
          <w:rFonts w:ascii="Times New Roman" w:hAnsi="Times New Roman" w:cs="Times New Roman"/>
          <w:b/>
          <w:sz w:val="24"/>
          <w:szCs w:val="24"/>
        </w:rPr>
      </w:pPr>
    </w:p>
    <w:p w:rsidR="00395F80" w:rsidRDefault="001D22F7" w:rsidP="00395F80">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49408" behindDoc="0" locked="0" layoutInCell="1" allowOverlap="1" wp14:anchorId="21553D0A" wp14:editId="5E137E80">
                <wp:simplePos x="0" y="0"/>
                <wp:positionH relativeFrom="column">
                  <wp:posOffset>135255</wp:posOffset>
                </wp:positionH>
                <wp:positionV relativeFrom="paragraph">
                  <wp:posOffset>174625</wp:posOffset>
                </wp:positionV>
                <wp:extent cx="1497965" cy="518160"/>
                <wp:effectExtent l="0" t="0" r="26035" b="15240"/>
                <wp:wrapNone/>
                <wp:docPr id="20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13FAA" w:rsidRDefault="00696E19" w:rsidP="00395F80">
                            <w:pPr>
                              <w:jc w:val="center"/>
                            </w:pPr>
                            <w:r>
                              <w:rPr>
                                <w:rFonts w:ascii="Times New Roman" w:hAnsi="Times New Roman" w:cs="Times New Roman"/>
                                <w:i/>
                                <w:sz w:val="24"/>
                                <w:szCs w:val="24"/>
                              </w:rPr>
                              <w:t>Non Performing Loan</w:t>
                            </w:r>
                          </w:p>
                          <w:p w:rsidR="00696E19" w:rsidRPr="00213FAA" w:rsidRDefault="00696E19" w:rsidP="00395F8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53D0A" id="_x0000_s1088" style="position:absolute;left:0;text-align:left;margin-left:10.65pt;margin-top:13.75pt;width:117.95pt;height:40.8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">
                <v:textbox>
                  <w:txbxContent>
                    <w:p w:rsidR="00696E19" w:rsidRPr="00213FAA" w:rsidRDefault="00696E19" w:rsidP="00395F80">
                      <w:pPr>
                        <w:jc w:val="center"/>
                      </w:pPr>
                      <w:r>
                        <w:rPr>
                          <w:rFonts w:ascii="Times New Roman" w:hAnsi="Times New Roman" w:cs="Times New Roman"/>
                          <w:i/>
                          <w:sz w:val="24"/>
                          <w:szCs w:val="24"/>
                        </w:rPr>
                        <w:t>Non Performing Loan</w:t>
                      </w:r>
                    </w:p>
                    <w:p w:rsidR="00696E19" w:rsidRPr="00213FAA" w:rsidRDefault="00696E19" w:rsidP="00395F80">
                      <w:pPr>
                        <w:jc w:val="center"/>
                      </w:pPr>
                    </w:p>
                  </w:txbxContent>
                </v:textbox>
              </v:rect>
            </w:pict>
          </mc:Fallback>
        </mc:AlternateContent>
      </w:r>
    </w:p>
    <w:p w:rsidR="00395F80" w:rsidRPr="00F550E2" w:rsidRDefault="001D22F7" w:rsidP="001D22F7">
      <w:pPr>
        <w:tabs>
          <w:tab w:val="left" w:pos="5552"/>
        </w:tabs>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515328" behindDoc="0" locked="0" layoutInCell="1" allowOverlap="1" wp14:anchorId="63E0F8D2" wp14:editId="48B674D8">
                <wp:simplePos x="0" y="0"/>
                <wp:positionH relativeFrom="column">
                  <wp:posOffset>3496310</wp:posOffset>
                </wp:positionH>
                <wp:positionV relativeFrom="paragraph">
                  <wp:posOffset>324485</wp:posOffset>
                </wp:positionV>
                <wp:extent cx="1497965" cy="386715"/>
                <wp:effectExtent l="0" t="0" r="26035" b="13335"/>
                <wp:wrapNone/>
                <wp:docPr id="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386715"/>
                        </a:xfrm>
                        <a:prstGeom prst="rect">
                          <a:avLst/>
                        </a:prstGeom>
                        <a:solidFill>
                          <a:srgbClr val="FFFFFF"/>
                        </a:solidFill>
                        <a:ln w="9525">
                          <a:solidFill>
                            <a:srgbClr val="000000"/>
                          </a:solidFill>
                          <a:miter lim="800000"/>
                          <a:headEnd/>
                          <a:tailEnd/>
                        </a:ln>
                      </wps:spPr>
                      <wps:txbx>
                        <w:txbxContent>
                          <w:p w:rsidR="00696E19" w:rsidRPr="001D22F7" w:rsidRDefault="00696E19" w:rsidP="001D22F7">
                            <w:pPr>
                              <w:jc w:val="center"/>
                              <w:rPr>
                                <w:i/>
                              </w:rPr>
                            </w:pPr>
                            <w:r w:rsidRPr="001D22F7">
                              <w:rPr>
                                <w:rFonts w:ascii="Times New Roman" w:hAnsi="Times New Roman" w:cs="Times New Roman"/>
                                <w:i/>
                                <w:sz w:val="24"/>
                                <w:szCs w:val="24"/>
                              </w:rPr>
                              <w:t>Return on Asset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0F8D2" id="_x0000_s1089" style="position:absolute;margin-left:275.3pt;margin-top:25.55pt;width:117.95pt;height:30.4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">
                <v:textbox>
                  <w:txbxContent>
                    <w:p w:rsidR="00696E19" w:rsidRPr="001D22F7" w:rsidRDefault="00696E19" w:rsidP="001D22F7">
                      <w:pPr>
                        <w:jc w:val="center"/>
                        <w:rPr>
                          <w:i/>
                        </w:rPr>
                      </w:pPr>
                      <w:r w:rsidRPr="001D22F7">
                        <w:rPr>
                          <w:rFonts w:ascii="Times New Roman" w:hAnsi="Times New Roman" w:cs="Times New Roman"/>
                          <w:i/>
                          <w:sz w:val="24"/>
                          <w:szCs w:val="24"/>
                        </w:rPr>
                        <w:t>Return on Asset</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323840" behindDoc="0" locked="0" layoutInCell="1" allowOverlap="1" wp14:anchorId="0FD8C905" wp14:editId="0AA48077">
                <wp:simplePos x="0" y="0"/>
                <wp:positionH relativeFrom="column">
                  <wp:posOffset>1628335</wp:posOffset>
                </wp:positionH>
                <wp:positionV relativeFrom="paragraph">
                  <wp:posOffset>76786</wp:posOffset>
                </wp:positionV>
                <wp:extent cx="1860550" cy="430823"/>
                <wp:effectExtent l="0" t="0" r="82550" b="83820"/>
                <wp:wrapNone/>
                <wp:docPr id="296" name="Straight Arrow Connector 296"/>
                <wp:cNvGraphicFramePr/>
                <a:graphic xmlns:a="http://schemas.openxmlformats.org/drawingml/2006/main">
                  <a:graphicData uri="http://schemas.microsoft.com/office/word/2010/wordprocessingShape">
                    <wps:wsp>
                      <wps:cNvCnPr/>
                      <wps:spPr>
                        <a:xfrm>
                          <a:off x="0" y="0"/>
                          <a:ext cx="1860550" cy="4308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E60D6A" id="Straight Arrow Connector 296" o:spid="_x0000_s1026" type="#_x0000_t32" style="position:absolute;margin-left:128.2pt;margin-top:6.05pt;width:146.5pt;height:33.9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" strokecolor="black [3040]">
                <v:stroke endarrow="open"/>
              </v:shape>
            </w:pict>
          </mc:Fallback>
        </mc:AlternateContent>
      </w:r>
      <w:r>
        <w:rPr>
          <w:rFonts w:ascii="Times New Roman" w:hAnsi="Times New Roman" w:cs="Times New Roman"/>
          <w:sz w:val="24"/>
          <w:szCs w:val="24"/>
        </w:rPr>
        <w:tab/>
      </w:r>
    </w:p>
    <w:p w:rsidR="00395F80" w:rsidRPr="004D3873" w:rsidRDefault="001D22F7" w:rsidP="00395F8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24864" behindDoc="0" locked="0" layoutInCell="1" allowOverlap="1" wp14:anchorId="70FD2384" wp14:editId="3A4865FB">
                <wp:simplePos x="0" y="0"/>
                <wp:positionH relativeFrom="column">
                  <wp:posOffset>1634246</wp:posOffset>
                </wp:positionH>
                <wp:positionV relativeFrom="paragraph">
                  <wp:posOffset>218635</wp:posOffset>
                </wp:positionV>
                <wp:extent cx="1860550" cy="263525"/>
                <wp:effectExtent l="0" t="76200" r="25400" b="22225"/>
                <wp:wrapNone/>
                <wp:docPr id="297" name="Straight Arrow Connector 297"/>
                <wp:cNvGraphicFramePr/>
                <a:graphic xmlns:a="http://schemas.openxmlformats.org/drawingml/2006/main">
                  <a:graphicData uri="http://schemas.microsoft.com/office/word/2010/wordprocessingShape">
                    <wps:wsp>
                      <wps:cNvCnPr/>
                      <wps:spPr>
                        <a:xfrm flipV="1">
                          <a:off x="0" y="0"/>
                          <a:ext cx="1860550" cy="263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23D82C" id="Straight Arrow Connector 297" o:spid="_x0000_s1026" type="#_x0000_t32" style="position:absolute;margin-left:128.7pt;margin-top:17.2pt;width:146.5pt;height:20.75pt;flip:y;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325888" behindDoc="0" locked="0" layoutInCell="1" allowOverlap="1" wp14:anchorId="126E4B65" wp14:editId="2C4F159E">
                <wp:simplePos x="0" y="0"/>
                <wp:positionH relativeFrom="column">
                  <wp:posOffset>1628140</wp:posOffset>
                </wp:positionH>
                <wp:positionV relativeFrom="paragraph">
                  <wp:posOffset>332740</wp:posOffset>
                </wp:positionV>
                <wp:extent cx="1863725" cy="896620"/>
                <wp:effectExtent l="0" t="38100" r="60325" b="36830"/>
                <wp:wrapNone/>
                <wp:docPr id="298" name="Straight Arrow Connector 298"/>
                <wp:cNvGraphicFramePr/>
                <a:graphic xmlns:a="http://schemas.openxmlformats.org/drawingml/2006/main">
                  <a:graphicData uri="http://schemas.microsoft.com/office/word/2010/wordprocessingShape">
                    <wps:wsp>
                      <wps:cNvCnPr/>
                      <wps:spPr>
                        <a:xfrm flipV="1">
                          <a:off x="0" y="0"/>
                          <a:ext cx="1863725" cy="8966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13AB23" id="Straight Arrow Connector 298" o:spid="_x0000_s1026" type="#_x0000_t32" style="position:absolute;margin-left:128.2pt;margin-top:26.2pt;width:146.75pt;height:70.6pt;flip:y;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050432" behindDoc="0" locked="0" layoutInCell="1" allowOverlap="1" wp14:anchorId="40C81C4D" wp14:editId="57F27A62">
                <wp:simplePos x="0" y="0"/>
                <wp:positionH relativeFrom="column">
                  <wp:posOffset>130810</wp:posOffset>
                </wp:positionH>
                <wp:positionV relativeFrom="paragraph">
                  <wp:posOffset>243840</wp:posOffset>
                </wp:positionV>
                <wp:extent cx="1497965" cy="517525"/>
                <wp:effectExtent l="0" t="0" r="26035" b="15875"/>
                <wp:wrapNone/>
                <wp:docPr id="20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780763" w:rsidRDefault="00696E19" w:rsidP="00395F80">
                            <w:pPr>
                              <w:jc w:val="center"/>
                            </w:pPr>
                            <w:r>
                              <w:rPr>
                                <w:rFonts w:ascii="Times New Roman" w:hAnsi="Times New Roman" w:cs="Times New Roman"/>
                                <w:i/>
                                <w:sz w:val="24"/>
                                <w:szCs w:val="24"/>
                              </w:rPr>
                              <w:t>Loan Deposit to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81C4D" id="_x0000_s1090" style="position:absolute;left:0;text-align:left;margin-left:10.3pt;margin-top:19.2pt;width:117.95pt;height:40.7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">
                <v:textbox>
                  <w:txbxContent>
                    <w:p w:rsidR="00696E19" w:rsidRPr="00780763" w:rsidRDefault="00696E19" w:rsidP="00395F80">
                      <w:pPr>
                        <w:jc w:val="center"/>
                      </w:pPr>
                      <w:r>
                        <w:rPr>
                          <w:rFonts w:ascii="Times New Roman" w:hAnsi="Times New Roman" w:cs="Times New Roman"/>
                          <w:i/>
                          <w:sz w:val="24"/>
                          <w:szCs w:val="24"/>
                        </w:rPr>
                        <w:t>Loan Deposit to Ratio</w:t>
                      </w:r>
                    </w:p>
                  </w:txbxContent>
                </v:textbox>
              </v:rect>
            </w:pict>
          </mc:Fallback>
        </mc:AlternateContent>
      </w:r>
    </w:p>
    <w:p w:rsidR="00395F80" w:rsidRDefault="00395F80" w:rsidP="00395F80">
      <w:pPr>
        <w:spacing w:after="0" w:line="480" w:lineRule="auto"/>
        <w:jc w:val="both"/>
        <w:rPr>
          <w:rFonts w:ascii="Times New Roman" w:hAnsi="Times New Roman" w:cs="Times New Roman"/>
          <w:b/>
          <w:sz w:val="24"/>
          <w:szCs w:val="24"/>
        </w:rPr>
      </w:pPr>
    </w:p>
    <w:p w:rsidR="00395F80" w:rsidRDefault="001D22F7" w:rsidP="00395F80">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054528" behindDoc="0" locked="0" layoutInCell="1" allowOverlap="1" wp14:anchorId="27EA46B3" wp14:editId="61A71279">
                <wp:simplePos x="0" y="0"/>
                <wp:positionH relativeFrom="column">
                  <wp:posOffset>136525</wp:posOffset>
                </wp:positionH>
                <wp:positionV relativeFrom="paragraph">
                  <wp:posOffset>289560</wp:posOffset>
                </wp:positionV>
                <wp:extent cx="1497965" cy="518160"/>
                <wp:effectExtent l="0" t="0" r="26035" b="15240"/>
                <wp:wrapNone/>
                <wp:docPr id="20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13FAA" w:rsidRDefault="00696E19" w:rsidP="00395F80">
                            <w:pPr>
                              <w:jc w:val="center"/>
                            </w:pPr>
                            <w:r w:rsidRPr="001F626E">
                              <w:rPr>
                                <w:rFonts w:ascii="Times New Roman" w:hAnsi="Times New Roman" w:cs="Times New Roman"/>
                                <w:i/>
                                <w:sz w:val="24"/>
                                <w:szCs w:val="24"/>
                              </w:rPr>
                              <w:t>Capital Adequacy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A46B3" id="_x0000_s1091" style="position:absolute;left:0;text-align:left;margin-left:10.75pt;margin-top:22.8pt;width:117.95pt;height:40.8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">
                <v:textbox>
                  <w:txbxContent>
                    <w:p w:rsidR="00696E19" w:rsidRPr="00213FAA" w:rsidRDefault="00696E19" w:rsidP="00395F80">
                      <w:pPr>
                        <w:jc w:val="center"/>
                      </w:pPr>
                      <w:r w:rsidRPr="001F626E">
                        <w:rPr>
                          <w:rFonts w:ascii="Times New Roman" w:hAnsi="Times New Roman" w:cs="Times New Roman"/>
                          <w:i/>
                          <w:sz w:val="24"/>
                          <w:szCs w:val="24"/>
                        </w:rPr>
                        <w:t>Capital Adequacy Ratio</w:t>
                      </w:r>
                    </w:p>
                  </w:txbxContent>
                </v:textbox>
              </v:rect>
            </w:pict>
          </mc:Fallback>
        </mc:AlternateContent>
      </w:r>
    </w:p>
    <w:p w:rsidR="00395F80" w:rsidRPr="00F550E2" w:rsidRDefault="00395F80" w:rsidP="00395F80">
      <w:pPr>
        <w:spacing w:after="0" w:line="480" w:lineRule="auto"/>
        <w:jc w:val="both"/>
        <w:rPr>
          <w:rFonts w:ascii="Times New Roman" w:hAnsi="Times New Roman" w:cs="Times New Roman"/>
          <w:b/>
          <w:sz w:val="24"/>
          <w:szCs w:val="24"/>
        </w:rPr>
      </w:pPr>
    </w:p>
    <w:p w:rsidR="00395F80" w:rsidRDefault="00395F80" w:rsidP="00395F80">
      <w:pPr>
        <w:spacing w:after="0" w:line="480" w:lineRule="auto"/>
        <w:jc w:val="both"/>
        <w:rPr>
          <w:rFonts w:ascii="Times New Roman" w:hAnsi="Times New Roman" w:cs="Times New Roman"/>
          <w:b/>
          <w:sz w:val="24"/>
          <w:szCs w:val="24"/>
        </w:rPr>
      </w:pPr>
    </w:p>
    <w:p w:rsidR="00395F80" w:rsidRPr="0089139E" w:rsidRDefault="0089139E" w:rsidP="00395F80">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2.13</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BOPO, Net Interest Margin, Non Performing Loan, Loan Deposit Ratio, Capital Adequacy Ratio,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Pr="0089139E">
        <w:rPr>
          <w:rFonts w:ascii="Times New Roman" w:hAnsi="Times New Roman" w:cs="Times New Roman"/>
          <w:sz w:val="24"/>
          <w:szCs w:val="24"/>
        </w:rPr>
        <w:t>s</w:t>
      </w:r>
      <w:r w:rsidR="00395F80" w:rsidRPr="0089139E">
        <w:rPr>
          <w:rFonts w:ascii="Times New Roman" w:hAnsi="Times New Roman" w:cs="Times New Roman"/>
          <w:sz w:val="24"/>
          <w:szCs w:val="24"/>
        </w:rPr>
        <w:t>umber:</w:t>
      </w:r>
      <w:r w:rsidR="004353EE" w:rsidRPr="0089139E">
        <w:rPr>
          <w:rFonts w:ascii="Times New Roman" w:hAnsi="Times New Roman" w:cs="Times New Roman"/>
          <w:sz w:val="24"/>
          <w:szCs w:val="24"/>
        </w:rPr>
        <w:t xml:space="preserve"> </w:t>
      </w:r>
      <w:r w:rsidR="007D1932" w:rsidRPr="0089139E">
        <w:rPr>
          <w:rFonts w:ascii="Times New Roman" w:hAnsi="Times New Roman" w:cs="Times New Roman"/>
          <w:sz w:val="24"/>
          <w:szCs w:val="24"/>
        </w:rPr>
        <w:fldChar w:fldCharType="begin" w:fldLock="1"/>
      </w:r>
      <w:r w:rsidR="007D1932" w:rsidRPr="0089139E">
        <w:rPr>
          <w:rFonts w:ascii="Times New Roman" w:hAnsi="Times New Roman" w:cs="Times New Roman"/>
          <w:sz w:val="24"/>
          <w:szCs w:val="24"/>
        </w:rPr>
        <w:instrText>ADDIN CSL_CITATION {"citationItems":[{"id":"ITEM-1","itemData":{"abstract":"Business environment has changed rapidly due to dynamic changes in the current global era. Merger and acquisition activities are not a new phenomenon in the business world, and it's an important business phenomenon. One of the changes that can be seen from the merger and acquisition activities are company's financial performance and stock return. The purpose of this study is to analyze banks financial performance with financial ratios before and after mergers and acquisitions, analyze the effect of mergers and acquisitions on bank financial performance and analyze the factors that influence the success of mergers and acquisitions. This research used Kolmogorov-Smirnov normality test and Wilcoxon test and logistic regression. The results showed that ROA, OER, NPL, NIM and LDR improved after mergers and acquisitions. Mergers and acquisitions also affect the differences in ROA, OER, NPL, NIM, and LDR before and after mergers and acquisitions. Factors that affect the success of mergers and acquisitions are foreign ownership, acquisition percentage and firm size when viewed the success of merger and acquisition from bank's ability to increase its net profit. In addition, when viewed from the stock returns obtained factors that affect the success of a merger and acquisition are foreign ownership, the percentage of acquisitions and industry relatedness.","author":[{"dropping-particle":"","family":"Nicky","given":"dan","non-dropping-particle":"","parse-names":false,"suffix":""},{"dropping-particle":"","family":"Siregar","given":"","non-dropping-particle":"","parse-names":false,"suffix":""}],"container-title":"European Journal of Accounting, Auditing and Finance Research","id":"ITEM-1","issue":"4","issued":{"date-parts":[["2018"]]},"number-of-pages":"79-94","title":"THE INFLUENCE OF MERGERS AND ACQUISITIONS ON FINANCIAL PERFORMANCE AND STOCK RETURN OF INDONESIAN BANKS","type":"report","volume":"6"},"uris":["http://www.mendeley.com/documents/?uuid=af606395-a04e-3fe1-9b80-e2e1960a916b"]}],"mendeley":{"formattedCitation":"(Nicky &amp; Siregar, 2018)","manualFormatting":"Nicky dan Siregar (2018)","plainTextFormattedCitation":"(Nicky &amp; Siregar, 2018)","previouslyFormattedCitation":"(Nicky &amp; Siregar, 2018)"},"properties":{"noteIndex":0},"schema":"https://github.com/citation-style-language/schema/raw/master/csl-citation.json"}</w:instrText>
      </w:r>
      <w:r w:rsidR="007D1932" w:rsidRPr="0089139E">
        <w:rPr>
          <w:rFonts w:ascii="Times New Roman" w:hAnsi="Times New Roman" w:cs="Times New Roman"/>
          <w:sz w:val="24"/>
          <w:szCs w:val="24"/>
        </w:rPr>
        <w:fldChar w:fldCharType="separate"/>
      </w:r>
      <w:r w:rsidR="007D1932" w:rsidRPr="0089139E">
        <w:rPr>
          <w:rFonts w:ascii="Times New Roman" w:hAnsi="Times New Roman" w:cs="Times New Roman"/>
          <w:noProof/>
          <w:sz w:val="24"/>
          <w:szCs w:val="24"/>
        </w:rPr>
        <w:t>Nicky dan Siregar (2018)</w:t>
      </w:r>
      <w:r w:rsidR="007D1932" w:rsidRPr="0089139E">
        <w:rPr>
          <w:rFonts w:ascii="Times New Roman" w:hAnsi="Times New Roman" w:cs="Times New Roman"/>
          <w:sz w:val="24"/>
          <w:szCs w:val="24"/>
        </w:rPr>
        <w:fldChar w:fldCharType="end"/>
      </w:r>
      <w:r w:rsidR="00A60AC3" w:rsidRPr="0089139E">
        <w:rPr>
          <w:rFonts w:ascii="Times New Roman" w:hAnsi="Times New Roman" w:cs="Times New Roman"/>
          <w:sz w:val="24"/>
          <w:szCs w:val="24"/>
        </w:rPr>
        <w:t>.</w:t>
      </w:r>
    </w:p>
    <w:p w:rsidR="00F92383" w:rsidRDefault="00F92383" w:rsidP="00F923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purpose of this research is to explain the influence of the Capital Adequacy Ratio (CAR), Operational Efficiency Ratio (OER) and Loan to Deposit Ratio (LDR) against ROA both simultaneously or partial. The type of research that is used is penelitiandengan purposive sampling as sampling method. A sample of some 10 bank of total 32 private national bank registered in Indonesia Stock Exchange. The analysis techniques used in this research among others test double liniear regression and hypothesis test. The results of the F test on ROA shows that the CAR, BOPO and LDR simultaneously affect ROA. Based on the t test BOPO significant effect against ROA partially, while CAR and LDR no effect.","author":[{"dropping-particle":"","family":"Sri","given":"Fitri","non-dropping-particle":"","parse-names":false,"suffix":""}],"container-title":"The 1st Internasional Conference on Economics, Business, and Accounting 2016","id":"ITEM-1","issue":"1","issued":{"date-parts":[["2018"]]},"page":"431-442","title":"Influence of Capital Adequacy Ratio , Operational Efficiency Ratio and Loan To Deposit Ratio Toward Retun on Asset ( ROA ) At General Bank National Private Listed On Indonesia Stock Exchange Period 2010-2014","type":"article-journal"},"uris":["http://www.mendeley.com/documents/?uuid=457cbba5-5bad-4b72-9976-90cf117c8359"]}],"mendeley":{"formattedCitation":"(Sri, 2018)","manualFormatting":"Sri (2018)","plainTextFormattedCitation":"(Sri, 2018)","previouslyFormattedCitation":"(Sri,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Sri</w:t>
      </w:r>
      <w:r w:rsidRPr="00FF0DC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F0DC3">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melakukan penyelidikan tentang aspek-aspek yang mempengaruhi profitabilitas pada Bank Nasional di Indonesia. Variable </w:t>
      </w:r>
      <w:r w:rsidRPr="00CE0A94">
        <w:rPr>
          <w:rFonts w:ascii="Times New Roman" w:hAnsi="Times New Roman" w:cs="Times New Roman"/>
          <w:i/>
          <w:sz w:val="24"/>
          <w:szCs w:val="24"/>
        </w:rPr>
        <w:t>dependent</w:t>
      </w:r>
      <w:r>
        <w:rPr>
          <w:rFonts w:ascii="Times New Roman" w:hAnsi="Times New Roman" w:cs="Times New Roman"/>
          <w:sz w:val="24"/>
          <w:szCs w:val="24"/>
        </w:rPr>
        <w:t xml:space="preserve"> pada penyelidikan ini adalah </w:t>
      </w:r>
      <w:r w:rsidRPr="00787462">
        <w:rPr>
          <w:rFonts w:ascii="Times New Roman" w:hAnsi="Times New Roman" w:cs="Times New Roman"/>
          <w:i/>
          <w:sz w:val="24"/>
          <w:szCs w:val="24"/>
        </w:rPr>
        <w:t>Return on Asset</w:t>
      </w:r>
      <w:r>
        <w:rPr>
          <w:rFonts w:ascii="Times New Roman" w:hAnsi="Times New Roman" w:cs="Times New Roman"/>
          <w:sz w:val="24"/>
          <w:szCs w:val="24"/>
        </w:rPr>
        <w:t xml:space="preserve">. </w:t>
      </w:r>
      <w:r w:rsidRPr="006506F6">
        <w:rPr>
          <w:rFonts w:ascii="Times New Roman" w:hAnsi="Times New Roman" w:cs="Times New Roman"/>
          <w:i/>
          <w:sz w:val="24"/>
          <w:szCs w:val="24"/>
        </w:rPr>
        <w:t>Variable</w:t>
      </w:r>
      <w:r>
        <w:rPr>
          <w:rFonts w:ascii="Times New Roman" w:hAnsi="Times New Roman" w:cs="Times New Roman"/>
          <w:sz w:val="24"/>
          <w:szCs w:val="24"/>
        </w:rPr>
        <w:t xml:space="preserve"> independen yang diterapkan adalah </w:t>
      </w:r>
      <w:r w:rsidRPr="008F18BC">
        <w:rPr>
          <w:rFonts w:ascii="Times New Roman" w:hAnsi="Times New Roman" w:cs="Times New Roman"/>
          <w:sz w:val="24"/>
          <w:szCs w:val="24"/>
        </w:rPr>
        <w:t>CAR, BOPO, dan LDR.</w:t>
      </w:r>
      <w:r>
        <w:rPr>
          <w:rFonts w:ascii="Times New Roman" w:hAnsi="Times New Roman" w:cs="Times New Roman"/>
          <w:sz w:val="24"/>
          <w:szCs w:val="24"/>
        </w:rPr>
        <w:t xml:space="preserve"> Penyelidikan ini dilaksanakan dalam waktu rentang 5 tahun.</w:t>
      </w:r>
    </w:p>
    <w:p w:rsidR="001D22F7" w:rsidRDefault="001D22F7" w:rsidP="001D22F7">
      <w:pPr>
        <w:spacing w:after="0" w:line="480" w:lineRule="auto"/>
        <w:rPr>
          <w:rFonts w:ascii="Times New Roman" w:hAnsi="Times New Roman" w:cs="Times New Roman"/>
          <w:sz w:val="24"/>
          <w:szCs w:val="24"/>
        </w:rPr>
      </w:pPr>
    </w:p>
    <w:p w:rsidR="001D22F7" w:rsidRDefault="001D22F7" w:rsidP="001D22F7">
      <w:pPr>
        <w:spacing w:after="0" w:line="480" w:lineRule="auto"/>
        <w:rPr>
          <w:rFonts w:ascii="Times New Roman" w:hAnsi="Times New Roman" w:cs="Times New Roman"/>
          <w:sz w:val="24"/>
          <w:szCs w:val="24"/>
        </w:rPr>
      </w:pPr>
    </w:p>
    <w:p w:rsidR="001D22F7" w:rsidRDefault="001D22F7" w:rsidP="001D22F7">
      <w:pPr>
        <w:spacing w:after="0" w:line="480" w:lineRule="auto"/>
        <w:rPr>
          <w:rFonts w:ascii="Times New Roman" w:hAnsi="Times New Roman" w:cs="Times New Roman"/>
          <w:sz w:val="24"/>
          <w:szCs w:val="24"/>
        </w:rPr>
      </w:pPr>
    </w:p>
    <w:p w:rsidR="001D22F7" w:rsidRDefault="001D22F7" w:rsidP="001D22F7">
      <w:pPr>
        <w:spacing w:after="0" w:line="480" w:lineRule="auto"/>
        <w:rPr>
          <w:rFonts w:ascii="Times New Roman" w:hAnsi="Times New Roman" w:cs="Times New Roman"/>
          <w:sz w:val="24"/>
          <w:szCs w:val="24"/>
        </w:rPr>
      </w:pPr>
    </w:p>
    <w:p w:rsidR="001D22F7" w:rsidRDefault="001D22F7" w:rsidP="001D22F7">
      <w:pPr>
        <w:spacing w:after="0" w:line="480" w:lineRule="auto"/>
        <w:rPr>
          <w:rFonts w:ascii="Times New Roman" w:hAnsi="Times New Roman" w:cs="Times New Roman"/>
          <w:sz w:val="24"/>
          <w:szCs w:val="24"/>
        </w:rPr>
      </w:pPr>
    </w:p>
    <w:p w:rsidR="00F92383" w:rsidRPr="00B0134F" w:rsidRDefault="001D22F7" w:rsidP="001D22F7">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460032" behindDoc="0" locked="0" layoutInCell="1" allowOverlap="1" wp14:anchorId="385E53E0" wp14:editId="15C47B70">
                <wp:simplePos x="0" y="0"/>
                <wp:positionH relativeFrom="column">
                  <wp:posOffset>1654712</wp:posOffset>
                </wp:positionH>
                <wp:positionV relativeFrom="paragraph">
                  <wp:posOffset>212774</wp:posOffset>
                </wp:positionV>
                <wp:extent cx="1078084" cy="676910"/>
                <wp:effectExtent l="0" t="0" r="65405" b="66040"/>
                <wp:wrapNone/>
                <wp:docPr id="323" name="Straight Arrow Connector 323"/>
                <wp:cNvGraphicFramePr/>
                <a:graphic xmlns:a="http://schemas.openxmlformats.org/drawingml/2006/main">
                  <a:graphicData uri="http://schemas.microsoft.com/office/word/2010/wordprocessingShape">
                    <wps:wsp>
                      <wps:cNvCnPr/>
                      <wps:spPr>
                        <a:xfrm>
                          <a:off x="0" y="0"/>
                          <a:ext cx="1078084" cy="6769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3E4B9CD" id="Straight Arrow Connector 323" o:spid="_x0000_s1026" type="#_x0000_t32" style="position:absolute;margin-left:130.3pt;margin-top:16.75pt;width:84.9pt;height:53.3pt;z-index:25246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455936" behindDoc="0" locked="0" layoutInCell="1" allowOverlap="1" wp14:anchorId="1258F53F" wp14:editId="79C52177">
                <wp:simplePos x="0" y="0"/>
                <wp:positionH relativeFrom="column">
                  <wp:posOffset>161925</wp:posOffset>
                </wp:positionH>
                <wp:positionV relativeFrom="paragraph">
                  <wp:posOffset>-40640</wp:posOffset>
                </wp:positionV>
                <wp:extent cx="1497965" cy="518160"/>
                <wp:effectExtent l="0" t="0" r="26035" b="15240"/>
                <wp:wrapNone/>
                <wp:docPr id="9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491E53" w:rsidRDefault="00696E19" w:rsidP="00F92383">
                            <w:pPr>
                              <w:jc w:val="center"/>
                            </w:pPr>
                            <w:r>
                              <w:rPr>
                                <w:rFonts w:ascii="Times New Roman" w:hAnsi="Times New Roman" w:cs="Times New Roman"/>
                                <w:i/>
                                <w:sz w:val="24"/>
                                <w:szCs w:val="24"/>
                              </w:rPr>
                              <w:t>Capital Adequacy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8F53F" id="Rectangle 58" o:spid="_x0000_s1092" style="position:absolute;margin-left:12.75pt;margin-top:-3.2pt;width:117.95pt;height:40.8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">
                <v:textbox>
                  <w:txbxContent>
                    <w:p w:rsidR="00696E19" w:rsidRPr="00491E53" w:rsidRDefault="00696E19" w:rsidP="00F92383">
                      <w:pPr>
                        <w:jc w:val="center"/>
                      </w:pPr>
                      <w:r>
                        <w:rPr>
                          <w:rFonts w:ascii="Times New Roman" w:hAnsi="Times New Roman" w:cs="Times New Roman"/>
                          <w:i/>
                          <w:sz w:val="24"/>
                          <w:szCs w:val="24"/>
                        </w:rPr>
                        <w:t>Capital Adequacy Ratio</w:t>
                      </w:r>
                    </w:p>
                  </w:txbxContent>
                </v:textbox>
              </v:rect>
            </w:pict>
          </mc:Fallback>
        </mc:AlternateContent>
      </w:r>
    </w:p>
    <w:p w:rsidR="00F92383" w:rsidRPr="004D3873" w:rsidRDefault="00F92383" w:rsidP="00F92383">
      <w:pPr>
        <w:spacing w:after="0" w:line="480" w:lineRule="auto"/>
        <w:jc w:val="both"/>
        <w:rPr>
          <w:rFonts w:ascii="Times New Roman" w:hAnsi="Times New Roman" w:cs="Times New Roman"/>
          <w:sz w:val="24"/>
          <w:szCs w:val="24"/>
        </w:rPr>
      </w:pPr>
    </w:p>
    <w:p w:rsidR="00F92383" w:rsidRDefault="001D22F7"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61056" behindDoc="0" locked="0" layoutInCell="1" allowOverlap="1" wp14:anchorId="4F921586" wp14:editId="32508CBF">
                <wp:simplePos x="0" y="0"/>
                <wp:positionH relativeFrom="column">
                  <wp:posOffset>1654175</wp:posOffset>
                </wp:positionH>
                <wp:positionV relativeFrom="paragraph">
                  <wp:posOffset>320040</wp:posOffset>
                </wp:positionV>
                <wp:extent cx="1063625" cy="0"/>
                <wp:effectExtent l="0" t="76200" r="22225" b="114300"/>
                <wp:wrapNone/>
                <wp:docPr id="324" name="Straight Arrow Connector 324"/>
                <wp:cNvGraphicFramePr/>
                <a:graphic xmlns:a="http://schemas.openxmlformats.org/drawingml/2006/main">
                  <a:graphicData uri="http://schemas.microsoft.com/office/word/2010/wordprocessingShape">
                    <wps:wsp>
                      <wps:cNvCnPr/>
                      <wps:spPr>
                        <a:xfrm>
                          <a:off x="0" y="0"/>
                          <a:ext cx="10636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EE81F" id="Straight Arrow Connector 324" o:spid="_x0000_s1026" type="#_x0000_t32" style="position:absolute;margin-left:130.25pt;margin-top:25.2pt;width:83.75pt;height:0;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59008" behindDoc="0" locked="0" layoutInCell="1" allowOverlap="1" wp14:anchorId="6D4DD2F5" wp14:editId="5DA2F4B1">
                <wp:simplePos x="0" y="0"/>
                <wp:positionH relativeFrom="column">
                  <wp:posOffset>2718435</wp:posOffset>
                </wp:positionH>
                <wp:positionV relativeFrom="paragraph">
                  <wp:posOffset>107950</wp:posOffset>
                </wp:positionV>
                <wp:extent cx="1762760" cy="430530"/>
                <wp:effectExtent l="0" t="0" r="27940" b="26670"/>
                <wp:wrapNone/>
                <wp:docPr id="8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430530"/>
                        </a:xfrm>
                        <a:prstGeom prst="rect">
                          <a:avLst/>
                        </a:prstGeom>
                        <a:solidFill>
                          <a:srgbClr val="FFFFFF"/>
                        </a:solidFill>
                        <a:ln w="9525">
                          <a:solidFill>
                            <a:srgbClr val="000000"/>
                          </a:solidFill>
                          <a:miter lim="800000"/>
                          <a:headEnd/>
                          <a:tailEnd/>
                        </a:ln>
                      </wps:spPr>
                      <wps:txbx>
                        <w:txbxContent>
                          <w:p w:rsidR="00696E19" w:rsidRDefault="00696E19" w:rsidP="001D22F7">
                            <w:pPr>
                              <w:spacing w:after="0"/>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DD2F5" id="Rectangle 64" o:spid="_x0000_s1093" style="position:absolute;left:0;text-align:left;margin-left:214.05pt;margin-top:8.5pt;width:138.8pt;height:33.9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">
                <v:textbox>
                  <w:txbxContent>
                    <w:p w:rsidR="00696E19" w:rsidRDefault="00696E19" w:rsidP="001D22F7">
                      <w:pPr>
                        <w:spacing w:after="0"/>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56960" behindDoc="0" locked="0" layoutInCell="1" allowOverlap="1" wp14:anchorId="13421FD6" wp14:editId="6ACC1F85">
                <wp:simplePos x="0" y="0"/>
                <wp:positionH relativeFrom="column">
                  <wp:posOffset>160020</wp:posOffset>
                </wp:positionH>
                <wp:positionV relativeFrom="paragraph">
                  <wp:posOffset>161925</wp:posOffset>
                </wp:positionV>
                <wp:extent cx="1497965" cy="377825"/>
                <wp:effectExtent l="0" t="0" r="26035" b="22225"/>
                <wp:wrapNone/>
                <wp:docPr id="8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377825"/>
                        </a:xfrm>
                        <a:prstGeom prst="rect">
                          <a:avLst/>
                        </a:prstGeom>
                        <a:solidFill>
                          <a:srgbClr val="FFFFFF"/>
                        </a:solidFill>
                        <a:ln w="9525">
                          <a:solidFill>
                            <a:srgbClr val="000000"/>
                          </a:solidFill>
                          <a:miter lim="800000"/>
                          <a:headEnd/>
                          <a:tailEnd/>
                        </a:ln>
                      </wps:spPr>
                      <wps:txbx>
                        <w:txbxContent>
                          <w:p w:rsidR="00696E19" w:rsidRPr="00491E53" w:rsidRDefault="00696E19" w:rsidP="00F92383">
                            <w:pPr>
                              <w:jc w:val="center"/>
                            </w:pPr>
                            <w:r>
                              <w:rPr>
                                <w:rFonts w:ascii="Times New Roman" w:hAnsi="Times New Roman" w:cs="Times New Roman"/>
                                <w:i/>
                                <w:sz w:val="24"/>
                                <w:szCs w:val="24"/>
                              </w:rPr>
                              <w:t>BOPO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21FD6" id="Rectangle 59" o:spid="_x0000_s1094" style="position:absolute;left:0;text-align:left;margin-left:12.6pt;margin-top:12.75pt;width:117.95pt;height:29.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">
                <v:textbox>
                  <w:txbxContent>
                    <w:p w:rsidR="00696E19" w:rsidRPr="00491E53" w:rsidRDefault="00696E19" w:rsidP="00F92383">
                      <w:pPr>
                        <w:jc w:val="center"/>
                      </w:pPr>
                      <w:r>
                        <w:rPr>
                          <w:rFonts w:ascii="Times New Roman" w:hAnsi="Times New Roman" w:cs="Times New Roman"/>
                          <w:i/>
                          <w:sz w:val="24"/>
                          <w:szCs w:val="24"/>
                        </w:rPr>
                        <w:t>BOPO</w:t>
                      </w:r>
                    </w:p>
                  </w:txbxContent>
                </v:textbox>
              </v:rect>
            </w:pict>
          </mc:Fallback>
        </mc:AlternateContent>
      </w:r>
    </w:p>
    <w:p w:rsidR="00F92383" w:rsidRDefault="001D22F7"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62080" behindDoc="0" locked="0" layoutInCell="1" allowOverlap="1" wp14:anchorId="4C665685" wp14:editId="0D12002A">
                <wp:simplePos x="0" y="0"/>
                <wp:positionH relativeFrom="column">
                  <wp:posOffset>1654810</wp:posOffset>
                </wp:positionH>
                <wp:positionV relativeFrom="paragraph">
                  <wp:posOffset>48895</wp:posOffset>
                </wp:positionV>
                <wp:extent cx="1062990" cy="711835"/>
                <wp:effectExtent l="0" t="38100" r="60960" b="31115"/>
                <wp:wrapNone/>
                <wp:docPr id="325" name="Straight Arrow Connector 325"/>
                <wp:cNvGraphicFramePr/>
                <a:graphic xmlns:a="http://schemas.openxmlformats.org/drawingml/2006/main">
                  <a:graphicData uri="http://schemas.microsoft.com/office/word/2010/wordprocessingShape">
                    <wps:wsp>
                      <wps:cNvCnPr/>
                      <wps:spPr>
                        <a:xfrm flipV="1">
                          <a:off x="0" y="0"/>
                          <a:ext cx="1062990" cy="7118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02776F" id="Straight Arrow Connector 325" o:spid="_x0000_s1026" type="#_x0000_t32" style="position:absolute;margin-left:130.3pt;margin-top:3.85pt;width:83.7pt;height:56.05pt;flip:y;z-index:25246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" strokecolor="black [3040]">
                <v:stroke endarrow="open"/>
              </v:shape>
            </w:pict>
          </mc:Fallback>
        </mc:AlternateContent>
      </w:r>
    </w:p>
    <w:p w:rsidR="00F92383" w:rsidRPr="005D476D" w:rsidRDefault="001D22F7"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57984" behindDoc="0" locked="0" layoutInCell="1" allowOverlap="1" wp14:anchorId="6D228CC4" wp14:editId="617F1C15">
                <wp:simplePos x="0" y="0"/>
                <wp:positionH relativeFrom="column">
                  <wp:posOffset>212725</wp:posOffset>
                </wp:positionH>
                <wp:positionV relativeFrom="paragraph">
                  <wp:posOffset>133350</wp:posOffset>
                </wp:positionV>
                <wp:extent cx="1442720" cy="484505"/>
                <wp:effectExtent l="0" t="0" r="24130" b="10795"/>
                <wp:wrapNone/>
                <wp:docPr id="8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491E53" w:rsidRDefault="00696E19" w:rsidP="00F92383">
                            <w:pPr>
                              <w:jc w:val="center"/>
                            </w:pPr>
                            <w:r>
                              <w:rPr>
                                <w:rFonts w:ascii="Times New Roman" w:hAnsi="Times New Roman" w:cs="Times New Roman"/>
                                <w:i/>
                                <w:sz w:val="24"/>
                                <w:szCs w:val="24"/>
                              </w:rPr>
                              <w:t>Loan to deposit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28CC4" id="Rectangle 60" o:spid="_x0000_s1095" style="position:absolute;left:0;text-align:left;margin-left:16.75pt;margin-top:10.5pt;width:113.6pt;height:38.1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">
                <v:textbox>
                  <w:txbxContent>
                    <w:p w:rsidR="00696E19" w:rsidRPr="00491E53" w:rsidRDefault="00696E19" w:rsidP="00F92383">
                      <w:pPr>
                        <w:jc w:val="center"/>
                      </w:pPr>
                      <w:r>
                        <w:rPr>
                          <w:rFonts w:ascii="Times New Roman" w:hAnsi="Times New Roman" w:cs="Times New Roman"/>
                          <w:i/>
                          <w:sz w:val="24"/>
                          <w:szCs w:val="24"/>
                        </w:rPr>
                        <w:t>Loan to deposit ratio</w:t>
                      </w:r>
                    </w:p>
                  </w:txbxContent>
                </v:textbox>
              </v:rect>
            </w:pict>
          </mc:Fallback>
        </mc:AlternateContent>
      </w:r>
    </w:p>
    <w:p w:rsidR="00F92383" w:rsidRPr="000E1D58" w:rsidRDefault="00F92383" w:rsidP="00F92383">
      <w:pPr>
        <w:tabs>
          <w:tab w:val="left" w:pos="2524"/>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F92383" w:rsidRPr="00F92383" w:rsidRDefault="0089139E" w:rsidP="00395F80">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Gambar 2.14</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Capital Adequacy Ratio , BOPO, Loan Deposit Ratio,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Pr="0089139E">
        <w:rPr>
          <w:rFonts w:ascii="Times New Roman" w:hAnsi="Times New Roman" w:cs="Times New Roman"/>
          <w:sz w:val="24"/>
          <w:szCs w:val="24"/>
        </w:rPr>
        <w:t>s</w:t>
      </w:r>
      <w:r w:rsidR="00F92383" w:rsidRPr="0089139E">
        <w:rPr>
          <w:rFonts w:ascii="Times New Roman" w:hAnsi="Times New Roman" w:cs="Times New Roman"/>
          <w:sz w:val="24"/>
          <w:szCs w:val="24"/>
        </w:rPr>
        <w:t xml:space="preserve">umber: </w:t>
      </w:r>
      <w:r w:rsidR="00F92383" w:rsidRPr="0089139E">
        <w:rPr>
          <w:rFonts w:ascii="Times New Roman" w:hAnsi="Times New Roman" w:cs="Times New Roman"/>
          <w:sz w:val="24"/>
          <w:szCs w:val="24"/>
        </w:rPr>
        <w:fldChar w:fldCharType="begin" w:fldLock="1"/>
      </w:r>
      <w:r w:rsidR="00F92383" w:rsidRPr="0089139E">
        <w:rPr>
          <w:rFonts w:ascii="Times New Roman" w:hAnsi="Times New Roman" w:cs="Times New Roman"/>
          <w:sz w:val="24"/>
          <w:szCs w:val="24"/>
        </w:rPr>
        <w:instrText>ADDIN CSL_CITATION {"citationItems":[{"id":"ITEM-1","itemData":{"abstract":"The purpose of this research is to explain the influence of the Capital Adequacy Ratio (CAR), Operational Efficiency Ratio (OER) and Loan to Deposit Ratio (LDR) against ROA both simultaneously or partial. The type of research that is used is penelitiandengan purposive sampling as sampling method. A sample of some 10 bank of total 32 private national bank registered in Indonesia Stock Exchange. The analysis techniques used in this research among others test double liniear regression and hypothesis test. The results of the F test on ROA shows that the CAR, BOPO and LDR simultaneously affect ROA. Based on the t test BOPO significant effect against ROA partially, while CAR and LDR no effect.","author":[{"dropping-particle":"","family":"Sri","given":"Fitri","non-dropping-particle":"","parse-names":false,"suffix":""}],"container-title":"The 1st Internasional Conference on Economics, Business, and Accounting 2016","id":"ITEM-1","issue":"1","issued":{"date-parts":[["2018"]]},"page":"431-442","title":"Influence of Capital Adequacy Ratio , Operational Efficiency Ratio and Loan To Deposit Ratio Toward Retun on Asset ( ROA ) At General Bank National Private Listed On Indonesia Stock Exchange Period 2010-2014","type":"article-journal"},"uris":["http://www.mendeley.com/documents/?uuid=457cbba5-5bad-4b72-9976-90cf117c8359"]}],"mendeley":{"formattedCitation":"(Sri, 2018)","manualFormatting":"Sri (2018)","plainTextFormattedCitation":"(Sri, 2018)","previouslyFormattedCitation":"(Sri, 2018)"},"properties":{"noteIndex":0},"schema":"https://github.com/citation-style-language/schema/raw/master/csl-citation.json"}</w:instrText>
      </w:r>
      <w:r w:rsidR="00F92383" w:rsidRPr="0089139E">
        <w:rPr>
          <w:rFonts w:ascii="Times New Roman" w:hAnsi="Times New Roman" w:cs="Times New Roman"/>
          <w:sz w:val="24"/>
          <w:szCs w:val="24"/>
        </w:rPr>
        <w:fldChar w:fldCharType="separate"/>
      </w:r>
      <w:r w:rsidR="00F92383" w:rsidRPr="0089139E">
        <w:rPr>
          <w:rFonts w:ascii="Times New Roman" w:hAnsi="Times New Roman" w:cs="Times New Roman"/>
          <w:noProof/>
          <w:sz w:val="24"/>
          <w:szCs w:val="24"/>
        </w:rPr>
        <w:t>Sri (2018)</w:t>
      </w:r>
      <w:r w:rsidR="00F92383" w:rsidRPr="0089139E">
        <w:rPr>
          <w:rFonts w:ascii="Times New Roman" w:hAnsi="Times New Roman" w:cs="Times New Roman"/>
          <w:sz w:val="24"/>
          <w:szCs w:val="24"/>
        </w:rPr>
        <w:fldChar w:fldCharType="end"/>
      </w:r>
      <w:r w:rsidR="00F92383" w:rsidRPr="0089139E">
        <w:rPr>
          <w:rFonts w:ascii="Times New Roman" w:hAnsi="Times New Roman" w:cs="Times New Roman"/>
          <w:sz w:val="24"/>
          <w:szCs w:val="24"/>
        </w:rPr>
        <w:t>.</w:t>
      </w:r>
    </w:p>
    <w:p w:rsidR="00F92383" w:rsidRDefault="00F92383" w:rsidP="00F923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{"citationItems":[{"id":"ITEM-1","itemData":{"abstract":"Liquidity is one of the most important goals of working capital management and central task of revenue optimization and company's financial performance. Equally, aggressive liquidity management is associated with higher corporate value, despite differences in structural characteristics or in the financial system of a firm. Given the recurrences of liquidity management in sugar industry this study sought to investigate the effect of liquidity management on firm performance using a sample of five sugar firms over the period 30 th June 2005 to 2016. We estimate a random effects regression model where the results suggest that a negative relationship exists between liquidity management on firm performance. Based on the study findings the following policy recommendations are proposed and if implemented will help resuscitate the overall financial performance of factories in the sugar industry and hopefully reverse their financial performance fortunes. The study recommends that careful consideration and planning of funding liquidity management is one of the ways to financial performance and as such this study recommends that there is need for the sugar industry firms to increase their operating cash flow, to positively influence their financial performance.","author":[{"dropping-particle":"","family":"Suleiman","given":"Mohamed","non-dropping-particle":"","parse-names":false,"suffix":""}],"container-title":"International Journal of Education and Research","id":"ITEM-1","issue":"6","issued":{"date-parts":[["2018"]]},"page":"29-44","title":"Effect of Liquidity on Financial Performance of the Sugar Industry in Kenya","type":"article-journal","volume":"6"},"uris":["http://www.mendeley.com/documents/?uuid=2deada8e-524c-4e6d-8956-f789cbe4f6f9"]}],"mendeley":{"formattedCitation":"(Suleiman, 2018)","manualFormatting":"Suleiman (2018)","plainTextFormattedCitation":"(Suleiman, 2018)","previouslyFormattedCitation":"(Suleiman,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Suleiman</w:t>
      </w:r>
      <w:r w:rsidRPr="00FF0DC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F0DC3">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telah meneliti tentang </w:t>
      </w:r>
      <w:r w:rsidRPr="008564A3">
        <w:rPr>
          <w:rFonts w:ascii="Times New Roman" w:hAnsi="Times New Roman" w:cs="Times New Roman"/>
          <w:sz w:val="24"/>
          <w:szCs w:val="24"/>
        </w:rPr>
        <w:t>Pengaruh</w:t>
      </w:r>
      <w:r>
        <w:rPr>
          <w:rFonts w:ascii="Times New Roman" w:hAnsi="Times New Roman" w:cs="Times New Roman"/>
          <w:sz w:val="24"/>
          <w:szCs w:val="24"/>
        </w:rPr>
        <w:t xml:space="preserve"> </w:t>
      </w:r>
      <w:r w:rsidRPr="008564A3">
        <w:rPr>
          <w:rFonts w:ascii="Times New Roman" w:hAnsi="Times New Roman" w:cs="Times New Roman"/>
          <w:sz w:val="24"/>
          <w:szCs w:val="24"/>
        </w:rPr>
        <w:t>Likuiditas</w:t>
      </w:r>
      <w:r>
        <w:rPr>
          <w:rFonts w:ascii="Times New Roman" w:hAnsi="Times New Roman" w:cs="Times New Roman"/>
          <w:sz w:val="24"/>
          <w:szCs w:val="24"/>
        </w:rPr>
        <w:t xml:space="preserve"> </w:t>
      </w:r>
      <w:r w:rsidRPr="008564A3">
        <w:rPr>
          <w:rFonts w:ascii="Times New Roman" w:hAnsi="Times New Roman" w:cs="Times New Roman"/>
          <w:sz w:val="24"/>
          <w:szCs w:val="24"/>
        </w:rPr>
        <w:t>terhadap</w:t>
      </w:r>
      <w:r>
        <w:rPr>
          <w:rFonts w:ascii="Times New Roman" w:hAnsi="Times New Roman" w:cs="Times New Roman"/>
          <w:sz w:val="24"/>
          <w:szCs w:val="24"/>
        </w:rPr>
        <w:t xml:space="preserve"> </w:t>
      </w:r>
      <w:r w:rsidRPr="008564A3">
        <w:rPr>
          <w:rFonts w:ascii="Times New Roman" w:hAnsi="Times New Roman" w:cs="Times New Roman"/>
          <w:sz w:val="24"/>
          <w:szCs w:val="24"/>
        </w:rPr>
        <w:t>Kinerja</w:t>
      </w:r>
      <w:r>
        <w:rPr>
          <w:rFonts w:ascii="Times New Roman" w:hAnsi="Times New Roman" w:cs="Times New Roman"/>
          <w:sz w:val="24"/>
          <w:szCs w:val="24"/>
        </w:rPr>
        <w:t xml:space="preserve"> </w:t>
      </w:r>
      <w:r w:rsidRPr="008564A3">
        <w:rPr>
          <w:rFonts w:ascii="Times New Roman" w:hAnsi="Times New Roman" w:cs="Times New Roman"/>
          <w:sz w:val="24"/>
          <w:szCs w:val="24"/>
        </w:rPr>
        <w:t>Keuangan</w:t>
      </w:r>
      <w:r>
        <w:rPr>
          <w:rFonts w:ascii="Times New Roman" w:hAnsi="Times New Roman" w:cs="Times New Roman"/>
          <w:sz w:val="24"/>
          <w:szCs w:val="24"/>
        </w:rPr>
        <w:t xml:space="preserve"> </w:t>
      </w:r>
      <w:r w:rsidRPr="008564A3">
        <w:rPr>
          <w:rFonts w:ascii="Times New Roman" w:hAnsi="Times New Roman" w:cs="Times New Roman"/>
          <w:sz w:val="24"/>
          <w:szCs w:val="24"/>
        </w:rPr>
        <w:t>Industri</w:t>
      </w:r>
      <w:r>
        <w:rPr>
          <w:rFonts w:ascii="Times New Roman" w:hAnsi="Times New Roman" w:cs="Times New Roman"/>
          <w:sz w:val="24"/>
          <w:szCs w:val="24"/>
        </w:rPr>
        <w:t xml:space="preserve"> </w:t>
      </w:r>
      <w:r w:rsidRPr="008564A3">
        <w:rPr>
          <w:rFonts w:ascii="Times New Roman" w:hAnsi="Times New Roman" w:cs="Times New Roman"/>
          <w:sz w:val="24"/>
          <w:szCs w:val="24"/>
        </w:rPr>
        <w:t>Gula di Kenya</w:t>
      </w:r>
      <w:r>
        <w:rPr>
          <w:rFonts w:ascii="Times New Roman" w:hAnsi="Times New Roman" w:cs="Times New Roman"/>
          <w:sz w:val="24"/>
          <w:szCs w:val="24"/>
        </w:rPr>
        <w:t xml:space="preserve">. Penelitian ini memakai variabel </w:t>
      </w:r>
      <w:r w:rsidRPr="00CE0A94">
        <w:rPr>
          <w:rFonts w:ascii="Times New Roman" w:hAnsi="Times New Roman" w:cs="Times New Roman"/>
          <w:i/>
          <w:sz w:val="24"/>
          <w:szCs w:val="24"/>
        </w:rPr>
        <w:t>dependent</w:t>
      </w:r>
      <w:r>
        <w:rPr>
          <w:rFonts w:ascii="Times New Roman" w:hAnsi="Times New Roman" w:cs="Times New Roman"/>
          <w:sz w:val="24"/>
          <w:szCs w:val="24"/>
        </w:rPr>
        <w:t xml:space="preserve"> yaitu</w:t>
      </w:r>
      <w:r w:rsidRPr="004142F7">
        <w:rPr>
          <w:rFonts w:ascii="Times New Roman" w:hAnsi="Times New Roman" w:cs="Times New Roman"/>
          <w:i/>
          <w:sz w:val="24"/>
          <w:szCs w:val="24"/>
        </w:rPr>
        <w:t xml:space="preserve"> </w:t>
      </w:r>
      <w:r w:rsidRPr="00787462">
        <w:rPr>
          <w:rFonts w:ascii="Times New Roman" w:hAnsi="Times New Roman" w:cs="Times New Roman"/>
          <w:i/>
          <w:sz w:val="24"/>
          <w:szCs w:val="24"/>
        </w:rPr>
        <w:t>Return on Asset</w:t>
      </w:r>
      <w:r w:rsidRPr="005677B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Variabel </w:t>
      </w:r>
      <w:r>
        <w:rPr>
          <w:rFonts w:ascii="Times New Roman" w:hAnsi="Times New Roman" w:cs="Times New Roman"/>
          <w:i/>
          <w:sz w:val="24"/>
          <w:szCs w:val="24"/>
        </w:rPr>
        <w:t>i</w:t>
      </w:r>
      <w:r w:rsidRPr="00CE0A94">
        <w:rPr>
          <w:rFonts w:ascii="Times New Roman" w:hAnsi="Times New Roman" w:cs="Times New Roman"/>
          <w:i/>
          <w:sz w:val="24"/>
          <w:szCs w:val="24"/>
        </w:rPr>
        <w:t>ndependent</w:t>
      </w:r>
      <w:r>
        <w:rPr>
          <w:rFonts w:ascii="Times New Roman" w:hAnsi="Times New Roman" w:cs="Times New Roman"/>
          <w:sz w:val="24"/>
          <w:szCs w:val="24"/>
        </w:rPr>
        <w:t xml:space="preserve"> yang digunakan adalah </w:t>
      </w:r>
      <w:r w:rsidRPr="00B36895">
        <w:rPr>
          <w:rFonts w:ascii="Times New Roman" w:hAnsi="Times New Roman" w:cs="Times New Roman"/>
          <w:i/>
          <w:sz w:val="24"/>
          <w:szCs w:val="24"/>
        </w:rPr>
        <w:t xml:space="preserve">Liquidity </w:t>
      </w:r>
      <w:r w:rsidRPr="00B36895">
        <w:rPr>
          <w:rFonts w:ascii="Times New Roman" w:hAnsi="Times New Roman" w:cs="Times New Roman"/>
          <w:sz w:val="24"/>
          <w:szCs w:val="24"/>
        </w:rPr>
        <w:t>dan</w:t>
      </w:r>
      <w:r w:rsidRPr="00B36895">
        <w:rPr>
          <w:rFonts w:ascii="Times New Roman" w:hAnsi="Times New Roman" w:cs="Times New Roman"/>
          <w:i/>
          <w:sz w:val="24"/>
          <w:szCs w:val="24"/>
        </w:rPr>
        <w:t xml:space="preserve"> Firm size</w:t>
      </w:r>
      <w:r>
        <w:rPr>
          <w:rFonts w:ascii="Times New Roman" w:hAnsi="Times New Roman" w:cs="Times New Roman"/>
          <w:i/>
          <w:sz w:val="24"/>
          <w:szCs w:val="24"/>
        </w:rPr>
        <w:t xml:space="preserve">, </w:t>
      </w:r>
      <w:r>
        <w:rPr>
          <w:rFonts w:ascii="Times New Roman" w:hAnsi="Times New Roman" w:cs="Times New Roman"/>
          <w:sz w:val="24"/>
          <w:szCs w:val="24"/>
        </w:rPr>
        <w:t>s</w:t>
      </w:r>
      <w:r w:rsidRPr="004E1369">
        <w:rPr>
          <w:rFonts w:ascii="Times New Roman" w:hAnsi="Times New Roman" w:cs="Times New Roman"/>
          <w:sz w:val="24"/>
          <w:szCs w:val="24"/>
        </w:rPr>
        <w:t>erta</w:t>
      </w:r>
      <w:r>
        <w:rPr>
          <w:rFonts w:ascii="Times New Roman" w:hAnsi="Times New Roman" w:cs="Times New Roman"/>
          <w:i/>
          <w:sz w:val="24"/>
          <w:szCs w:val="24"/>
        </w:rPr>
        <w:t xml:space="preserve"> </w:t>
      </w:r>
      <w:r w:rsidRPr="00220D15">
        <w:rPr>
          <w:rFonts w:ascii="Times New Roman" w:hAnsi="Times New Roman" w:cs="Times New Roman"/>
          <w:i/>
          <w:sz w:val="24"/>
          <w:szCs w:val="24"/>
        </w:rPr>
        <w:t>variable control</w:t>
      </w:r>
      <w:r>
        <w:rPr>
          <w:rFonts w:ascii="Times New Roman" w:hAnsi="Times New Roman" w:cs="Times New Roman"/>
          <w:sz w:val="24"/>
          <w:szCs w:val="24"/>
        </w:rPr>
        <w:t xml:space="preserve"> yang diterapkan adalah </w:t>
      </w:r>
      <w:r w:rsidRPr="00B36895">
        <w:rPr>
          <w:rFonts w:ascii="Times New Roman" w:hAnsi="Times New Roman" w:cs="Times New Roman"/>
          <w:i/>
          <w:sz w:val="24"/>
          <w:szCs w:val="24"/>
        </w:rPr>
        <w:t xml:space="preserve">Firm age </w:t>
      </w:r>
      <w:r w:rsidRPr="00B36895">
        <w:rPr>
          <w:rFonts w:ascii="Times New Roman" w:hAnsi="Times New Roman" w:cs="Times New Roman"/>
          <w:sz w:val="24"/>
          <w:szCs w:val="24"/>
        </w:rPr>
        <w:t>dan</w:t>
      </w:r>
      <w:r>
        <w:rPr>
          <w:rFonts w:ascii="Times New Roman" w:hAnsi="Times New Roman" w:cs="Times New Roman"/>
          <w:sz w:val="24"/>
          <w:szCs w:val="24"/>
        </w:rPr>
        <w:t xml:space="preserve"> </w:t>
      </w:r>
      <w:r w:rsidRPr="00B36895">
        <w:rPr>
          <w:rFonts w:ascii="Times New Roman" w:hAnsi="Times New Roman" w:cs="Times New Roman"/>
          <w:i/>
          <w:sz w:val="24"/>
          <w:szCs w:val="24"/>
        </w:rPr>
        <w:t>Monetary Policy</w:t>
      </w:r>
      <w:r>
        <w:rPr>
          <w:rFonts w:ascii="Times New Roman" w:hAnsi="Times New Roman" w:cs="Times New Roman"/>
          <w:i/>
          <w:sz w:val="24"/>
          <w:szCs w:val="24"/>
        </w:rPr>
        <w:t xml:space="preserve">. </w:t>
      </w:r>
      <w:r>
        <w:rPr>
          <w:rFonts w:ascii="Times New Roman" w:hAnsi="Times New Roman" w:cs="Times New Roman"/>
          <w:sz w:val="24"/>
          <w:szCs w:val="24"/>
        </w:rPr>
        <w:t>Penelitian ini digunakan di Kenya dengan t</w:t>
      </w:r>
      <w:r w:rsidRPr="0093538A">
        <w:rPr>
          <w:rFonts w:ascii="Times New Roman" w:hAnsi="Times New Roman" w:cs="Times New Roman"/>
          <w:sz w:val="24"/>
          <w:szCs w:val="24"/>
        </w:rPr>
        <w:t>otal sampel yang dipertimbangkan</w:t>
      </w:r>
      <w:r>
        <w:rPr>
          <w:rFonts w:ascii="Times New Roman" w:hAnsi="Times New Roman" w:cs="Times New Roman"/>
          <w:sz w:val="24"/>
          <w:szCs w:val="24"/>
        </w:rPr>
        <w:t xml:space="preserve"> </w:t>
      </w:r>
      <w:r w:rsidRPr="0093538A">
        <w:rPr>
          <w:rFonts w:ascii="Times New Roman" w:hAnsi="Times New Roman" w:cs="Times New Roman"/>
          <w:sz w:val="24"/>
          <w:szCs w:val="24"/>
        </w:rPr>
        <w:t>untuk</w:t>
      </w:r>
      <w:r>
        <w:rPr>
          <w:rFonts w:ascii="Times New Roman" w:hAnsi="Times New Roman" w:cs="Times New Roman"/>
          <w:sz w:val="24"/>
          <w:szCs w:val="24"/>
        </w:rPr>
        <w:t xml:space="preserve"> </w:t>
      </w:r>
      <w:r w:rsidRPr="0093538A">
        <w:rPr>
          <w:rFonts w:ascii="Times New Roman" w:hAnsi="Times New Roman" w:cs="Times New Roman"/>
          <w:sz w:val="24"/>
          <w:szCs w:val="24"/>
        </w:rPr>
        <w:t>pen</w:t>
      </w:r>
      <w:r>
        <w:rPr>
          <w:rFonts w:ascii="Times New Roman" w:hAnsi="Times New Roman" w:cs="Times New Roman"/>
          <w:sz w:val="24"/>
          <w:szCs w:val="24"/>
        </w:rPr>
        <w:t xml:space="preserve">elitian </w:t>
      </w:r>
      <w:r w:rsidRPr="0093538A">
        <w:rPr>
          <w:rFonts w:ascii="Times New Roman" w:hAnsi="Times New Roman" w:cs="Times New Roman"/>
          <w:sz w:val="24"/>
          <w:szCs w:val="24"/>
        </w:rPr>
        <w:t>ini</w:t>
      </w:r>
      <w:r>
        <w:rPr>
          <w:rFonts w:ascii="Times New Roman" w:hAnsi="Times New Roman" w:cs="Times New Roman"/>
          <w:sz w:val="24"/>
          <w:szCs w:val="24"/>
        </w:rPr>
        <w:t xml:space="preserve"> </w:t>
      </w:r>
      <w:r w:rsidRPr="0093538A">
        <w:rPr>
          <w:rFonts w:ascii="Times New Roman" w:hAnsi="Times New Roman" w:cs="Times New Roman"/>
          <w:sz w:val="24"/>
          <w:szCs w:val="24"/>
        </w:rPr>
        <w:t>terdiri</w:t>
      </w:r>
      <w:r>
        <w:rPr>
          <w:rFonts w:ascii="Times New Roman" w:hAnsi="Times New Roman" w:cs="Times New Roman"/>
          <w:sz w:val="24"/>
          <w:szCs w:val="24"/>
        </w:rPr>
        <w:t xml:space="preserve"> </w:t>
      </w:r>
      <w:r w:rsidRPr="0093538A">
        <w:rPr>
          <w:rFonts w:ascii="Times New Roman" w:hAnsi="Times New Roman" w:cs="Times New Roman"/>
          <w:sz w:val="24"/>
          <w:szCs w:val="24"/>
        </w:rPr>
        <w:t>dari</w:t>
      </w:r>
      <w:r>
        <w:rPr>
          <w:rFonts w:ascii="Times New Roman" w:hAnsi="Times New Roman" w:cs="Times New Roman"/>
          <w:sz w:val="24"/>
          <w:szCs w:val="24"/>
        </w:rPr>
        <w:t xml:space="preserve"> </w:t>
      </w:r>
      <w:r w:rsidRPr="0093538A">
        <w:rPr>
          <w:rFonts w:ascii="Times New Roman" w:hAnsi="Times New Roman" w:cs="Times New Roman"/>
          <w:sz w:val="24"/>
          <w:szCs w:val="24"/>
        </w:rPr>
        <w:t>lima</w:t>
      </w:r>
      <w:r>
        <w:rPr>
          <w:rFonts w:ascii="Times New Roman" w:hAnsi="Times New Roman" w:cs="Times New Roman"/>
          <w:sz w:val="24"/>
          <w:szCs w:val="24"/>
        </w:rPr>
        <w:t xml:space="preserve"> </w:t>
      </w:r>
      <w:r w:rsidRPr="0093538A">
        <w:rPr>
          <w:rFonts w:ascii="Times New Roman" w:hAnsi="Times New Roman" w:cs="Times New Roman"/>
          <w:sz w:val="24"/>
          <w:szCs w:val="24"/>
        </w:rPr>
        <w:t>perusahaan</w:t>
      </w:r>
      <w:r>
        <w:rPr>
          <w:rFonts w:ascii="Times New Roman" w:hAnsi="Times New Roman" w:cs="Times New Roman"/>
          <w:sz w:val="24"/>
          <w:szCs w:val="24"/>
        </w:rPr>
        <w:t xml:space="preserve"> </w:t>
      </w:r>
      <w:r w:rsidRPr="0093538A">
        <w:rPr>
          <w:rFonts w:ascii="Times New Roman" w:hAnsi="Times New Roman" w:cs="Times New Roman"/>
          <w:sz w:val="24"/>
          <w:szCs w:val="24"/>
        </w:rPr>
        <w:t>gula yang terdaftar di Dewan</w:t>
      </w:r>
      <w:r>
        <w:rPr>
          <w:rFonts w:ascii="Times New Roman" w:hAnsi="Times New Roman" w:cs="Times New Roman"/>
          <w:sz w:val="24"/>
          <w:szCs w:val="24"/>
        </w:rPr>
        <w:t xml:space="preserve"> </w:t>
      </w:r>
      <w:r w:rsidRPr="0093538A">
        <w:rPr>
          <w:rFonts w:ascii="Times New Roman" w:hAnsi="Times New Roman" w:cs="Times New Roman"/>
          <w:sz w:val="24"/>
          <w:szCs w:val="24"/>
        </w:rPr>
        <w:t xml:space="preserve">Gula Kenya </w:t>
      </w:r>
      <w:r>
        <w:rPr>
          <w:rFonts w:ascii="Times New Roman" w:hAnsi="Times New Roman" w:cs="Times New Roman"/>
          <w:sz w:val="24"/>
          <w:szCs w:val="24"/>
        </w:rPr>
        <w:t>dalam</w:t>
      </w:r>
      <w:r w:rsidRPr="0093538A">
        <w:rPr>
          <w:rFonts w:ascii="Times New Roman" w:hAnsi="Times New Roman" w:cs="Times New Roman"/>
          <w:sz w:val="24"/>
          <w:szCs w:val="24"/>
        </w:rPr>
        <w:t xml:space="preserve"> data sekunder</w:t>
      </w:r>
      <w:r>
        <w:rPr>
          <w:rFonts w:ascii="Times New Roman" w:hAnsi="Times New Roman" w:cs="Times New Roman"/>
          <w:sz w:val="24"/>
          <w:szCs w:val="24"/>
        </w:rPr>
        <w:t xml:space="preserve"> </w:t>
      </w:r>
      <w:r w:rsidRPr="0093538A">
        <w:rPr>
          <w:rFonts w:ascii="Times New Roman" w:hAnsi="Times New Roman" w:cs="Times New Roman"/>
          <w:sz w:val="24"/>
          <w:szCs w:val="24"/>
        </w:rPr>
        <w:t>perusahaan.</w:t>
      </w:r>
      <w:r>
        <w:rPr>
          <w:rFonts w:ascii="Times New Roman" w:hAnsi="Times New Roman" w:cs="Times New Roman"/>
          <w:sz w:val="24"/>
          <w:szCs w:val="24"/>
        </w:rPr>
        <w:t xml:space="preserve"> </w:t>
      </w:r>
    </w:p>
    <w:p w:rsidR="00F92383" w:rsidRDefault="00F92383" w:rsidP="00F92383">
      <w:pPr>
        <w:spacing w:after="0" w:line="480" w:lineRule="auto"/>
        <w:ind w:firstLine="720"/>
        <w:jc w:val="both"/>
        <w:rPr>
          <w:rFonts w:ascii="Times New Roman" w:hAnsi="Times New Roman" w:cs="Times New Roman"/>
          <w:sz w:val="24"/>
          <w:szCs w:val="24"/>
        </w:rPr>
      </w:pPr>
    </w:p>
    <w:p w:rsidR="00F92383" w:rsidRDefault="00F92383" w:rsidP="00F92383">
      <w:pPr>
        <w:spacing w:after="0" w:line="480" w:lineRule="auto"/>
        <w:ind w:firstLine="720"/>
        <w:jc w:val="both"/>
        <w:rPr>
          <w:rFonts w:ascii="Times New Roman" w:hAnsi="Times New Roman" w:cs="Times New Roman"/>
          <w:sz w:val="24"/>
          <w:szCs w:val="24"/>
        </w:rPr>
      </w:pPr>
    </w:p>
    <w:p w:rsidR="00F92383" w:rsidRDefault="00F92383" w:rsidP="00F92383">
      <w:pPr>
        <w:spacing w:after="0" w:line="480" w:lineRule="auto"/>
        <w:ind w:firstLine="720"/>
        <w:jc w:val="both"/>
        <w:rPr>
          <w:rFonts w:ascii="Times New Roman" w:hAnsi="Times New Roman" w:cs="Times New Roman"/>
          <w:sz w:val="24"/>
          <w:szCs w:val="24"/>
        </w:rPr>
      </w:pPr>
    </w:p>
    <w:p w:rsidR="00F92383" w:rsidRDefault="00F92383" w:rsidP="00F92383">
      <w:pPr>
        <w:spacing w:after="0" w:line="480" w:lineRule="auto"/>
        <w:ind w:firstLine="720"/>
        <w:jc w:val="both"/>
        <w:rPr>
          <w:rFonts w:ascii="Times New Roman" w:hAnsi="Times New Roman" w:cs="Times New Roman"/>
          <w:sz w:val="24"/>
          <w:szCs w:val="24"/>
        </w:rPr>
      </w:pPr>
    </w:p>
    <w:p w:rsidR="00F92383" w:rsidRDefault="00F92383" w:rsidP="00F92383">
      <w:pPr>
        <w:spacing w:after="0" w:line="480" w:lineRule="auto"/>
        <w:ind w:firstLine="720"/>
        <w:jc w:val="both"/>
        <w:rPr>
          <w:rFonts w:ascii="Times New Roman" w:hAnsi="Times New Roman" w:cs="Times New Roman"/>
          <w:sz w:val="24"/>
          <w:szCs w:val="24"/>
        </w:rPr>
      </w:pPr>
    </w:p>
    <w:p w:rsidR="00F92383" w:rsidRPr="0076269A" w:rsidRDefault="00F92383" w:rsidP="00F92383">
      <w:pPr>
        <w:spacing w:after="0" w:line="240" w:lineRule="auto"/>
        <w:jc w:val="center"/>
        <w:rPr>
          <w:rFonts w:ascii="Times New Roman" w:hAnsi="Times New Roman" w:cs="Times New Roman"/>
          <w:b/>
          <w:sz w:val="24"/>
          <w:szCs w:val="24"/>
        </w:rPr>
      </w:pPr>
    </w:p>
    <w:p w:rsidR="001D22F7" w:rsidRDefault="001D22F7" w:rsidP="00F92383">
      <w:pPr>
        <w:spacing w:after="0" w:line="480" w:lineRule="auto"/>
        <w:jc w:val="center"/>
        <w:rPr>
          <w:rFonts w:ascii="Times New Roman" w:hAnsi="Times New Roman" w:cs="Times New Roman"/>
          <w:sz w:val="24"/>
          <w:szCs w:val="24"/>
        </w:rPr>
      </w:pPr>
    </w:p>
    <w:p w:rsidR="00F92383" w:rsidRPr="00B0134F" w:rsidRDefault="001D22F7" w:rsidP="00F92383">
      <w:pPr>
        <w:spacing w:after="0" w:line="480" w:lineRule="auto"/>
        <w:jc w:val="center"/>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2427264" behindDoc="0" locked="0" layoutInCell="1" allowOverlap="1" wp14:anchorId="5B488F5C" wp14:editId="09B09ECE">
                <wp:simplePos x="0" y="0"/>
                <wp:positionH relativeFrom="column">
                  <wp:posOffset>2657035</wp:posOffset>
                </wp:positionH>
                <wp:positionV relativeFrom="paragraph">
                  <wp:posOffset>203982</wp:posOffset>
                </wp:positionV>
                <wp:extent cx="1762760" cy="448407"/>
                <wp:effectExtent l="0" t="0" r="27940" b="27940"/>
                <wp:wrapNone/>
                <wp:docPr id="6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448407"/>
                        </a:xfrm>
                        <a:prstGeom prst="rect">
                          <a:avLst/>
                        </a:prstGeom>
                        <a:solidFill>
                          <a:srgbClr val="FFFFFF"/>
                        </a:solidFill>
                        <a:ln w="9525">
                          <a:solidFill>
                            <a:srgbClr val="000000"/>
                          </a:solidFill>
                          <a:miter lim="800000"/>
                          <a:headEnd/>
                          <a:tailEnd/>
                        </a:ln>
                      </wps:spPr>
                      <wps:txbx>
                        <w:txbxContent>
                          <w:p w:rsidR="00696E19" w:rsidRDefault="00696E19" w:rsidP="00F9238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88F5C" id="Rectangle 100" o:spid="_x0000_s1096" style="position:absolute;left:0;text-align:left;margin-left:209.2pt;margin-top:16.05pt;width:138.8pt;height:35.3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">
                <v:textbox>
                  <w:txbxContent>
                    <w:p w:rsidR="00696E19" w:rsidRDefault="00696E19" w:rsidP="00F9238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430336" behindDoc="0" locked="0" layoutInCell="1" allowOverlap="1" wp14:anchorId="36484943" wp14:editId="0E2F6570">
                <wp:simplePos x="0" y="0"/>
                <wp:positionH relativeFrom="column">
                  <wp:posOffset>1648460</wp:posOffset>
                </wp:positionH>
                <wp:positionV relativeFrom="paragraph">
                  <wp:posOffset>-67945</wp:posOffset>
                </wp:positionV>
                <wp:extent cx="1010920" cy="483235"/>
                <wp:effectExtent l="0" t="0" r="74930" b="69215"/>
                <wp:wrapNone/>
                <wp:docPr id="293" name="Straight Arrow Connector 293"/>
                <wp:cNvGraphicFramePr/>
                <a:graphic xmlns:a="http://schemas.openxmlformats.org/drawingml/2006/main">
                  <a:graphicData uri="http://schemas.microsoft.com/office/word/2010/wordprocessingShape">
                    <wps:wsp>
                      <wps:cNvCnPr/>
                      <wps:spPr>
                        <a:xfrm>
                          <a:off x="0" y="0"/>
                          <a:ext cx="1010920" cy="4832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2C3D42" id="Straight Arrow Connector 293" o:spid="_x0000_s1026" type="#_x0000_t32" style="position:absolute;margin-left:129.8pt;margin-top:-5.35pt;width:79.6pt;height:38.0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" strokecolor="black [3040]">
                <v:stroke endarrow="open"/>
              </v:shape>
            </w:pict>
          </mc:Fallback>
        </mc:AlternateContent>
      </w:r>
      <w:r w:rsidR="00F92383">
        <w:rPr>
          <w:rFonts w:ascii="Times New Roman" w:hAnsi="Times New Roman" w:cs="Times New Roman"/>
          <w:noProof/>
          <w:sz w:val="24"/>
          <w:szCs w:val="24"/>
        </w:rPr>
        <mc:AlternateContent>
          <mc:Choice Requires="wps">
            <w:drawing>
              <wp:anchor distT="0" distB="0" distL="114300" distR="114300" simplePos="0" relativeHeight="252425216" behindDoc="0" locked="0" layoutInCell="1" allowOverlap="1" wp14:anchorId="4B5321D9" wp14:editId="4F466975">
                <wp:simplePos x="0" y="0"/>
                <wp:positionH relativeFrom="column">
                  <wp:posOffset>151228</wp:posOffset>
                </wp:positionH>
                <wp:positionV relativeFrom="paragraph">
                  <wp:posOffset>-209257</wp:posOffset>
                </wp:positionV>
                <wp:extent cx="1497965" cy="360485"/>
                <wp:effectExtent l="0" t="0" r="26035" b="20955"/>
                <wp:wrapNone/>
                <wp:docPr id="6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360485"/>
                        </a:xfrm>
                        <a:prstGeom prst="rect">
                          <a:avLst/>
                        </a:prstGeom>
                        <a:solidFill>
                          <a:srgbClr val="FFFFFF"/>
                        </a:solidFill>
                        <a:ln w="9525">
                          <a:solidFill>
                            <a:srgbClr val="000000"/>
                          </a:solidFill>
                          <a:miter lim="800000"/>
                          <a:headEnd/>
                          <a:tailEnd/>
                        </a:ln>
                      </wps:spPr>
                      <wps:txbx>
                        <w:txbxContent>
                          <w:p w:rsidR="00696E19" w:rsidRPr="00A0302A" w:rsidRDefault="00696E19" w:rsidP="00F92383">
                            <w:pPr>
                              <w:jc w:val="center"/>
                            </w:pPr>
                            <w:r w:rsidRPr="00B36895">
                              <w:rPr>
                                <w:rFonts w:ascii="Times New Roman" w:hAnsi="Times New Roman" w:cs="Times New Roman"/>
                                <w:i/>
                                <w:sz w:val="24"/>
                                <w:szCs w:val="24"/>
                              </w:rPr>
                              <w:t>Liquidity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321D9" id="Rectangle 94" o:spid="_x0000_s1097" style="position:absolute;left:0;text-align:left;margin-left:11.9pt;margin-top:-16.5pt;width:117.95pt;height:28.4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">
                <v:textbox>
                  <w:txbxContent>
                    <w:p w:rsidR="00696E19" w:rsidRPr="00A0302A" w:rsidRDefault="00696E19" w:rsidP="00F92383">
                      <w:pPr>
                        <w:jc w:val="center"/>
                      </w:pPr>
                      <w:r w:rsidRPr="00B36895">
                        <w:rPr>
                          <w:rFonts w:ascii="Times New Roman" w:hAnsi="Times New Roman" w:cs="Times New Roman"/>
                          <w:i/>
                          <w:sz w:val="24"/>
                          <w:szCs w:val="24"/>
                        </w:rPr>
                        <w:t>Liquidity</w:t>
                      </w:r>
                    </w:p>
                  </w:txbxContent>
                </v:textbox>
              </v:rect>
            </w:pict>
          </mc:Fallback>
        </mc:AlternateContent>
      </w:r>
    </w:p>
    <w:p w:rsidR="00F92383" w:rsidRPr="004D3873" w:rsidRDefault="001D22F7" w:rsidP="00F92383">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31360" behindDoc="0" locked="0" layoutInCell="1" allowOverlap="1" wp14:anchorId="37460005" wp14:editId="137B92D7">
                <wp:simplePos x="0" y="0"/>
                <wp:positionH relativeFrom="column">
                  <wp:posOffset>1645285</wp:posOffset>
                </wp:positionH>
                <wp:positionV relativeFrom="paragraph">
                  <wp:posOffset>81280</wp:posOffset>
                </wp:positionV>
                <wp:extent cx="1007110" cy="562610"/>
                <wp:effectExtent l="0" t="38100" r="59690" b="27940"/>
                <wp:wrapNone/>
                <wp:docPr id="294" name="Straight Arrow Connector 294"/>
                <wp:cNvGraphicFramePr/>
                <a:graphic xmlns:a="http://schemas.openxmlformats.org/drawingml/2006/main">
                  <a:graphicData uri="http://schemas.microsoft.com/office/word/2010/wordprocessingShape">
                    <wps:wsp>
                      <wps:cNvCnPr/>
                      <wps:spPr>
                        <a:xfrm flipV="1">
                          <a:off x="0" y="0"/>
                          <a:ext cx="1007110" cy="5626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4B2D674" id="Straight Arrow Connector 294" o:spid="_x0000_s1026" type="#_x0000_t32" style="position:absolute;margin-left:129.55pt;margin-top:6.4pt;width:79.3pt;height:44.3pt;flip:y;z-index:25243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28288" behindDoc="0" locked="0" layoutInCell="1" allowOverlap="1" wp14:anchorId="326AE60C" wp14:editId="4A0830D4">
                <wp:simplePos x="0" y="0"/>
                <wp:positionH relativeFrom="column">
                  <wp:posOffset>2340512</wp:posOffset>
                </wp:positionH>
                <wp:positionV relativeFrom="paragraph">
                  <wp:posOffset>301772</wp:posOffset>
                </wp:positionV>
                <wp:extent cx="0" cy="1036417"/>
                <wp:effectExtent l="0" t="0" r="19050" b="11430"/>
                <wp:wrapNone/>
                <wp:docPr id="58"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4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3183C" id="AutoShape 103" o:spid="_x0000_s1026" type="#_x0000_t32" style="position:absolute;margin-left:184.3pt;margin-top:23.75pt;width:0;height:81.6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PLHgIAAD4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"/>
            </w:pict>
          </mc:Fallback>
        </mc:AlternateContent>
      </w:r>
    </w:p>
    <w:p w:rsidR="00F92383" w:rsidRDefault="001D22F7"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26240" behindDoc="0" locked="0" layoutInCell="1" allowOverlap="1" wp14:anchorId="26A57A34" wp14:editId="354DEDAA">
                <wp:simplePos x="0" y="0"/>
                <wp:positionH relativeFrom="column">
                  <wp:posOffset>160020</wp:posOffset>
                </wp:positionH>
                <wp:positionV relativeFrom="paragraph">
                  <wp:posOffset>39272</wp:posOffset>
                </wp:positionV>
                <wp:extent cx="1497965" cy="430823"/>
                <wp:effectExtent l="0" t="0" r="26035" b="26670"/>
                <wp:wrapNone/>
                <wp:docPr id="5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430823"/>
                        </a:xfrm>
                        <a:prstGeom prst="rect">
                          <a:avLst/>
                        </a:prstGeom>
                        <a:solidFill>
                          <a:srgbClr val="FFFFFF"/>
                        </a:solidFill>
                        <a:ln w="9525">
                          <a:solidFill>
                            <a:srgbClr val="000000"/>
                          </a:solidFill>
                          <a:miter lim="800000"/>
                          <a:headEnd/>
                          <a:tailEnd/>
                        </a:ln>
                      </wps:spPr>
                      <wps:txbx>
                        <w:txbxContent>
                          <w:p w:rsidR="00696E19" w:rsidRPr="001D22F7" w:rsidRDefault="00696E19" w:rsidP="001D22F7">
                            <w:pPr>
                              <w:jc w:val="center"/>
                              <w:rPr>
                                <w:rFonts w:ascii="Times New Roman" w:hAnsi="Times New Roman" w:cs="Times New Roman"/>
                                <w:i/>
                                <w:sz w:val="24"/>
                                <w:szCs w:val="24"/>
                              </w:rPr>
                            </w:pPr>
                            <w:r>
                              <w:rPr>
                                <w:rFonts w:ascii="Times New Roman" w:hAnsi="Times New Roman" w:cs="Times New Roman"/>
                                <w:i/>
                                <w:sz w:val="24"/>
                                <w:szCs w:val="24"/>
                              </w:rPr>
                              <w:t>Firm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57A34" id="Rectangle 95" o:spid="_x0000_s1098" style="position:absolute;left:0;text-align:left;margin-left:12.6pt;margin-top:3.1pt;width:117.95pt;height:33.9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">
                <v:textbox>
                  <w:txbxContent>
                    <w:p w:rsidR="00696E19" w:rsidRPr="001D22F7" w:rsidRDefault="00696E19" w:rsidP="001D22F7">
                      <w:pPr>
                        <w:jc w:val="center"/>
                        <w:rPr>
                          <w:rFonts w:ascii="Times New Roman" w:hAnsi="Times New Roman" w:cs="Times New Roman"/>
                          <w:i/>
                          <w:sz w:val="24"/>
                          <w:szCs w:val="24"/>
                        </w:rPr>
                      </w:pPr>
                      <w:r>
                        <w:rPr>
                          <w:rFonts w:ascii="Times New Roman" w:hAnsi="Times New Roman" w:cs="Times New Roman"/>
                          <w:i/>
                          <w:sz w:val="24"/>
                          <w:szCs w:val="24"/>
                        </w:rPr>
                        <w:t>Firm Size</w:t>
                      </w:r>
                    </w:p>
                  </w:txbxContent>
                </v:textbox>
              </v:rect>
            </w:pict>
          </mc:Fallback>
        </mc:AlternateContent>
      </w:r>
    </w:p>
    <w:p w:rsidR="00F92383" w:rsidRDefault="00F92383" w:rsidP="00F92383">
      <w:pPr>
        <w:spacing w:after="0" w:line="480" w:lineRule="auto"/>
        <w:jc w:val="both"/>
        <w:rPr>
          <w:rFonts w:ascii="Times New Roman" w:hAnsi="Times New Roman" w:cs="Times New Roman"/>
          <w:b/>
          <w:sz w:val="24"/>
          <w:szCs w:val="24"/>
        </w:rPr>
      </w:pPr>
    </w:p>
    <w:p w:rsidR="00F92383" w:rsidRDefault="00F92383"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29312" behindDoc="0" locked="0" layoutInCell="1" allowOverlap="1" wp14:anchorId="27F69DBB" wp14:editId="3B0DD01F">
                <wp:simplePos x="0" y="0"/>
                <wp:positionH relativeFrom="column">
                  <wp:posOffset>1645920</wp:posOffset>
                </wp:positionH>
                <wp:positionV relativeFrom="paragraph">
                  <wp:posOffset>287802</wp:posOffset>
                </wp:positionV>
                <wp:extent cx="1491127" cy="688340"/>
                <wp:effectExtent l="0" t="0" r="13970" b="16510"/>
                <wp:wrapNone/>
                <wp:docPr id="5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1127" cy="688340"/>
                        </a:xfrm>
                        <a:prstGeom prst="rect">
                          <a:avLst/>
                        </a:prstGeom>
                        <a:solidFill>
                          <a:srgbClr val="FFFFFF"/>
                        </a:solidFill>
                        <a:ln w="9525">
                          <a:solidFill>
                            <a:srgbClr val="000000"/>
                          </a:solidFill>
                          <a:miter lim="800000"/>
                          <a:headEnd/>
                          <a:tailEnd/>
                        </a:ln>
                      </wps:spPr>
                      <wps:txbx>
                        <w:txbxContent>
                          <w:p w:rsidR="00696E19" w:rsidRPr="0024313F" w:rsidRDefault="00696E19" w:rsidP="00F92383">
                            <w:pPr>
                              <w:rPr>
                                <w:rFonts w:ascii="Times New Roman" w:hAnsi="Times New Roman" w:cs="Times New Roman"/>
                                <w:i/>
                                <w:sz w:val="24"/>
                                <w:szCs w:val="24"/>
                              </w:rPr>
                            </w:pPr>
                            <w:r w:rsidRPr="0024313F">
                              <w:rPr>
                                <w:rFonts w:ascii="Times New Roman" w:hAnsi="Times New Roman" w:cs="Times New Roman"/>
                                <w:i/>
                                <w:sz w:val="24"/>
                                <w:szCs w:val="24"/>
                              </w:rPr>
                              <w:t>1. Firm Age</w:t>
                            </w:r>
                          </w:p>
                          <w:p w:rsidR="00696E19" w:rsidRPr="0024313F" w:rsidRDefault="00696E19" w:rsidP="00F92383">
                            <w:pPr>
                              <w:rPr>
                                <w:rFonts w:ascii="Times New Roman" w:hAnsi="Times New Roman" w:cs="Times New Roman"/>
                                <w:i/>
                                <w:sz w:val="24"/>
                                <w:szCs w:val="24"/>
                              </w:rPr>
                            </w:pPr>
                            <w:r w:rsidRPr="0024313F">
                              <w:rPr>
                                <w:rFonts w:ascii="Times New Roman" w:hAnsi="Times New Roman" w:cs="Times New Roman"/>
                                <w:i/>
                                <w:sz w:val="24"/>
                                <w:szCs w:val="24"/>
                              </w:rPr>
                              <w:t>2.Monetary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69DBB" id="Rectangle 104" o:spid="_x0000_s1099" style="position:absolute;left:0;text-align:left;margin-left:129.6pt;margin-top:22.65pt;width:117.4pt;height:54.2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">
                <v:textbox>
                  <w:txbxContent>
                    <w:p w:rsidR="00696E19" w:rsidRPr="0024313F" w:rsidRDefault="00696E19" w:rsidP="00F92383">
                      <w:pPr>
                        <w:rPr>
                          <w:rFonts w:ascii="Times New Roman" w:hAnsi="Times New Roman" w:cs="Times New Roman"/>
                          <w:i/>
                          <w:sz w:val="24"/>
                          <w:szCs w:val="24"/>
                        </w:rPr>
                      </w:pPr>
                      <w:r w:rsidRPr="0024313F">
                        <w:rPr>
                          <w:rFonts w:ascii="Times New Roman" w:hAnsi="Times New Roman" w:cs="Times New Roman"/>
                          <w:i/>
                          <w:sz w:val="24"/>
                          <w:szCs w:val="24"/>
                        </w:rPr>
                        <w:t>1. Firm Age</w:t>
                      </w:r>
                    </w:p>
                    <w:p w:rsidR="00696E19" w:rsidRPr="0024313F" w:rsidRDefault="00696E19" w:rsidP="00F92383">
                      <w:pPr>
                        <w:rPr>
                          <w:rFonts w:ascii="Times New Roman" w:hAnsi="Times New Roman" w:cs="Times New Roman"/>
                          <w:i/>
                          <w:sz w:val="24"/>
                          <w:szCs w:val="24"/>
                        </w:rPr>
                      </w:pPr>
                      <w:r w:rsidRPr="0024313F">
                        <w:rPr>
                          <w:rFonts w:ascii="Times New Roman" w:hAnsi="Times New Roman" w:cs="Times New Roman"/>
                          <w:i/>
                          <w:sz w:val="24"/>
                          <w:szCs w:val="24"/>
                        </w:rPr>
                        <w:t>2.Monetary Policy</w:t>
                      </w:r>
                    </w:p>
                  </w:txbxContent>
                </v:textbox>
              </v:rect>
            </w:pict>
          </mc:Fallback>
        </mc:AlternateContent>
      </w:r>
    </w:p>
    <w:p w:rsidR="00F92383" w:rsidRDefault="00F92383" w:rsidP="00F92383">
      <w:pPr>
        <w:spacing w:after="0" w:line="480" w:lineRule="auto"/>
        <w:jc w:val="both"/>
        <w:rPr>
          <w:rFonts w:ascii="Times New Roman" w:hAnsi="Times New Roman" w:cs="Times New Roman"/>
          <w:b/>
          <w:sz w:val="24"/>
          <w:szCs w:val="24"/>
        </w:rPr>
      </w:pPr>
    </w:p>
    <w:p w:rsidR="00F92383" w:rsidRDefault="00F92383" w:rsidP="00F92383">
      <w:pPr>
        <w:spacing w:after="0" w:line="480" w:lineRule="auto"/>
        <w:jc w:val="both"/>
        <w:rPr>
          <w:rFonts w:ascii="Times New Roman" w:hAnsi="Times New Roman" w:cs="Times New Roman"/>
          <w:b/>
          <w:sz w:val="24"/>
          <w:szCs w:val="24"/>
        </w:rPr>
      </w:pPr>
    </w:p>
    <w:p w:rsidR="008D1487" w:rsidRPr="0089139E" w:rsidRDefault="0089139E" w:rsidP="00F92383">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Gambar 2.15</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Liquidity, Firm Size dan Variabel Kontrol dipengaruhi oleh Firm Age, dan Monetary Policy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Pr="0089139E">
        <w:rPr>
          <w:rFonts w:ascii="Times New Roman" w:hAnsi="Times New Roman" w:cs="Times New Roman"/>
          <w:sz w:val="24"/>
          <w:szCs w:val="24"/>
        </w:rPr>
        <w:t>s</w:t>
      </w:r>
      <w:r w:rsidR="00F92383" w:rsidRPr="0089139E">
        <w:rPr>
          <w:rFonts w:ascii="Times New Roman" w:hAnsi="Times New Roman" w:cs="Times New Roman"/>
          <w:sz w:val="24"/>
          <w:szCs w:val="24"/>
        </w:rPr>
        <w:t xml:space="preserve">umber: </w:t>
      </w:r>
      <w:r w:rsidR="00F92383">
        <w:rPr>
          <w:rFonts w:ascii="Times New Roman" w:hAnsi="Times New Roman" w:cs="Times New Roman"/>
          <w:sz w:val="24"/>
          <w:szCs w:val="24"/>
        </w:rPr>
        <w:fldChar w:fldCharType="begin" w:fldLock="1"/>
      </w:r>
      <w:r w:rsidR="00F92383">
        <w:rPr>
          <w:rFonts w:ascii="Times New Roman" w:hAnsi="Times New Roman" w:cs="Times New Roman"/>
          <w:sz w:val="24"/>
          <w:szCs w:val="24"/>
        </w:rPr>
        <w:instrText>ADDIN CSL_CITATION {"citationItems":[{"id":"ITEM-1","itemData":{"abstract":"Liquidity is one of the most important goals of working capital management and central task of revenue optimization and company's financial performance. Equally, aggressive liquidity management is associated with higher corporate value, despite differences in structural characteristics or in the financial system of a firm. Given the recurrences of liquidity management in sugar industry this study sought to investigate the effect of liquidity management on firm performance using a sample of five sugar firms over the period 30 th June 2005 to 2016. We estimate a random effects regression model where the results suggest that a negative relationship exists between liquidity management on firm performance. Based on the study findings the following policy recommendations are proposed and if implemented will help resuscitate the overall financial performance of factories in the sugar industry and hopefully reverse their financial performance fortunes. The study recommends that careful consideration and planning of funding liquidity management is one of the ways to financial performance and as such this study recommends that there is need for the sugar industry firms to increase their operating cash flow, to positively influence their financial performance.","author":[{"dropping-particle":"","family":"Suleiman","given":"Mohamed","non-dropping-particle":"","parse-names":false,"suffix":""}],"container-title":"International Journal of Education and Research","id":"ITEM-1","issue":"6","issued":{"date-parts":[["2018"]]},"page":"29-44","title":"Effect of Liquidity on Financial Performance of the Sugar Industry in Kenya","type":"article-journal","volume":"6"},"uris":["http://www.mendeley.com/documents/?uuid=2deada8e-524c-4e6d-8956-f789cbe4f6f9"]}],"mendeley":{"formattedCitation":"(Suleiman, 2018)","manualFormatting":"Suleiman (2018)","plainTextFormattedCitation":"(Suleiman, 2018)","previouslyFormattedCitation":"(Suleiman, 2018)"},"properties":{"noteIndex":0},"schema":"https://github.com/citation-style-language/schema/raw/master/csl-citation.json"}</w:instrText>
      </w:r>
      <w:r w:rsidR="00F92383">
        <w:rPr>
          <w:rFonts w:ascii="Times New Roman" w:hAnsi="Times New Roman" w:cs="Times New Roman"/>
          <w:sz w:val="24"/>
          <w:szCs w:val="24"/>
        </w:rPr>
        <w:fldChar w:fldCharType="separate"/>
      </w:r>
      <w:r w:rsidR="00F92383">
        <w:rPr>
          <w:rFonts w:ascii="Times New Roman" w:hAnsi="Times New Roman" w:cs="Times New Roman"/>
          <w:noProof/>
          <w:sz w:val="24"/>
          <w:szCs w:val="24"/>
        </w:rPr>
        <w:t>Suleiman</w:t>
      </w:r>
      <w:r w:rsidR="00F92383" w:rsidRPr="00FF0DC3">
        <w:rPr>
          <w:rFonts w:ascii="Times New Roman" w:hAnsi="Times New Roman" w:cs="Times New Roman"/>
          <w:noProof/>
          <w:sz w:val="24"/>
          <w:szCs w:val="24"/>
        </w:rPr>
        <w:t xml:space="preserve"> </w:t>
      </w:r>
      <w:r w:rsidR="00F92383">
        <w:rPr>
          <w:rFonts w:ascii="Times New Roman" w:hAnsi="Times New Roman" w:cs="Times New Roman"/>
          <w:noProof/>
          <w:sz w:val="24"/>
          <w:szCs w:val="24"/>
        </w:rPr>
        <w:t>(</w:t>
      </w:r>
      <w:r w:rsidR="00F92383" w:rsidRPr="00FF0DC3">
        <w:rPr>
          <w:rFonts w:ascii="Times New Roman" w:hAnsi="Times New Roman" w:cs="Times New Roman"/>
          <w:noProof/>
          <w:sz w:val="24"/>
          <w:szCs w:val="24"/>
        </w:rPr>
        <w:t>2018)</w:t>
      </w:r>
      <w:r w:rsidR="00F92383">
        <w:rPr>
          <w:rFonts w:ascii="Times New Roman" w:hAnsi="Times New Roman" w:cs="Times New Roman"/>
          <w:sz w:val="24"/>
          <w:szCs w:val="24"/>
        </w:rPr>
        <w:fldChar w:fldCharType="end"/>
      </w:r>
      <w:r w:rsidR="00F92383">
        <w:rPr>
          <w:rFonts w:ascii="Times New Roman" w:hAnsi="Times New Roman" w:cs="Times New Roman"/>
          <w:sz w:val="24"/>
          <w:szCs w:val="24"/>
        </w:rPr>
        <w:t>.</w:t>
      </w:r>
    </w:p>
    <w:p w:rsidR="00890CBF" w:rsidRDefault="00F92383" w:rsidP="00890C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fldChar w:fldCharType="begin" w:fldLock="1"/>
      </w:r>
      <w:r w:rsidR="00C43F24">
        <w:rPr>
          <w:rFonts w:ascii="Times New Roman" w:hAnsi="Times New Roman" w:cs="Times New Roman"/>
          <w:sz w:val="24"/>
          <w:szCs w:val="24"/>
        </w:rPr>
        <w:instrText>ADDIN CSL_CITATION {"citationItems":[{"id":"ITEM-1","itemData":{"DOI":"10.6007/ijarafms/v7-i2/2878","author":[{"dropping-particle":"","family":"MBEKOMIZE","given":"Christian John","non-dropping-particle":"","parse-names":false,"suffix":""},{"dropping-particle":"","family":"MAPHARING","given":"Mogotsinyana","non-dropping-particle":"","parse-names":false,"suffix":""}],"container-title":"International Journal of Academic Research in Accounting, Finance and Management Sciences","id":"ITEM-1","issue":"2","issued":{"date-parts":[["2017"]]},"page":"131-144","title":"Analysis of Determinants of Profitability of Commercial Banks in Botswana","type":"article-journal","volume":"7"},"uris":["http://www.mendeley.com/documents/?uuid=6868bf62-6d8b-4758-8a67-4e62681a23b8"]}],"mendeley":{"formattedCitation":"(MBEKOMIZE &amp; MAPHARING, 2017)","manualFormatting":"Christian John MBEKOMIZE dan MAPHARING (2017)","plainTextFormattedCitation":"(MBEKOMIZE &amp; MAPHARING, 2017)","previouslyFormattedCitation":"(MBEKOMIZE &amp; MAPHARING,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Christian John </w:t>
      </w:r>
      <w:r w:rsidR="001D22F7">
        <w:rPr>
          <w:rFonts w:ascii="Times New Roman" w:hAnsi="Times New Roman" w:cs="Times New Roman"/>
          <w:noProof/>
          <w:sz w:val="24"/>
          <w:szCs w:val="24"/>
        </w:rPr>
        <w:t>Mbekomize</w:t>
      </w:r>
      <w:r>
        <w:rPr>
          <w:rFonts w:ascii="Times New Roman" w:hAnsi="Times New Roman" w:cs="Times New Roman"/>
          <w:noProof/>
          <w:sz w:val="24"/>
          <w:szCs w:val="24"/>
        </w:rPr>
        <w:t xml:space="preserve"> d</w:t>
      </w:r>
      <w:r w:rsidR="001D22F7">
        <w:rPr>
          <w:rFonts w:ascii="Times New Roman" w:hAnsi="Times New Roman" w:cs="Times New Roman"/>
          <w:noProof/>
          <w:sz w:val="24"/>
          <w:szCs w:val="24"/>
        </w:rPr>
        <w:t>an Mapharing</w:t>
      </w:r>
      <w:r w:rsidRPr="00F9238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92383">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90CBF">
        <w:rPr>
          <w:rFonts w:ascii="Times New Roman" w:hAnsi="Times New Roman" w:cs="Times New Roman"/>
          <w:sz w:val="24"/>
          <w:szCs w:val="24"/>
        </w:rPr>
        <w:t xml:space="preserve">melakukan penelitian tentang Analisis Determinan </w:t>
      </w:r>
      <w:r w:rsidR="00890CBF" w:rsidRPr="00890CBF">
        <w:rPr>
          <w:rFonts w:ascii="Times New Roman" w:hAnsi="Times New Roman" w:cs="Times New Roman"/>
          <w:sz w:val="24"/>
          <w:szCs w:val="24"/>
        </w:rPr>
        <w:t>P</w:t>
      </w:r>
      <w:r w:rsidR="00890CBF">
        <w:rPr>
          <w:rFonts w:ascii="Times New Roman" w:hAnsi="Times New Roman" w:cs="Times New Roman"/>
          <w:sz w:val="24"/>
          <w:szCs w:val="24"/>
        </w:rPr>
        <w:t xml:space="preserve">rofitabilitas Bank Umum pada PT </w:t>
      </w:r>
      <w:r w:rsidR="00890CBF" w:rsidRPr="00890CBF">
        <w:rPr>
          <w:rFonts w:ascii="Times New Roman" w:hAnsi="Times New Roman" w:cs="Times New Roman"/>
          <w:sz w:val="24"/>
          <w:szCs w:val="24"/>
        </w:rPr>
        <w:t>Botswana</w:t>
      </w:r>
      <w:r w:rsidR="00890CBF">
        <w:rPr>
          <w:rFonts w:ascii="Times New Roman" w:hAnsi="Times New Roman" w:cs="Times New Roman"/>
          <w:sz w:val="24"/>
          <w:szCs w:val="24"/>
        </w:rPr>
        <w:t xml:space="preserve">. Penelitian ini menggunakan variabel dependen yaitu </w:t>
      </w:r>
      <w:r w:rsidR="00890CBF" w:rsidRPr="00890CBF">
        <w:rPr>
          <w:rFonts w:ascii="Times New Roman" w:hAnsi="Times New Roman" w:cs="Times New Roman"/>
          <w:i/>
          <w:sz w:val="24"/>
          <w:szCs w:val="24"/>
        </w:rPr>
        <w:t>Retun on Asset</w:t>
      </w:r>
      <w:r w:rsidR="00890CBF">
        <w:rPr>
          <w:rFonts w:ascii="Times New Roman" w:hAnsi="Times New Roman" w:cs="Times New Roman"/>
          <w:sz w:val="24"/>
          <w:szCs w:val="24"/>
        </w:rPr>
        <w:t xml:space="preserve">, sedangkan variabel independen digunakan </w:t>
      </w:r>
      <w:r w:rsidR="00890CBF" w:rsidRPr="00CB5AA7">
        <w:rPr>
          <w:rFonts w:ascii="Times New Roman" w:hAnsi="Times New Roman" w:cs="Times New Roman"/>
          <w:sz w:val="24"/>
          <w:szCs w:val="24"/>
        </w:rPr>
        <w:t>adalah</w:t>
      </w:r>
      <w:r w:rsidR="00890CBF" w:rsidRPr="00CB5AA7">
        <w:rPr>
          <w:rFonts w:ascii="Times New Roman" w:hAnsi="Times New Roman" w:cs="Times New Roman"/>
          <w:i/>
          <w:sz w:val="24"/>
          <w:szCs w:val="24"/>
        </w:rPr>
        <w:t xml:space="preserve"> </w:t>
      </w:r>
      <w:r w:rsidR="00A6337F" w:rsidRPr="00CB5AA7">
        <w:rPr>
          <w:rFonts w:ascii="Times New Roman" w:hAnsi="Times New Roman" w:cs="Times New Roman"/>
          <w:i/>
          <w:sz w:val="24"/>
          <w:szCs w:val="24"/>
        </w:rPr>
        <w:t xml:space="preserve">Bank Diversification </w:t>
      </w:r>
      <w:r w:rsidR="00890CBF" w:rsidRPr="00CB5AA7">
        <w:rPr>
          <w:rFonts w:ascii="Times New Roman" w:hAnsi="Times New Roman" w:cs="Times New Roman"/>
          <w:i/>
          <w:sz w:val="24"/>
          <w:szCs w:val="24"/>
        </w:rPr>
        <w:t xml:space="preserve">Bank Liquidity, Capital Adequacy, Credit Risk, Bank Size, Market Profit Oppurtunity, </w:t>
      </w:r>
      <w:r w:rsidR="00A6337F" w:rsidRPr="00A6337F">
        <w:rPr>
          <w:rFonts w:ascii="Times New Roman" w:hAnsi="Times New Roman" w:cs="Times New Roman"/>
          <w:sz w:val="24"/>
          <w:szCs w:val="24"/>
        </w:rPr>
        <w:t>dan</w:t>
      </w:r>
      <w:r w:rsidR="00A6337F">
        <w:rPr>
          <w:rFonts w:ascii="Times New Roman" w:hAnsi="Times New Roman" w:cs="Times New Roman"/>
          <w:i/>
          <w:sz w:val="24"/>
          <w:szCs w:val="24"/>
        </w:rPr>
        <w:t xml:space="preserve"> </w:t>
      </w:r>
      <w:r w:rsidR="00890CBF" w:rsidRPr="00CB5AA7">
        <w:rPr>
          <w:rFonts w:ascii="Times New Roman" w:hAnsi="Times New Roman" w:cs="Times New Roman"/>
          <w:i/>
          <w:sz w:val="24"/>
          <w:szCs w:val="24"/>
        </w:rPr>
        <w:t>Cost Efficiency</w:t>
      </w:r>
      <w:r w:rsidR="00890CBF">
        <w:rPr>
          <w:rFonts w:ascii="Times New Roman" w:hAnsi="Times New Roman" w:cs="Times New Roman"/>
          <w:sz w:val="24"/>
          <w:szCs w:val="24"/>
        </w:rPr>
        <w:t>.</w:t>
      </w:r>
      <w:r w:rsidR="00CB5AA7">
        <w:rPr>
          <w:rFonts w:ascii="Times New Roman" w:hAnsi="Times New Roman" w:cs="Times New Roman"/>
          <w:sz w:val="24"/>
          <w:szCs w:val="24"/>
        </w:rPr>
        <w:t xml:space="preserve"> Penelitian ini menggunakan metode OLS (</w:t>
      </w:r>
      <w:r w:rsidR="00CB5AA7" w:rsidRPr="00CB5AA7">
        <w:rPr>
          <w:rFonts w:ascii="Times New Roman" w:hAnsi="Times New Roman" w:cs="Times New Roman"/>
          <w:i/>
          <w:sz w:val="24"/>
          <w:szCs w:val="24"/>
        </w:rPr>
        <w:t>Ordinary Least Square</w:t>
      </w:r>
      <w:r w:rsidR="00CB5AA7">
        <w:rPr>
          <w:rFonts w:ascii="Times New Roman" w:hAnsi="Times New Roman" w:cs="Times New Roman"/>
          <w:sz w:val="24"/>
          <w:szCs w:val="24"/>
        </w:rPr>
        <w:t>).</w:t>
      </w:r>
    </w:p>
    <w:p w:rsidR="00CB5AA7" w:rsidRDefault="00CB5AA7" w:rsidP="00890CBF">
      <w:pPr>
        <w:spacing w:after="0" w:line="480" w:lineRule="auto"/>
        <w:jc w:val="both"/>
        <w:rPr>
          <w:rFonts w:ascii="Times New Roman" w:hAnsi="Times New Roman" w:cs="Times New Roman"/>
          <w:sz w:val="24"/>
          <w:szCs w:val="24"/>
        </w:rPr>
      </w:pPr>
    </w:p>
    <w:p w:rsidR="00F92383" w:rsidRDefault="00F92383" w:rsidP="00890CBF">
      <w:pPr>
        <w:spacing w:after="0" w:line="480" w:lineRule="auto"/>
        <w:jc w:val="both"/>
        <w:rPr>
          <w:rFonts w:ascii="Times New Roman" w:hAnsi="Times New Roman" w:cs="Times New Roman"/>
          <w:sz w:val="24"/>
          <w:szCs w:val="24"/>
        </w:rPr>
      </w:pPr>
    </w:p>
    <w:p w:rsidR="00CB5AA7" w:rsidRDefault="00CB5AA7" w:rsidP="00890CBF">
      <w:pPr>
        <w:spacing w:after="0" w:line="480" w:lineRule="auto"/>
        <w:jc w:val="both"/>
        <w:rPr>
          <w:rFonts w:ascii="Times New Roman" w:hAnsi="Times New Roman" w:cs="Times New Roman"/>
          <w:sz w:val="24"/>
          <w:szCs w:val="24"/>
        </w:rPr>
      </w:pPr>
    </w:p>
    <w:p w:rsidR="00F92383" w:rsidRDefault="00F92383" w:rsidP="00890CBF">
      <w:pPr>
        <w:spacing w:after="0" w:line="480" w:lineRule="auto"/>
        <w:jc w:val="both"/>
        <w:rPr>
          <w:rFonts w:ascii="Times New Roman" w:hAnsi="Times New Roman" w:cs="Times New Roman"/>
          <w:sz w:val="24"/>
          <w:szCs w:val="24"/>
        </w:rPr>
      </w:pPr>
    </w:p>
    <w:p w:rsidR="00F92383" w:rsidRDefault="00F92383" w:rsidP="00890CBF">
      <w:pPr>
        <w:spacing w:after="0" w:line="480" w:lineRule="auto"/>
        <w:jc w:val="both"/>
        <w:rPr>
          <w:rFonts w:ascii="Times New Roman" w:hAnsi="Times New Roman" w:cs="Times New Roman"/>
          <w:sz w:val="24"/>
          <w:szCs w:val="24"/>
        </w:rPr>
      </w:pPr>
    </w:p>
    <w:p w:rsidR="00F92383" w:rsidRDefault="00F92383" w:rsidP="00890CBF">
      <w:pPr>
        <w:spacing w:after="0" w:line="480" w:lineRule="auto"/>
        <w:jc w:val="both"/>
        <w:rPr>
          <w:rFonts w:ascii="Times New Roman" w:hAnsi="Times New Roman" w:cs="Times New Roman"/>
          <w:sz w:val="24"/>
          <w:szCs w:val="24"/>
        </w:rPr>
      </w:pPr>
    </w:p>
    <w:p w:rsidR="00CB5AA7" w:rsidRPr="0051431D" w:rsidRDefault="001D22F7" w:rsidP="00CB5AA7">
      <w:pPr>
        <w:spacing w:after="0" w:line="480" w:lineRule="auto"/>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2410880" behindDoc="0" locked="0" layoutInCell="1" allowOverlap="1" wp14:anchorId="16BAF8F2" wp14:editId="1DED2772">
                <wp:simplePos x="0" y="0"/>
                <wp:positionH relativeFrom="column">
                  <wp:posOffset>1654712</wp:posOffset>
                </wp:positionH>
                <wp:positionV relativeFrom="paragraph">
                  <wp:posOffset>-376311</wp:posOffset>
                </wp:positionV>
                <wp:extent cx="1837593" cy="2470639"/>
                <wp:effectExtent l="0" t="0" r="67945" b="63500"/>
                <wp:wrapNone/>
                <wp:docPr id="379" name="Straight Arrow Connector 379"/>
                <wp:cNvGraphicFramePr/>
                <a:graphic xmlns:a="http://schemas.openxmlformats.org/drawingml/2006/main">
                  <a:graphicData uri="http://schemas.microsoft.com/office/word/2010/wordprocessingShape">
                    <wps:wsp>
                      <wps:cNvCnPr/>
                      <wps:spPr>
                        <a:xfrm>
                          <a:off x="0" y="0"/>
                          <a:ext cx="1837593" cy="247063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87B81A" id="Straight Arrow Connector 379" o:spid="_x0000_s1026" type="#_x0000_t32" style="position:absolute;margin-left:130.3pt;margin-top:-29.65pt;width:144.7pt;height:194.5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408832" behindDoc="0" locked="0" layoutInCell="1" allowOverlap="1" wp14:anchorId="4A50CE1E" wp14:editId="1900242A">
                <wp:simplePos x="0" y="0"/>
                <wp:positionH relativeFrom="column">
                  <wp:posOffset>156210</wp:posOffset>
                </wp:positionH>
                <wp:positionV relativeFrom="paragraph">
                  <wp:posOffset>-550545</wp:posOffset>
                </wp:positionV>
                <wp:extent cx="1497965" cy="518160"/>
                <wp:effectExtent l="0" t="0" r="26035" b="15240"/>
                <wp:wrapNone/>
                <wp:docPr id="37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13FAA" w:rsidRDefault="00696E19" w:rsidP="00CB5AA7">
                            <w:pPr>
                              <w:jc w:val="center"/>
                            </w:pPr>
                            <w:r>
                              <w:rPr>
                                <w:rFonts w:ascii="Times New Roman" w:hAnsi="Times New Roman" w:cs="Times New Roman"/>
                                <w:i/>
                                <w:sz w:val="24"/>
                                <w:szCs w:val="24"/>
                              </w:rPr>
                              <w:t xml:space="preserve">Bank </w:t>
                            </w:r>
                            <w:r w:rsidRPr="00CB5AA7">
                              <w:rPr>
                                <w:rFonts w:ascii="Times New Roman" w:hAnsi="Times New Roman" w:cs="Times New Roman"/>
                                <w:i/>
                                <w:sz w:val="24"/>
                                <w:szCs w:val="24"/>
                              </w:rPr>
                              <w:t>Diversification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0CE1E" id="_x0000_s1100" style="position:absolute;margin-left:12.3pt;margin-top:-43.35pt;width:117.95pt;height:40.8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">
                <v:textbox>
                  <w:txbxContent>
                    <w:p w:rsidR="00696E19" w:rsidRPr="00213FAA" w:rsidRDefault="00696E19" w:rsidP="00CB5AA7">
                      <w:pPr>
                        <w:jc w:val="center"/>
                      </w:pPr>
                      <w:r>
                        <w:rPr>
                          <w:rFonts w:ascii="Times New Roman" w:hAnsi="Times New Roman" w:cs="Times New Roman"/>
                          <w:i/>
                          <w:sz w:val="24"/>
                          <w:szCs w:val="24"/>
                        </w:rPr>
                        <w:t xml:space="preserve">Bank </w:t>
                      </w:r>
                      <w:r w:rsidRPr="00CB5AA7">
                        <w:rPr>
                          <w:rFonts w:ascii="Times New Roman" w:hAnsi="Times New Roman" w:cs="Times New Roman"/>
                          <w:i/>
                          <w:sz w:val="24"/>
                          <w:szCs w:val="24"/>
                        </w:rPr>
                        <w:t>Diversification</w:t>
                      </w:r>
                    </w:p>
                  </w:txbxContent>
                </v:textbox>
              </v:rect>
            </w:pict>
          </mc:Fallback>
        </mc:AlternateContent>
      </w:r>
      <w:r w:rsidR="00CB5AA7">
        <w:rPr>
          <w:rFonts w:ascii="Times New Roman" w:hAnsi="Times New Roman" w:cs="Times New Roman"/>
          <w:noProof/>
          <w:sz w:val="24"/>
          <w:szCs w:val="24"/>
        </w:rPr>
        <mc:AlternateContent>
          <mc:Choice Requires="wps">
            <w:drawing>
              <wp:anchor distT="0" distB="0" distL="114300" distR="114300" simplePos="0" relativeHeight="252394496" behindDoc="0" locked="0" layoutInCell="1" allowOverlap="1" wp14:anchorId="3578308E" wp14:editId="5EEB947F">
                <wp:simplePos x="0" y="0"/>
                <wp:positionH relativeFrom="column">
                  <wp:posOffset>157480</wp:posOffset>
                </wp:positionH>
                <wp:positionV relativeFrom="paragraph">
                  <wp:posOffset>258445</wp:posOffset>
                </wp:positionV>
                <wp:extent cx="1497965" cy="518160"/>
                <wp:effectExtent l="0" t="0" r="26035" b="15240"/>
                <wp:wrapNone/>
                <wp:docPr id="36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13FAA" w:rsidRDefault="00696E19" w:rsidP="00CB5AA7">
                            <w:pPr>
                              <w:jc w:val="center"/>
                            </w:pPr>
                            <w:r w:rsidRPr="00CB5AA7">
                              <w:rPr>
                                <w:rFonts w:ascii="Times New Roman" w:hAnsi="Times New Roman" w:cs="Times New Roman"/>
                                <w:i/>
                                <w:sz w:val="24"/>
                                <w:szCs w:val="24"/>
                              </w:rPr>
                              <w:t>Bank Liquidity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8308E" id="_x0000_s1101" style="position:absolute;margin-left:12.4pt;margin-top:20.35pt;width:117.95pt;height:40.8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">
                <v:textbox>
                  <w:txbxContent>
                    <w:p w:rsidR="00696E19" w:rsidRPr="00213FAA" w:rsidRDefault="00696E19" w:rsidP="00CB5AA7">
                      <w:pPr>
                        <w:jc w:val="center"/>
                      </w:pPr>
                      <w:r w:rsidRPr="00CB5AA7">
                        <w:rPr>
                          <w:rFonts w:ascii="Times New Roman" w:hAnsi="Times New Roman" w:cs="Times New Roman"/>
                          <w:i/>
                          <w:sz w:val="24"/>
                          <w:szCs w:val="24"/>
                        </w:rPr>
                        <w:t>Bank Liquidity</w:t>
                      </w:r>
                    </w:p>
                  </w:txbxContent>
                </v:textbox>
              </v:rect>
            </w:pict>
          </mc:Fallback>
        </mc:AlternateContent>
      </w:r>
    </w:p>
    <w:p w:rsidR="00CB5AA7" w:rsidRPr="004D3873" w:rsidRDefault="00CB5AA7" w:rsidP="00CB5AA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400640" behindDoc="0" locked="0" layoutInCell="1" allowOverlap="1" wp14:anchorId="0EACAEF8" wp14:editId="11C129FA">
                <wp:simplePos x="0" y="0"/>
                <wp:positionH relativeFrom="column">
                  <wp:posOffset>1637128</wp:posOffset>
                </wp:positionH>
                <wp:positionV relativeFrom="paragraph">
                  <wp:posOffset>181122</wp:posOffset>
                </wp:positionV>
                <wp:extent cx="1861624" cy="1670538"/>
                <wp:effectExtent l="0" t="0" r="81915" b="63500"/>
                <wp:wrapNone/>
                <wp:docPr id="367" name="Straight Arrow Connector 367"/>
                <wp:cNvGraphicFramePr/>
                <a:graphic xmlns:a="http://schemas.openxmlformats.org/drawingml/2006/main">
                  <a:graphicData uri="http://schemas.microsoft.com/office/word/2010/wordprocessingShape">
                    <wps:wsp>
                      <wps:cNvCnPr/>
                      <wps:spPr>
                        <a:xfrm>
                          <a:off x="0" y="0"/>
                          <a:ext cx="1861624" cy="167053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A0EF85" id="Straight Arrow Connector 367" o:spid="_x0000_s1026" type="#_x0000_t32" style="position:absolute;margin-left:128.9pt;margin-top:14.25pt;width:146.6pt;height:131.5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" strokecolor="black [3040]">
                <v:stroke endarrow="open"/>
              </v:shape>
            </w:pict>
          </mc:Fallback>
        </mc:AlternateContent>
      </w:r>
    </w:p>
    <w:p w:rsidR="00CB5AA7" w:rsidRDefault="00CB5AA7" w:rsidP="00CB5AA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95520" behindDoc="0" locked="0" layoutInCell="1" allowOverlap="1" wp14:anchorId="3A74130B" wp14:editId="120B61D1">
                <wp:simplePos x="0" y="0"/>
                <wp:positionH relativeFrom="column">
                  <wp:posOffset>157480</wp:posOffset>
                </wp:positionH>
                <wp:positionV relativeFrom="paragraph">
                  <wp:posOffset>318135</wp:posOffset>
                </wp:positionV>
                <wp:extent cx="1497965" cy="517525"/>
                <wp:effectExtent l="0" t="0" r="26035" b="15875"/>
                <wp:wrapNone/>
                <wp:docPr id="36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780763" w:rsidRDefault="00696E19" w:rsidP="00CB5AA7">
                            <w:pPr>
                              <w:jc w:val="center"/>
                            </w:pPr>
                            <w:r w:rsidRPr="00CB5AA7">
                              <w:rPr>
                                <w:rFonts w:ascii="Times New Roman" w:hAnsi="Times New Roman" w:cs="Times New Roman"/>
                                <w:i/>
                                <w:sz w:val="24"/>
                                <w:szCs w:val="24"/>
                              </w:rPr>
                              <w:t>Capital Adequacy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130B" id="_x0000_s1102" style="position:absolute;left:0;text-align:left;margin-left:12.4pt;margin-top:25.05pt;width:117.95pt;height:40.7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">
                <v:textbox>
                  <w:txbxContent>
                    <w:p w:rsidR="00696E19" w:rsidRPr="00780763" w:rsidRDefault="00696E19" w:rsidP="00CB5AA7">
                      <w:pPr>
                        <w:jc w:val="center"/>
                      </w:pPr>
                      <w:r w:rsidRPr="00CB5AA7">
                        <w:rPr>
                          <w:rFonts w:ascii="Times New Roman" w:hAnsi="Times New Roman" w:cs="Times New Roman"/>
                          <w:i/>
                          <w:sz w:val="24"/>
                          <w:szCs w:val="24"/>
                        </w:rPr>
                        <w:t>Capital Adequacy</w:t>
                      </w:r>
                    </w:p>
                  </w:txbxContent>
                </v:textbox>
              </v:rect>
            </w:pict>
          </mc:Fallback>
        </mc:AlternateContent>
      </w:r>
    </w:p>
    <w:p w:rsidR="00CB5AA7" w:rsidRDefault="00CB5AA7" w:rsidP="00CB5AA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01664" behindDoc="0" locked="0" layoutInCell="1" allowOverlap="1" wp14:anchorId="59B45A14" wp14:editId="76F09238">
                <wp:simplePos x="0" y="0"/>
                <wp:positionH relativeFrom="column">
                  <wp:posOffset>1654712</wp:posOffset>
                </wp:positionH>
                <wp:positionV relativeFrom="paragraph">
                  <wp:posOffset>236220</wp:posOffset>
                </wp:positionV>
                <wp:extent cx="1826456" cy="975360"/>
                <wp:effectExtent l="0" t="0" r="59690" b="53340"/>
                <wp:wrapNone/>
                <wp:docPr id="369" name="Straight Arrow Connector 369"/>
                <wp:cNvGraphicFramePr/>
                <a:graphic xmlns:a="http://schemas.openxmlformats.org/drawingml/2006/main">
                  <a:graphicData uri="http://schemas.microsoft.com/office/word/2010/wordprocessingShape">
                    <wps:wsp>
                      <wps:cNvCnPr/>
                      <wps:spPr>
                        <a:xfrm>
                          <a:off x="0" y="0"/>
                          <a:ext cx="1826456" cy="9753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36E2F0" id="Straight Arrow Connector 369" o:spid="_x0000_s1026" type="#_x0000_t32" style="position:absolute;margin-left:130.3pt;margin-top:18.6pt;width:143.8pt;height:76.8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" strokecolor="black [3040]">
                <v:stroke endarrow="open"/>
              </v:shape>
            </w:pict>
          </mc:Fallback>
        </mc:AlternateContent>
      </w:r>
    </w:p>
    <w:p w:rsidR="00CB5AA7" w:rsidRPr="00F550E2" w:rsidRDefault="00CB5AA7" w:rsidP="00CB5AA7">
      <w:pPr>
        <w:spacing w:after="0" w:line="480" w:lineRule="auto"/>
        <w:rPr>
          <w:rFonts w:ascii="Times New Roman" w:hAnsi="Times New Roman" w:cs="Times New Roman"/>
          <w:sz w:val="24"/>
          <w:szCs w:val="24"/>
        </w:rPr>
      </w:pPr>
    </w:p>
    <w:p w:rsidR="00CB5AA7" w:rsidRPr="004D3873" w:rsidRDefault="001D22F7" w:rsidP="00CB5AA7">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96544" behindDoc="0" locked="0" layoutInCell="1" allowOverlap="1" wp14:anchorId="1B298070" wp14:editId="223115F1">
                <wp:simplePos x="0" y="0"/>
                <wp:positionH relativeFrom="column">
                  <wp:posOffset>3492305</wp:posOffset>
                </wp:positionH>
                <wp:positionV relativeFrom="paragraph">
                  <wp:posOffset>121920</wp:posOffset>
                </wp:positionV>
                <wp:extent cx="1450730" cy="808502"/>
                <wp:effectExtent l="0" t="0" r="16510" b="10795"/>
                <wp:wrapNone/>
                <wp:docPr id="37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730" cy="808502"/>
                        </a:xfrm>
                        <a:prstGeom prst="rect">
                          <a:avLst/>
                        </a:prstGeom>
                        <a:solidFill>
                          <a:srgbClr val="FFFFFF"/>
                        </a:solidFill>
                        <a:ln w="9525">
                          <a:solidFill>
                            <a:srgbClr val="000000"/>
                          </a:solidFill>
                          <a:miter lim="800000"/>
                          <a:headEnd/>
                          <a:tailEnd/>
                        </a:ln>
                      </wps:spPr>
                      <wps:txbx>
                        <w:txbxContent>
                          <w:p w:rsidR="00696E19" w:rsidRDefault="00696E19" w:rsidP="00CB5AA7">
                            <w:pPr>
                              <w:jc w:val="center"/>
                              <w:rPr>
                                <w:rFonts w:ascii="Times New Roman" w:hAnsi="Times New Roman" w:cs="Times New Roman"/>
                                <w:i/>
                                <w:sz w:val="24"/>
                                <w:szCs w:val="24"/>
                              </w:rPr>
                            </w:pPr>
                          </w:p>
                          <w:p w:rsidR="00696E19" w:rsidRDefault="00696E19" w:rsidP="00CB5AA7">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CB5AA7">
                            <w:pPr>
                              <w:jc w:val="center"/>
                              <w:rPr>
                                <w:rFonts w:ascii="Times New Roman" w:hAnsi="Times New Roman" w:cs="Times New Roman"/>
                                <w:i/>
                                <w:sz w:val="24"/>
                                <w:szCs w:val="24"/>
                              </w:rPr>
                            </w:pPr>
                          </w:p>
                          <w:p w:rsidR="00696E19" w:rsidRDefault="00696E19" w:rsidP="00CB5AA7">
                            <w:pPr>
                              <w:jc w:val="center"/>
                              <w:rPr>
                                <w:rFonts w:ascii="Times New Roman" w:hAnsi="Times New Roman" w:cs="Times New Roman"/>
                                <w:i/>
                                <w:sz w:val="24"/>
                                <w:szCs w:val="24"/>
                              </w:rPr>
                            </w:pPr>
                          </w:p>
                          <w:p w:rsidR="00696E19" w:rsidRDefault="00696E19" w:rsidP="00CB5AA7">
                            <w:pPr>
                              <w:jc w:val="center"/>
                              <w:rPr>
                                <w:rFonts w:ascii="Times New Roman" w:hAnsi="Times New Roman" w:cs="Times New Roman"/>
                                <w:i/>
                                <w:sz w:val="24"/>
                                <w:szCs w:val="24"/>
                              </w:rPr>
                            </w:pPr>
                          </w:p>
                          <w:p w:rsidR="00696E19" w:rsidRPr="004D0B4B" w:rsidRDefault="00696E19" w:rsidP="00CB5AA7">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98070" id="_x0000_s1103" style="position:absolute;left:0;text-align:left;margin-left:275pt;margin-top:9.6pt;width:114.25pt;height:63.6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">
                <v:textbox>
                  <w:txbxContent>
                    <w:p w:rsidR="00696E19" w:rsidRDefault="00696E19" w:rsidP="00CB5AA7">
                      <w:pPr>
                        <w:jc w:val="center"/>
                        <w:rPr>
                          <w:rFonts w:ascii="Times New Roman" w:hAnsi="Times New Roman" w:cs="Times New Roman"/>
                          <w:i/>
                          <w:sz w:val="24"/>
                          <w:szCs w:val="24"/>
                        </w:rPr>
                      </w:pPr>
                    </w:p>
                    <w:p w:rsidR="00696E19" w:rsidRDefault="00696E19" w:rsidP="00CB5AA7">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CB5AA7">
                      <w:pPr>
                        <w:jc w:val="center"/>
                        <w:rPr>
                          <w:rFonts w:ascii="Times New Roman" w:hAnsi="Times New Roman" w:cs="Times New Roman"/>
                          <w:i/>
                          <w:sz w:val="24"/>
                          <w:szCs w:val="24"/>
                        </w:rPr>
                      </w:pPr>
                    </w:p>
                    <w:p w:rsidR="00696E19" w:rsidRDefault="00696E19" w:rsidP="00CB5AA7">
                      <w:pPr>
                        <w:jc w:val="center"/>
                        <w:rPr>
                          <w:rFonts w:ascii="Times New Roman" w:hAnsi="Times New Roman" w:cs="Times New Roman"/>
                          <w:i/>
                          <w:sz w:val="24"/>
                          <w:szCs w:val="24"/>
                        </w:rPr>
                      </w:pPr>
                    </w:p>
                    <w:p w:rsidR="00696E19" w:rsidRDefault="00696E19" w:rsidP="00CB5AA7">
                      <w:pPr>
                        <w:jc w:val="center"/>
                        <w:rPr>
                          <w:rFonts w:ascii="Times New Roman" w:hAnsi="Times New Roman" w:cs="Times New Roman"/>
                          <w:i/>
                          <w:sz w:val="24"/>
                          <w:szCs w:val="24"/>
                        </w:rPr>
                      </w:pPr>
                    </w:p>
                    <w:p w:rsidR="00696E19" w:rsidRPr="004D0B4B" w:rsidRDefault="00696E19" w:rsidP="00CB5AA7">
                      <w:pPr>
                        <w:jc w:val="center"/>
                        <w:rPr>
                          <w:rFonts w:ascii="Times New Roman" w:hAnsi="Times New Roman" w:cs="Times New Roman"/>
                          <w:i/>
                          <w:sz w:val="24"/>
                          <w:szCs w:val="24"/>
                        </w:rPr>
                      </w:pPr>
                    </w:p>
                  </w:txbxContent>
                </v:textbox>
              </v:rect>
            </w:pict>
          </mc:Fallback>
        </mc:AlternateContent>
      </w:r>
      <w:r w:rsidR="00612FA3">
        <w:rPr>
          <w:rFonts w:ascii="Times New Roman" w:hAnsi="Times New Roman" w:cs="Times New Roman"/>
          <w:noProof/>
          <w:sz w:val="24"/>
          <w:szCs w:val="24"/>
        </w:rPr>
        <mc:AlternateContent>
          <mc:Choice Requires="wps">
            <w:drawing>
              <wp:anchor distT="0" distB="0" distL="114300" distR="114300" simplePos="0" relativeHeight="252402688" behindDoc="0" locked="0" layoutInCell="1" allowOverlap="1" wp14:anchorId="0541B010" wp14:editId="440BFE59">
                <wp:simplePos x="0" y="0"/>
                <wp:positionH relativeFrom="column">
                  <wp:posOffset>1637128</wp:posOffset>
                </wp:positionH>
                <wp:positionV relativeFrom="paragraph">
                  <wp:posOffset>247357</wp:posOffset>
                </wp:positionV>
                <wp:extent cx="1861624" cy="325315"/>
                <wp:effectExtent l="0" t="0" r="62865" b="93980"/>
                <wp:wrapNone/>
                <wp:docPr id="372" name="Straight Arrow Connector 372"/>
                <wp:cNvGraphicFramePr/>
                <a:graphic xmlns:a="http://schemas.openxmlformats.org/drawingml/2006/main">
                  <a:graphicData uri="http://schemas.microsoft.com/office/word/2010/wordprocessingShape">
                    <wps:wsp>
                      <wps:cNvCnPr/>
                      <wps:spPr>
                        <a:xfrm>
                          <a:off x="0" y="0"/>
                          <a:ext cx="1861624" cy="325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15978" id="Straight Arrow Connector 372" o:spid="_x0000_s1026" type="#_x0000_t32" style="position:absolute;margin-left:128.9pt;margin-top:19.5pt;width:146.6pt;height:25.6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" strokecolor="black [3040]">
                <v:stroke endarrow="open"/>
              </v:shape>
            </w:pict>
          </mc:Fallback>
        </mc:AlternateContent>
      </w:r>
      <w:r w:rsidR="00CB5AA7">
        <w:rPr>
          <w:rFonts w:ascii="Times New Roman" w:hAnsi="Times New Roman" w:cs="Times New Roman"/>
          <w:noProof/>
          <w:sz w:val="24"/>
          <w:szCs w:val="24"/>
        </w:rPr>
        <mc:AlternateContent>
          <mc:Choice Requires="wps">
            <w:drawing>
              <wp:anchor distT="0" distB="0" distL="114300" distR="114300" simplePos="0" relativeHeight="252397568" behindDoc="0" locked="0" layoutInCell="1" allowOverlap="1" wp14:anchorId="68CDB550" wp14:editId="36B1B3ED">
                <wp:simplePos x="0" y="0"/>
                <wp:positionH relativeFrom="column">
                  <wp:posOffset>161925</wp:posOffset>
                </wp:positionH>
                <wp:positionV relativeFrom="paragraph">
                  <wp:posOffset>-8255</wp:posOffset>
                </wp:positionV>
                <wp:extent cx="1497965" cy="518160"/>
                <wp:effectExtent l="0" t="0" r="26035" b="15240"/>
                <wp:wrapNone/>
                <wp:docPr id="37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13FAA" w:rsidRDefault="00696E19" w:rsidP="00CB5AA7">
                            <w:pPr>
                              <w:jc w:val="center"/>
                            </w:pPr>
                            <w:r w:rsidRPr="00CB5AA7">
                              <w:rPr>
                                <w:rFonts w:ascii="Times New Roman" w:hAnsi="Times New Roman" w:cs="Times New Roman"/>
                                <w:i/>
                                <w:sz w:val="24"/>
                                <w:szCs w:val="24"/>
                              </w:rPr>
                              <w:t>Credit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DB550" id="_x0000_s1104" style="position:absolute;left:0;text-align:left;margin-left:12.75pt;margin-top:-.65pt;width:117.95pt;height:40.8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">
                <v:textbox>
                  <w:txbxContent>
                    <w:p w:rsidR="00696E19" w:rsidRPr="00213FAA" w:rsidRDefault="00696E19" w:rsidP="00CB5AA7">
                      <w:pPr>
                        <w:jc w:val="center"/>
                      </w:pPr>
                      <w:r w:rsidRPr="00CB5AA7">
                        <w:rPr>
                          <w:rFonts w:ascii="Times New Roman" w:hAnsi="Times New Roman" w:cs="Times New Roman"/>
                          <w:i/>
                          <w:sz w:val="24"/>
                          <w:szCs w:val="24"/>
                        </w:rPr>
                        <w:t>Credit Risk</w:t>
                      </w:r>
                    </w:p>
                  </w:txbxContent>
                </v:textbox>
              </v:rect>
            </w:pict>
          </mc:Fallback>
        </mc:AlternateContent>
      </w:r>
    </w:p>
    <w:p w:rsidR="00CB5AA7" w:rsidRDefault="00612FA3" w:rsidP="00CB5AA7">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403712" behindDoc="0" locked="0" layoutInCell="1" allowOverlap="1" wp14:anchorId="5A505A38" wp14:editId="57A20F5A">
                <wp:simplePos x="0" y="0"/>
                <wp:positionH relativeFrom="column">
                  <wp:posOffset>1654175</wp:posOffset>
                </wp:positionH>
                <wp:positionV relativeFrom="paragraph">
                  <wp:posOffset>283210</wp:posOffset>
                </wp:positionV>
                <wp:extent cx="1817370" cy="386715"/>
                <wp:effectExtent l="0" t="57150" r="11430" b="32385"/>
                <wp:wrapNone/>
                <wp:docPr id="371" name="Straight Arrow Connector 371"/>
                <wp:cNvGraphicFramePr/>
                <a:graphic xmlns:a="http://schemas.openxmlformats.org/drawingml/2006/main">
                  <a:graphicData uri="http://schemas.microsoft.com/office/word/2010/wordprocessingShape">
                    <wps:wsp>
                      <wps:cNvCnPr/>
                      <wps:spPr>
                        <a:xfrm flipV="1">
                          <a:off x="0" y="0"/>
                          <a:ext cx="1817370" cy="3867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F4EBDA" id="Straight Arrow Connector 371" o:spid="_x0000_s1026" type="#_x0000_t32" style="position:absolute;margin-left:130.25pt;margin-top:22.3pt;width:143.1pt;height:30.45pt;flip:y;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" strokecolor="black [3040]">
                <v:stroke endarrow="open"/>
              </v:shape>
            </w:pict>
          </mc:Fallback>
        </mc:AlternateContent>
      </w:r>
    </w:p>
    <w:p w:rsidR="00CB5AA7" w:rsidRDefault="00612FA3" w:rsidP="00CB5AA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04736" behindDoc="0" locked="0" layoutInCell="1" allowOverlap="1" wp14:anchorId="7F33D6F1" wp14:editId="02C9E74C">
                <wp:simplePos x="0" y="0"/>
                <wp:positionH relativeFrom="column">
                  <wp:posOffset>1628140</wp:posOffset>
                </wp:positionH>
                <wp:positionV relativeFrom="paragraph">
                  <wp:posOffset>20955</wp:posOffset>
                </wp:positionV>
                <wp:extent cx="1844040" cy="1045845"/>
                <wp:effectExtent l="0" t="38100" r="60960" b="20955"/>
                <wp:wrapNone/>
                <wp:docPr id="374" name="Straight Arrow Connector 374"/>
                <wp:cNvGraphicFramePr/>
                <a:graphic xmlns:a="http://schemas.openxmlformats.org/drawingml/2006/main">
                  <a:graphicData uri="http://schemas.microsoft.com/office/word/2010/wordprocessingShape">
                    <wps:wsp>
                      <wps:cNvCnPr/>
                      <wps:spPr>
                        <a:xfrm flipV="1">
                          <a:off x="0" y="0"/>
                          <a:ext cx="1844040" cy="10458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9EE6F0F" id="Straight Arrow Connector 374" o:spid="_x0000_s1026" type="#_x0000_t32" style="position:absolute;margin-left:128.2pt;margin-top:1.65pt;width:145.2pt;height:82.35pt;flip:y;z-index:25240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12928" behindDoc="0" locked="0" layoutInCell="1" allowOverlap="1" wp14:anchorId="7C3A8D96" wp14:editId="6D56BB2F">
                <wp:simplePos x="0" y="0"/>
                <wp:positionH relativeFrom="column">
                  <wp:posOffset>1637030</wp:posOffset>
                </wp:positionH>
                <wp:positionV relativeFrom="paragraph">
                  <wp:posOffset>117475</wp:posOffset>
                </wp:positionV>
                <wp:extent cx="1844040" cy="1670050"/>
                <wp:effectExtent l="0" t="38100" r="60960" b="25400"/>
                <wp:wrapNone/>
                <wp:docPr id="380" name="Straight Arrow Connector 380"/>
                <wp:cNvGraphicFramePr/>
                <a:graphic xmlns:a="http://schemas.openxmlformats.org/drawingml/2006/main">
                  <a:graphicData uri="http://schemas.microsoft.com/office/word/2010/wordprocessingShape">
                    <wps:wsp>
                      <wps:cNvCnPr/>
                      <wps:spPr>
                        <a:xfrm flipV="1">
                          <a:off x="0" y="0"/>
                          <a:ext cx="1844040" cy="1670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F6190FC" id="Straight Arrow Connector 380" o:spid="_x0000_s1026" type="#_x0000_t32" style="position:absolute;margin-left:128.9pt;margin-top:9.25pt;width:145.2pt;height:131.5pt;flip:y;z-index:25241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" strokecolor="black [3040]">
                <v:stroke endarrow="open"/>
              </v:shape>
            </w:pict>
          </mc:Fallback>
        </mc:AlternateContent>
      </w:r>
      <w:r w:rsidR="00CB5AA7">
        <w:rPr>
          <w:rFonts w:ascii="Times New Roman" w:hAnsi="Times New Roman" w:cs="Times New Roman"/>
          <w:b/>
          <w:noProof/>
          <w:sz w:val="24"/>
          <w:szCs w:val="24"/>
        </w:rPr>
        <mc:AlternateContent>
          <mc:Choice Requires="wps">
            <w:drawing>
              <wp:anchor distT="0" distB="0" distL="114300" distR="114300" simplePos="0" relativeHeight="252398592" behindDoc="0" locked="0" layoutInCell="1" allowOverlap="1" wp14:anchorId="3357F87B" wp14:editId="50E44AA5">
                <wp:simplePos x="0" y="0"/>
                <wp:positionH relativeFrom="column">
                  <wp:posOffset>157480</wp:posOffset>
                </wp:positionH>
                <wp:positionV relativeFrom="paragraph">
                  <wp:posOffset>71120</wp:posOffset>
                </wp:positionV>
                <wp:extent cx="1497965" cy="517525"/>
                <wp:effectExtent l="0" t="0" r="26035" b="15875"/>
                <wp:wrapNone/>
                <wp:docPr id="375"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780763" w:rsidRDefault="00696E19" w:rsidP="00CB5AA7">
                            <w:pPr>
                              <w:jc w:val="center"/>
                            </w:pPr>
                            <w:r w:rsidRPr="00CB5AA7">
                              <w:rPr>
                                <w:rFonts w:ascii="Times New Roman" w:hAnsi="Times New Roman" w:cs="Times New Roman"/>
                                <w:i/>
                                <w:sz w:val="24"/>
                                <w:szCs w:val="24"/>
                              </w:rPr>
                              <w:t>Bank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F87B" id="_x0000_s1105" style="position:absolute;left:0;text-align:left;margin-left:12.4pt;margin-top:5.6pt;width:117.95pt;height:40.7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">
                <v:textbox>
                  <w:txbxContent>
                    <w:p w:rsidR="00696E19" w:rsidRPr="00780763" w:rsidRDefault="00696E19" w:rsidP="00CB5AA7">
                      <w:pPr>
                        <w:jc w:val="center"/>
                      </w:pPr>
                      <w:r w:rsidRPr="00CB5AA7">
                        <w:rPr>
                          <w:rFonts w:ascii="Times New Roman" w:hAnsi="Times New Roman" w:cs="Times New Roman"/>
                          <w:i/>
                          <w:sz w:val="24"/>
                          <w:szCs w:val="24"/>
                        </w:rPr>
                        <w:t>Bank Size</w:t>
                      </w:r>
                    </w:p>
                  </w:txbxContent>
                </v:textbox>
              </v:rect>
            </w:pict>
          </mc:Fallback>
        </mc:AlternateContent>
      </w:r>
    </w:p>
    <w:p w:rsidR="00CB5AA7" w:rsidRPr="00F550E2" w:rsidRDefault="00CB5AA7" w:rsidP="00CB5AA7">
      <w:pPr>
        <w:spacing w:after="0" w:line="480" w:lineRule="auto"/>
        <w:jc w:val="both"/>
        <w:rPr>
          <w:rFonts w:ascii="Times New Roman" w:hAnsi="Times New Roman" w:cs="Times New Roman"/>
          <w:b/>
          <w:sz w:val="24"/>
          <w:szCs w:val="24"/>
        </w:rPr>
      </w:pPr>
    </w:p>
    <w:p w:rsidR="00CB5AA7" w:rsidRDefault="00CB5AA7" w:rsidP="00CB5AA7">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399616" behindDoc="0" locked="0" layoutInCell="1" allowOverlap="1" wp14:anchorId="61106C1D" wp14:editId="4E107C03">
                <wp:simplePos x="0" y="0"/>
                <wp:positionH relativeFrom="column">
                  <wp:posOffset>145415</wp:posOffset>
                </wp:positionH>
                <wp:positionV relativeFrom="paragraph">
                  <wp:posOffset>106680</wp:posOffset>
                </wp:positionV>
                <wp:extent cx="1497965" cy="518160"/>
                <wp:effectExtent l="0" t="0" r="26035" b="15240"/>
                <wp:wrapNone/>
                <wp:docPr id="37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13FAA" w:rsidRDefault="00696E19" w:rsidP="00CB5AA7">
                            <w:pPr>
                              <w:jc w:val="center"/>
                            </w:pPr>
                            <w:r w:rsidRPr="00CB5AA7">
                              <w:rPr>
                                <w:rFonts w:ascii="Times New Roman" w:hAnsi="Times New Roman" w:cs="Times New Roman"/>
                                <w:i/>
                                <w:sz w:val="24"/>
                                <w:szCs w:val="24"/>
                              </w:rPr>
                              <w:t>Market Profit Oppurtunity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06C1D" id="_x0000_s1106" style="position:absolute;left:0;text-align:left;margin-left:11.45pt;margin-top:8.4pt;width:117.95pt;height:40.8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">
                <v:textbox>
                  <w:txbxContent>
                    <w:p w:rsidR="00696E19" w:rsidRPr="00213FAA" w:rsidRDefault="00696E19" w:rsidP="00CB5AA7">
                      <w:pPr>
                        <w:jc w:val="center"/>
                      </w:pPr>
                      <w:r w:rsidRPr="00CB5AA7">
                        <w:rPr>
                          <w:rFonts w:ascii="Times New Roman" w:hAnsi="Times New Roman" w:cs="Times New Roman"/>
                          <w:i/>
                          <w:sz w:val="24"/>
                          <w:szCs w:val="24"/>
                        </w:rPr>
                        <w:t>Market Profit Oppurtunity</w:t>
                      </w:r>
                    </w:p>
                  </w:txbxContent>
                </v:textbox>
              </v:rect>
            </w:pict>
          </mc:Fallback>
        </mc:AlternateContent>
      </w:r>
    </w:p>
    <w:p w:rsidR="00CB5AA7" w:rsidRDefault="00CB5AA7" w:rsidP="00CB5AA7">
      <w:pPr>
        <w:spacing w:after="0" w:line="480" w:lineRule="auto"/>
        <w:jc w:val="both"/>
        <w:rPr>
          <w:rFonts w:ascii="Times New Roman" w:hAnsi="Times New Roman" w:cs="Times New Roman"/>
          <w:b/>
          <w:sz w:val="24"/>
          <w:szCs w:val="24"/>
        </w:rPr>
      </w:pPr>
    </w:p>
    <w:p w:rsidR="00CB5AA7" w:rsidRDefault="00CB5AA7" w:rsidP="00CB5AA7">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406784" behindDoc="0" locked="0" layoutInCell="1" allowOverlap="1" wp14:anchorId="69725302" wp14:editId="61E75E59">
                <wp:simplePos x="0" y="0"/>
                <wp:positionH relativeFrom="column">
                  <wp:posOffset>135890</wp:posOffset>
                </wp:positionH>
                <wp:positionV relativeFrom="paragraph">
                  <wp:posOffset>76200</wp:posOffset>
                </wp:positionV>
                <wp:extent cx="1497965" cy="518160"/>
                <wp:effectExtent l="0" t="0" r="26035" b="15240"/>
                <wp:wrapNone/>
                <wp:docPr id="37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213FAA" w:rsidRDefault="00696E19" w:rsidP="00CB5AA7">
                            <w:pPr>
                              <w:jc w:val="center"/>
                            </w:pPr>
                            <w:r w:rsidRPr="00CB5AA7">
                              <w:rPr>
                                <w:rFonts w:ascii="Times New Roman" w:hAnsi="Times New Roman" w:cs="Times New Roman"/>
                                <w:i/>
                                <w:sz w:val="24"/>
                                <w:szCs w:val="24"/>
                              </w:rPr>
                              <w:t>Cost Efficiency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25302" id="_x0000_s1107" style="position:absolute;left:0;text-align:left;margin-left:10.7pt;margin-top:6pt;width:117.95pt;height:40.8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">
                <v:textbox>
                  <w:txbxContent>
                    <w:p w:rsidR="00696E19" w:rsidRPr="00213FAA" w:rsidRDefault="00696E19" w:rsidP="00CB5AA7">
                      <w:pPr>
                        <w:jc w:val="center"/>
                      </w:pPr>
                      <w:r w:rsidRPr="00CB5AA7">
                        <w:rPr>
                          <w:rFonts w:ascii="Times New Roman" w:hAnsi="Times New Roman" w:cs="Times New Roman"/>
                          <w:i/>
                          <w:sz w:val="24"/>
                          <w:szCs w:val="24"/>
                        </w:rPr>
                        <w:t>Cost Efficiency</w:t>
                      </w:r>
                    </w:p>
                  </w:txbxContent>
                </v:textbox>
              </v:rect>
            </w:pict>
          </mc:Fallback>
        </mc:AlternateContent>
      </w:r>
    </w:p>
    <w:p w:rsidR="00CB5AA7" w:rsidRDefault="00CB5AA7" w:rsidP="00890CBF">
      <w:pPr>
        <w:spacing w:after="0" w:line="480" w:lineRule="auto"/>
        <w:jc w:val="both"/>
        <w:rPr>
          <w:rFonts w:ascii="Times New Roman" w:hAnsi="Times New Roman" w:cs="Times New Roman"/>
          <w:b/>
          <w:sz w:val="24"/>
          <w:szCs w:val="24"/>
        </w:rPr>
      </w:pPr>
    </w:p>
    <w:p w:rsidR="00CB5AA7" w:rsidRPr="00951920" w:rsidRDefault="00951920" w:rsidP="00890CB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Gambar 2.16</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sidR="001D22F7">
        <w:rPr>
          <w:rFonts w:ascii="Times New Roman" w:hAnsi="Times New Roman" w:cs="Times New Roman"/>
          <w:i/>
          <w:sz w:val="24"/>
          <w:szCs w:val="24"/>
        </w:rPr>
        <w:t xml:space="preserve">, Bank Diversification, </w:t>
      </w:r>
      <w:r>
        <w:rPr>
          <w:rFonts w:ascii="Times New Roman" w:hAnsi="Times New Roman" w:cs="Times New Roman"/>
          <w:i/>
          <w:sz w:val="24"/>
          <w:szCs w:val="24"/>
        </w:rPr>
        <w:t xml:space="preserve">Bank Liquidity, Capital Adequacy, Credit Risk, Bank Size, Market Profit Oppurtunity, Cost Efficiency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Pr="001D22F7">
        <w:rPr>
          <w:rFonts w:ascii="Times New Roman" w:hAnsi="Times New Roman" w:cs="Times New Roman"/>
          <w:sz w:val="24"/>
          <w:szCs w:val="24"/>
        </w:rPr>
        <w:t>s</w:t>
      </w:r>
      <w:r w:rsidR="00CB5AA7" w:rsidRPr="001D22F7">
        <w:rPr>
          <w:rFonts w:ascii="Times New Roman" w:hAnsi="Times New Roman" w:cs="Times New Roman"/>
          <w:sz w:val="24"/>
          <w:szCs w:val="24"/>
        </w:rPr>
        <w:t>umber:</w:t>
      </w:r>
      <w:r w:rsidR="00CB5AA7" w:rsidRPr="000844C5">
        <w:rPr>
          <w:rFonts w:ascii="Times New Roman" w:hAnsi="Times New Roman" w:cs="Times New Roman"/>
          <w:b/>
          <w:sz w:val="24"/>
          <w:szCs w:val="24"/>
        </w:rPr>
        <w:t xml:space="preserve"> </w:t>
      </w:r>
      <w:r w:rsidR="00F92383">
        <w:rPr>
          <w:rFonts w:ascii="Times New Roman" w:hAnsi="Times New Roman" w:cs="Times New Roman"/>
          <w:sz w:val="24"/>
          <w:szCs w:val="24"/>
        </w:rPr>
        <w:fldChar w:fldCharType="begin" w:fldLock="1"/>
      </w:r>
      <w:r w:rsidR="00C43F24">
        <w:rPr>
          <w:rFonts w:ascii="Times New Roman" w:hAnsi="Times New Roman" w:cs="Times New Roman"/>
          <w:sz w:val="24"/>
          <w:szCs w:val="24"/>
        </w:rPr>
        <w:instrText>ADDIN CSL_CITATION {"citationItems":[{"id":"ITEM-1","itemData":{"DOI":"10.6007/ijarafms/v7-i2/2878","author":[{"dropping-particle":"","family":"MBEKOMIZE","given":"Christian John","non-dropping-particle":"","parse-names":false,"suffix":""},{"dropping-particle":"","family":"MAPHARING","given":"Mogotsinyana","non-dropping-particle":"","parse-names":false,"suffix":""}],"container-title":"International Journal of Academic Research in Accounting, Finance and Management Sciences","id":"ITEM-1","issue":"2","issued":{"date-parts":[["2017"]]},"page":"131-144","title":"Analysis of Determinants of Profitability of Commercial Banks in Botswana","type":"article-journal","volume":"7"},"uris":["http://www.mendeley.com/documents/?uuid=6868bf62-6d8b-4758-8a67-4e62681a23b8"]}],"mendeley":{"formattedCitation":"(MBEKOMIZE &amp; MAPHARING, 2017)","manualFormatting":"Christian John MBEKOMIZE dan MAPHARING (2017)","plainTextFormattedCitation":"(MBEKOMIZE &amp; MAPHARING, 2017)","previouslyFormattedCitation":"(MBEKOMIZE &amp; MAPHARING, 2017)"},"properties":{"noteIndex":0},"schema":"https://github.com/citation-style-language/schema/raw/master/csl-citation.json"}</w:instrText>
      </w:r>
      <w:r w:rsidR="00F92383">
        <w:rPr>
          <w:rFonts w:ascii="Times New Roman" w:hAnsi="Times New Roman" w:cs="Times New Roman"/>
          <w:sz w:val="24"/>
          <w:szCs w:val="24"/>
        </w:rPr>
        <w:fldChar w:fldCharType="separate"/>
      </w:r>
      <w:r w:rsidR="00F92383">
        <w:rPr>
          <w:rFonts w:ascii="Times New Roman" w:hAnsi="Times New Roman" w:cs="Times New Roman"/>
          <w:noProof/>
          <w:sz w:val="24"/>
          <w:szCs w:val="24"/>
        </w:rPr>
        <w:t xml:space="preserve">Christian John </w:t>
      </w:r>
      <w:r w:rsidR="001D22F7">
        <w:rPr>
          <w:rFonts w:ascii="Times New Roman" w:hAnsi="Times New Roman" w:cs="Times New Roman"/>
          <w:noProof/>
          <w:sz w:val="24"/>
          <w:szCs w:val="24"/>
        </w:rPr>
        <w:t>Mbekomize</w:t>
      </w:r>
      <w:r w:rsidR="00F92383">
        <w:rPr>
          <w:rFonts w:ascii="Times New Roman" w:hAnsi="Times New Roman" w:cs="Times New Roman"/>
          <w:noProof/>
          <w:sz w:val="24"/>
          <w:szCs w:val="24"/>
        </w:rPr>
        <w:t xml:space="preserve"> dan M</w:t>
      </w:r>
      <w:r w:rsidR="001D22F7">
        <w:rPr>
          <w:rFonts w:ascii="Times New Roman" w:hAnsi="Times New Roman" w:cs="Times New Roman"/>
          <w:noProof/>
          <w:sz w:val="24"/>
          <w:szCs w:val="24"/>
        </w:rPr>
        <w:t xml:space="preserve">apharing </w:t>
      </w:r>
      <w:r w:rsidR="00F92383">
        <w:rPr>
          <w:rFonts w:ascii="Times New Roman" w:hAnsi="Times New Roman" w:cs="Times New Roman"/>
          <w:noProof/>
          <w:sz w:val="24"/>
          <w:szCs w:val="24"/>
        </w:rPr>
        <w:t>(</w:t>
      </w:r>
      <w:r w:rsidR="00F92383" w:rsidRPr="00F92383">
        <w:rPr>
          <w:rFonts w:ascii="Times New Roman" w:hAnsi="Times New Roman" w:cs="Times New Roman"/>
          <w:noProof/>
          <w:sz w:val="24"/>
          <w:szCs w:val="24"/>
        </w:rPr>
        <w:t>2017)</w:t>
      </w:r>
      <w:r w:rsidR="00F92383">
        <w:rPr>
          <w:rFonts w:ascii="Times New Roman" w:hAnsi="Times New Roman" w:cs="Times New Roman"/>
          <w:sz w:val="24"/>
          <w:szCs w:val="24"/>
        </w:rPr>
        <w:fldChar w:fldCharType="end"/>
      </w:r>
      <w:r w:rsidR="00F92383">
        <w:rPr>
          <w:rFonts w:ascii="Times New Roman" w:hAnsi="Times New Roman" w:cs="Times New Roman"/>
          <w:sz w:val="24"/>
          <w:szCs w:val="24"/>
        </w:rPr>
        <w:t>.</w:t>
      </w:r>
    </w:p>
    <w:p w:rsidR="00F92383" w:rsidRDefault="00F92383" w:rsidP="00F923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verify and analyze the influence of Capital Adequacy Ratio (CAR), Loan to Deposit Ratio (LDR), and Non-Performing Loans (NPL) to Return on Assets in banking companies listed in Indonesia Stock Exchange 2010-2013. The population in this study were 41 banking companies listed in Indonesia Stock Exchange 2010-2013. Of the 41 listed companies, selected 26 companies sampled using purposive sampling. The data used in this research is secondary data, by collecting the required information from idx 2010-2013. Metode year financial report that is used to analyze the relationship between the independent variables with the dependent variable is a multiple regression analysis, and test asumsi.Hasil discussion shows that simultaneous independent variables; Capital Adequacy Ratio (CAR), Loan to Deposit Ratio (LDR), and Non-Performing Loans (NPL) by F test, jointly affect the Return on Assets. The results partially by t test, variable Capital Adequacy Ratio (CAR), Loan to Deposit Ratio (LDR), and Non-Performing Loans (NPL) effect on Return on Assets.","author":[{"dropping-particle":"","family":"Hantono","given":"","non-dropping-particle":"","parse-names":false,"suffix":""}],"container-title":"International Journal of Education and Research","id":"ITEM-1","issue":"1","issued":{"date-parts":[["2017"]]},"page":"69-80","title":"Effect of Capital Adequacy Ratio (CAR), Loan to Deposit Ratio (LDR) and Non Performing Loan (NPL) to Return on Assets (ROA) Listed in Banking in Indonesia Stock Exchange","type":"article-journal","volume":"5"},"uris":["http://www.mendeley.com/documents/?uuid=1d70ef74-f572-4f7f-a9eb-a424a6ad6684"]}],"mendeley":{"formattedCitation":"(Hantono, 2017)","manualFormatting":"Hantono (2017)","plainTextFormattedCitation":"(Hantono, 2017)","previouslyFormattedCitation":"(Hantono,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Hantono</w:t>
      </w:r>
      <w:r w:rsidRPr="00F05B10">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5B10">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melakukan penyelidikan tentang Pengaruh CAR, LDR, dan NPL terhadap ROA yang terdaftar di Bursa Efek Indonesia pada tahun 2010-2013. Penyelidikan ini menerapkan variabel dependen yaitu </w:t>
      </w:r>
      <w:r w:rsidRPr="00787462">
        <w:rPr>
          <w:rFonts w:ascii="Times New Roman" w:hAnsi="Times New Roman" w:cs="Times New Roman"/>
          <w:i/>
          <w:sz w:val="24"/>
          <w:szCs w:val="24"/>
        </w:rPr>
        <w:t>Return on Asset</w:t>
      </w:r>
      <w:r>
        <w:rPr>
          <w:rFonts w:ascii="Times New Roman" w:hAnsi="Times New Roman" w:cs="Times New Roman"/>
          <w:i/>
          <w:sz w:val="24"/>
          <w:szCs w:val="24"/>
        </w:rPr>
        <w:t xml:space="preserve">, </w:t>
      </w:r>
      <w:r>
        <w:rPr>
          <w:rFonts w:ascii="Times New Roman" w:hAnsi="Times New Roman" w:cs="Times New Roman"/>
          <w:sz w:val="24"/>
          <w:szCs w:val="24"/>
        </w:rPr>
        <w:t xml:space="preserve">serta dengan variabel independen </w:t>
      </w:r>
      <w:r w:rsidRPr="00781718">
        <w:rPr>
          <w:rFonts w:ascii="Times New Roman" w:hAnsi="Times New Roman" w:cs="Times New Roman"/>
          <w:sz w:val="24"/>
          <w:szCs w:val="24"/>
        </w:rPr>
        <w:t xml:space="preserve">yaitu </w:t>
      </w:r>
      <w:r w:rsidR="00871621" w:rsidRPr="00781718">
        <w:rPr>
          <w:rFonts w:ascii="Times New Roman" w:hAnsi="Times New Roman" w:cs="Times New Roman"/>
          <w:sz w:val="24"/>
          <w:szCs w:val="24"/>
        </w:rPr>
        <w:t>NPL</w:t>
      </w:r>
      <w:r w:rsidR="00871621">
        <w:rPr>
          <w:rFonts w:ascii="Times New Roman" w:hAnsi="Times New Roman" w:cs="Times New Roman"/>
          <w:sz w:val="24"/>
          <w:szCs w:val="24"/>
        </w:rPr>
        <w:t xml:space="preserve"> </w:t>
      </w:r>
      <w:r w:rsidRPr="00781718">
        <w:rPr>
          <w:rFonts w:ascii="Times New Roman" w:hAnsi="Times New Roman" w:cs="Times New Roman"/>
          <w:sz w:val="24"/>
          <w:szCs w:val="24"/>
        </w:rPr>
        <w:t xml:space="preserve">CAR, </w:t>
      </w:r>
      <w:r w:rsidR="00871621" w:rsidRPr="00781718">
        <w:rPr>
          <w:rFonts w:ascii="Times New Roman" w:hAnsi="Times New Roman" w:cs="Times New Roman"/>
          <w:sz w:val="24"/>
          <w:szCs w:val="24"/>
        </w:rPr>
        <w:t xml:space="preserve">dan </w:t>
      </w:r>
      <w:r w:rsidR="00871621">
        <w:rPr>
          <w:rFonts w:ascii="Times New Roman" w:hAnsi="Times New Roman" w:cs="Times New Roman"/>
          <w:sz w:val="24"/>
          <w:szCs w:val="24"/>
        </w:rPr>
        <w:t>LDR</w:t>
      </w:r>
      <w:r w:rsidRPr="00781718">
        <w:rPr>
          <w:rFonts w:ascii="Times New Roman" w:hAnsi="Times New Roman" w:cs="Times New Roman"/>
          <w:sz w:val="24"/>
          <w:szCs w:val="24"/>
        </w:rPr>
        <w:t xml:space="preserve"> </w:t>
      </w:r>
      <w:r>
        <w:rPr>
          <w:rFonts w:ascii="Times New Roman" w:hAnsi="Times New Roman" w:cs="Times New Roman"/>
          <w:sz w:val="24"/>
          <w:szCs w:val="24"/>
        </w:rPr>
        <w:t>yang diteliti di Indonesia dengan 26 perusahaan sampel yang terdaftar.</w:t>
      </w:r>
    </w:p>
    <w:p w:rsidR="00871621" w:rsidRPr="00F05B10" w:rsidRDefault="00871621" w:rsidP="00F92383">
      <w:pPr>
        <w:spacing w:after="0" w:line="480" w:lineRule="auto"/>
        <w:jc w:val="both"/>
        <w:rPr>
          <w:rFonts w:ascii="Times New Roman" w:hAnsi="Times New Roman" w:cs="Times New Roman"/>
          <w:sz w:val="24"/>
          <w:szCs w:val="24"/>
        </w:rPr>
      </w:pPr>
    </w:p>
    <w:p w:rsidR="00F92383" w:rsidRPr="00F429C3" w:rsidRDefault="00871621" w:rsidP="00F92383">
      <w:pPr>
        <w:tabs>
          <w:tab w:val="center" w:pos="4135"/>
          <w:tab w:val="left" w:pos="5049"/>
          <w:tab w:val="left" w:pos="7294"/>
        </w:tabs>
        <w:spacing w:after="0" w:line="480" w:lineRule="auto"/>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2467200" behindDoc="0" locked="0" layoutInCell="1" allowOverlap="1" wp14:anchorId="6EFBE0B6" wp14:editId="4FE8A1D3">
                <wp:simplePos x="0" y="0"/>
                <wp:positionH relativeFrom="column">
                  <wp:posOffset>3054985</wp:posOffset>
                </wp:positionH>
                <wp:positionV relativeFrom="paragraph">
                  <wp:posOffset>95250</wp:posOffset>
                </wp:positionV>
                <wp:extent cx="1762760" cy="661035"/>
                <wp:effectExtent l="0" t="0" r="27940" b="24765"/>
                <wp:wrapNone/>
                <wp:docPr id="5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61035"/>
                        </a:xfrm>
                        <a:prstGeom prst="rect">
                          <a:avLst/>
                        </a:prstGeom>
                        <a:solidFill>
                          <a:srgbClr val="FFFFFF"/>
                        </a:solidFill>
                        <a:ln w="9525">
                          <a:solidFill>
                            <a:srgbClr val="000000"/>
                          </a:solidFill>
                          <a:miter lim="800000"/>
                          <a:headEnd/>
                          <a:tailEnd/>
                        </a:ln>
                      </wps:spPr>
                      <wps:txbx>
                        <w:txbxContent>
                          <w:p w:rsidR="00696E19" w:rsidRDefault="00696E19" w:rsidP="00F9238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BE0B6" id="Rectangle 112" o:spid="_x0000_s1108" style="position:absolute;margin-left:240.55pt;margin-top:7.5pt;width:138.8pt;height:52.0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">
                <v:textbox>
                  <w:txbxContent>
                    <w:p w:rsidR="00696E19" w:rsidRDefault="00696E19" w:rsidP="00F9238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70272" behindDoc="0" locked="0" layoutInCell="1" allowOverlap="1" wp14:anchorId="4C54010F" wp14:editId="4DB98B7E">
                <wp:simplePos x="0" y="0"/>
                <wp:positionH relativeFrom="column">
                  <wp:posOffset>1601958</wp:posOffset>
                </wp:positionH>
                <wp:positionV relativeFrom="paragraph">
                  <wp:posOffset>-244719</wp:posOffset>
                </wp:positionV>
                <wp:extent cx="1450731" cy="501454"/>
                <wp:effectExtent l="0" t="0" r="73660" b="70485"/>
                <wp:wrapNone/>
                <wp:docPr id="322" name="Straight Arrow Connector 322"/>
                <wp:cNvGraphicFramePr/>
                <a:graphic xmlns:a="http://schemas.openxmlformats.org/drawingml/2006/main">
                  <a:graphicData uri="http://schemas.microsoft.com/office/word/2010/wordprocessingShape">
                    <wps:wsp>
                      <wps:cNvCnPr/>
                      <wps:spPr>
                        <a:xfrm>
                          <a:off x="0" y="0"/>
                          <a:ext cx="1450731" cy="5014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C7D36" id="Straight Arrow Connector 322" o:spid="_x0000_s1026" type="#_x0000_t32" style="position:absolute;margin-left:126.15pt;margin-top:-19.25pt;width:114.25pt;height:39.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66176" behindDoc="0" locked="0" layoutInCell="1" allowOverlap="1" wp14:anchorId="622941F4" wp14:editId="63D41E08">
                <wp:simplePos x="0" y="0"/>
                <wp:positionH relativeFrom="column">
                  <wp:posOffset>157480</wp:posOffset>
                </wp:positionH>
                <wp:positionV relativeFrom="paragraph">
                  <wp:posOffset>-537845</wp:posOffset>
                </wp:positionV>
                <wp:extent cx="1442720" cy="484505"/>
                <wp:effectExtent l="0" t="0" r="24130" b="10795"/>
                <wp:wrapNone/>
                <wp:docPr id="5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850AD1" w:rsidRDefault="00696E19" w:rsidP="00F92383">
                            <w:pPr>
                              <w:jc w:val="center"/>
                            </w:pPr>
                            <w:r w:rsidRPr="00C2252D">
                              <w:rPr>
                                <w:rFonts w:ascii="Times New Roman" w:hAnsi="Times New Roman" w:cs="Times New Roman"/>
                                <w:i/>
                                <w:sz w:val="24"/>
                                <w:szCs w:val="24"/>
                              </w:rPr>
                              <w:t>Non Performing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941F4" id="Rectangle 108" o:spid="_x0000_s1109" style="position:absolute;margin-left:12.4pt;margin-top:-42.35pt;width:113.6pt;height:38.1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">
                <v:textbox>
                  <w:txbxContent>
                    <w:p w:rsidR="00696E19" w:rsidRPr="00850AD1" w:rsidRDefault="00696E19" w:rsidP="00F92383">
                      <w:pPr>
                        <w:jc w:val="center"/>
                      </w:pPr>
                      <w:r w:rsidRPr="00C2252D">
                        <w:rPr>
                          <w:rFonts w:ascii="Times New Roman" w:hAnsi="Times New Roman" w:cs="Times New Roman"/>
                          <w:i/>
                          <w:sz w:val="24"/>
                          <w:szCs w:val="24"/>
                        </w:rPr>
                        <w:t>Non Performing Loan</w:t>
                      </w:r>
                    </w:p>
                  </w:txbxContent>
                </v:textbox>
              </v:rect>
            </w:pict>
          </mc:Fallback>
        </mc:AlternateContent>
      </w:r>
      <w:r w:rsidR="00F92383">
        <w:rPr>
          <w:rFonts w:ascii="Times New Roman" w:hAnsi="Times New Roman" w:cs="Times New Roman"/>
          <w:sz w:val="24"/>
          <w:szCs w:val="24"/>
        </w:rPr>
        <w:tab/>
      </w:r>
      <w:r w:rsidR="00F92383">
        <w:rPr>
          <w:rFonts w:ascii="Times New Roman" w:hAnsi="Times New Roman" w:cs="Times New Roman"/>
          <w:noProof/>
          <w:sz w:val="24"/>
          <w:szCs w:val="24"/>
        </w:rPr>
        <mc:AlternateContent>
          <mc:Choice Requires="wps">
            <w:drawing>
              <wp:anchor distT="0" distB="0" distL="114300" distR="114300" simplePos="0" relativeHeight="252464128" behindDoc="0" locked="0" layoutInCell="1" allowOverlap="1" wp14:anchorId="5B91046D" wp14:editId="6563BC89">
                <wp:simplePos x="0" y="0"/>
                <wp:positionH relativeFrom="column">
                  <wp:posOffset>157480</wp:posOffset>
                </wp:positionH>
                <wp:positionV relativeFrom="paragraph">
                  <wp:posOffset>258445</wp:posOffset>
                </wp:positionV>
                <wp:extent cx="1497965" cy="518160"/>
                <wp:effectExtent l="0" t="0" r="26035" b="15240"/>
                <wp:wrapNone/>
                <wp:docPr id="5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850AD1" w:rsidRDefault="00696E19" w:rsidP="00F92383">
                            <w:pPr>
                              <w:jc w:val="center"/>
                            </w:pPr>
                            <w:r>
                              <w:rPr>
                                <w:rFonts w:ascii="Times New Roman" w:hAnsi="Times New Roman" w:cs="Times New Roman"/>
                                <w:i/>
                                <w:sz w:val="24"/>
                                <w:szCs w:val="24"/>
                              </w:rPr>
                              <w:t>Capital Adequa</w:t>
                            </w:r>
                            <w:r w:rsidRPr="00C2252D">
                              <w:rPr>
                                <w:rFonts w:ascii="Times New Roman" w:hAnsi="Times New Roman" w:cs="Times New Roman"/>
                                <w:i/>
                                <w:sz w:val="24"/>
                                <w:szCs w:val="24"/>
                              </w:rPr>
                              <w:t>cy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1046D" id="Rectangle 106" o:spid="_x0000_s1110" style="position:absolute;margin-left:12.4pt;margin-top:20.35pt;width:117.95pt;height:40.8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">
                <v:textbox>
                  <w:txbxContent>
                    <w:p w:rsidR="00696E19" w:rsidRPr="00850AD1" w:rsidRDefault="00696E19" w:rsidP="00F92383">
                      <w:pPr>
                        <w:jc w:val="center"/>
                      </w:pPr>
                      <w:r>
                        <w:rPr>
                          <w:rFonts w:ascii="Times New Roman" w:hAnsi="Times New Roman" w:cs="Times New Roman"/>
                          <w:i/>
                          <w:sz w:val="24"/>
                          <w:szCs w:val="24"/>
                        </w:rPr>
                        <w:t>Capital Adequa</w:t>
                      </w:r>
                      <w:r w:rsidRPr="00C2252D">
                        <w:rPr>
                          <w:rFonts w:ascii="Times New Roman" w:hAnsi="Times New Roman" w:cs="Times New Roman"/>
                          <w:i/>
                          <w:sz w:val="24"/>
                          <w:szCs w:val="24"/>
                        </w:rPr>
                        <w:t>cy Ratio</w:t>
                      </w:r>
                    </w:p>
                  </w:txbxContent>
                </v:textbox>
              </v:rect>
            </w:pict>
          </mc:Fallback>
        </mc:AlternateContent>
      </w:r>
      <w:r w:rsidR="00F92383">
        <w:rPr>
          <w:rFonts w:ascii="Times New Roman" w:hAnsi="Times New Roman" w:cs="Times New Roman"/>
          <w:sz w:val="24"/>
          <w:szCs w:val="24"/>
        </w:rPr>
        <w:tab/>
      </w:r>
      <w:r w:rsidR="00F92383">
        <w:rPr>
          <w:rFonts w:ascii="Times New Roman" w:hAnsi="Times New Roman" w:cs="Times New Roman"/>
          <w:sz w:val="24"/>
          <w:szCs w:val="24"/>
        </w:rPr>
        <w:tab/>
      </w:r>
    </w:p>
    <w:p w:rsidR="00F92383" w:rsidRPr="004D3873" w:rsidRDefault="00871621" w:rsidP="00F92383">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69248" behindDoc="0" locked="0" layoutInCell="1" allowOverlap="1" wp14:anchorId="7B082EC3" wp14:editId="03F6EF32">
                <wp:simplePos x="0" y="0"/>
                <wp:positionH relativeFrom="column">
                  <wp:posOffset>1654175</wp:posOffset>
                </wp:positionH>
                <wp:positionV relativeFrom="paragraph">
                  <wp:posOffset>222250</wp:posOffset>
                </wp:positionV>
                <wp:extent cx="1397000" cy="676275"/>
                <wp:effectExtent l="0" t="38100" r="50800" b="28575"/>
                <wp:wrapNone/>
                <wp:docPr id="321" name="Straight Arrow Connector 321"/>
                <wp:cNvGraphicFramePr/>
                <a:graphic xmlns:a="http://schemas.openxmlformats.org/drawingml/2006/main">
                  <a:graphicData uri="http://schemas.microsoft.com/office/word/2010/wordprocessingShape">
                    <wps:wsp>
                      <wps:cNvCnPr/>
                      <wps:spPr>
                        <a:xfrm flipV="1">
                          <a:off x="0" y="0"/>
                          <a:ext cx="1397000" cy="676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EE5DE3" id="Straight Arrow Connector 321" o:spid="_x0000_s1026" type="#_x0000_t32" style="position:absolute;margin-left:130.25pt;margin-top:17.5pt;width:110pt;height:53.25pt;flip:y;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" strokecolor="black [3040]">
                <v:stroke endarrow="open"/>
              </v:shape>
            </w:pict>
          </mc:Fallback>
        </mc:AlternateContent>
      </w:r>
      <w:r w:rsidR="00F92383">
        <w:rPr>
          <w:rFonts w:ascii="Times New Roman" w:hAnsi="Times New Roman" w:cs="Times New Roman"/>
          <w:noProof/>
          <w:sz w:val="24"/>
          <w:szCs w:val="24"/>
        </w:rPr>
        <mc:AlternateContent>
          <mc:Choice Requires="wps">
            <w:drawing>
              <wp:anchor distT="0" distB="0" distL="114300" distR="114300" simplePos="0" relativeHeight="252468224" behindDoc="0" locked="0" layoutInCell="1" allowOverlap="1" wp14:anchorId="3964FA68" wp14:editId="71E748A9">
                <wp:simplePos x="0" y="0"/>
                <wp:positionH relativeFrom="column">
                  <wp:posOffset>1645920</wp:posOffset>
                </wp:positionH>
                <wp:positionV relativeFrom="paragraph">
                  <wp:posOffset>90854</wp:posOffset>
                </wp:positionV>
                <wp:extent cx="1406769" cy="0"/>
                <wp:effectExtent l="0" t="76200" r="22225" b="114300"/>
                <wp:wrapNone/>
                <wp:docPr id="320" name="Straight Arrow Connector 320"/>
                <wp:cNvGraphicFramePr/>
                <a:graphic xmlns:a="http://schemas.openxmlformats.org/drawingml/2006/main">
                  <a:graphicData uri="http://schemas.microsoft.com/office/word/2010/wordprocessingShape">
                    <wps:wsp>
                      <wps:cNvCnPr/>
                      <wps:spPr>
                        <a:xfrm>
                          <a:off x="0" y="0"/>
                          <a:ext cx="140676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42E905" id="Straight Arrow Connector 320" o:spid="_x0000_s1026" type="#_x0000_t32" style="position:absolute;margin-left:129.6pt;margin-top:7.15pt;width:110.75pt;height:0;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" strokecolor="black [3040]">
                <v:stroke endarrow="open"/>
              </v:shape>
            </w:pict>
          </mc:Fallback>
        </mc:AlternateContent>
      </w:r>
    </w:p>
    <w:p w:rsidR="00F92383" w:rsidRDefault="00F92383"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65152" behindDoc="0" locked="0" layoutInCell="1" allowOverlap="1" wp14:anchorId="50DB7647" wp14:editId="0E555770">
                <wp:simplePos x="0" y="0"/>
                <wp:positionH relativeFrom="column">
                  <wp:posOffset>157480</wp:posOffset>
                </wp:positionH>
                <wp:positionV relativeFrom="paragraph">
                  <wp:posOffset>318135</wp:posOffset>
                </wp:positionV>
                <wp:extent cx="1497965" cy="517525"/>
                <wp:effectExtent l="0" t="0" r="26035" b="15875"/>
                <wp:wrapNone/>
                <wp:docPr id="4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850AD1" w:rsidRDefault="00696E19" w:rsidP="00F92383">
                            <w:pPr>
                              <w:jc w:val="center"/>
                            </w:pPr>
                            <w:r w:rsidRPr="00C2252D">
                              <w:rPr>
                                <w:rFonts w:ascii="Times New Roman" w:hAnsi="Times New Roman" w:cs="Times New Roman"/>
                                <w:i/>
                                <w:sz w:val="24"/>
                                <w:szCs w:val="24"/>
                              </w:rPr>
                              <w:t>Loan to Deposit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B7647" id="Rectangle 107" o:spid="_x0000_s1111" style="position:absolute;left:0;text-align:left;margin-left:12.4pt;margin-top:25.05pt;width:117.95pt;height:40.7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">
                <v:textbox>
                  <w:txbxContent>
                    <w:p w:rsidR="00696E19" w:rsidRPr="00850AD1" w:rsidRDefault="00696E19" w:rsidP="00F92383">
                      <w:pPr>
                        <w:jc w:val="center"/>
                      </w:pPr>
                      <w:r w:rsidRPr="00C2252D">
                        <w:rPr>
                          <w:rFonts w:ascii="Times New Roman" w:hAnsi="Times New Roman" w:cs="Times New Roman"/>
                          <w:i/>
                          <w:sz w:val="24"/>
                          <w:szCs w:val="24"/>
                        </w:rPr>
                        <w:t>Loan to Deposit Ratio</w:t>
                      </w:r>
                    </w:p>
                  </w:txbxContent>
                </v:textbox>
              </v:rect>
            </w:pict>
          </mc:Fallback>
        </mc:AlternateContent>
      </w:r>
    </w:p>
    <w:p w:rsidR="00F92383" w:rsidRDefault="00F92383" w:rsidP="00F92383">
      <w:pPr>
        <w:spacing w:after="0" w:line="480" w:lineRule="auto"/>
        <w:jc w:val="both"/>
        <w:rPr>
          <w:rFonts w:ascii="Times New Roman" w:hAnsi="Times New Roman" w:cs="Times New Roman"/>
          <w:b/>
          <w:sz w:val="24"/>
          <w:szCs w:val="24"/>
        </w:rPr>
      </w:pPr>
    </w:p>
    <w:p w:rsidR="00F92383" w:rsidRPr="00D7521B" w:rsidRDefault="00F92383" w:rsidP="00F92383">
      <w:pPr>
        <w:spacing w:after="0" w:line="480" w:lineRule="auto"/>
        <w:jc w:val="both"/>
        <w:rPr>
          <w:rFonts w:ascii="Times New Roman" w:hAnsi="Times New Roman" w:cs="Times New Roman"/>
          <w:b/>
          <w:sz w:val="24"/>
          <w:szCs w:val="24"/>
        </w:rPr>
      </w:pPr>
    </w:p>
    <w:p w:rsidR="00F92383" w:rsidRPr="00A14843" w:rsidRDefault="00951920" w:rsidP="00F92383">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Gambar 2.17</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Capital Adequacy Ratio ,  Loan Deposit Ratio, Non Performing Loan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00A14843" w:rsidRPr="00A14843">
        <w:rPr>
          <w:rFonts w:ascii="Times New Roman" w:hAnsi="Times New Roman" w:cs="Times New Roman"/>
          <w:sz w:val="24"/>
          <w:szCs w:val="24"/>
        </w:rPr>
        <w:t>s</w:t>
      </w:r>
      <w:r w:rsidR="00F92383" w:rsidRPr="00A14843">
        <w:rPr>
          <w:rFonts w:ascii="Times New Roman" w:hAnsi="Times New Roman" w:cs="Times New Roman"/>
          <w:sz w:val="24"/>
          <w:szCs w:val="24"/>
        </w:rPr>
        <w:t>umber:</w:t>
      </w:r>
      <w:r w:rsidR="00F92383">
        <w:rPr>
          <w:rFonts w:ascii="Times New Roman" w:hAnsi="Times New Roman" w:cs="Times New Roman"/>
          <w:sz w:val="24"/>
          <w:szCs w:val="24"/>
        </w:rPr>
        <w:t xml:space="preserve"> </w:t>
      </w:r>
      <w:r w:rsidR="00F92383">
        <w:rPr>
          <w:rFonts w:ascii="Times New Roman" w:hAnsi="Times New Roman" w:cs="Times New Roman"/>
          <w:sz w:val="24"/>
          <w:szCs w:val="24"/>
        </w:rPr>
        <w:fldChar w:fldCharType="begin" w:fldLock="1"/>
      </w:r>
      <w:r w:rsidR="00F92383">
        <w:rPr>
          <w:rFonts w:ascii="Times New Roman" w:hAnsi="Times New Roman" w:cs="Times New Roman"/>
          <w:sz w:val="24"/>
          <w:szCs w:val="24"/>
        </w:rPr>
        <w:instrText>ADDIN CSL_CITATION {"citationItems":[{"id":"ITEM-1","itemData":{"abstract":"This study aims to verify and analyze the influence of Capital Adequacy Ratio (CAR), Loan to Deposit Ratio (LDR), and Non-Performing Loans (NPL) to Return on Assets in banking companies listed in Indonesia Stock Exchange 2010-2013. The population in this study were 41 banking companies listed in Indonesia Stock Exchange 2010-2013. Of the 41 listed companies, selected 26 companies sampled using purposive sampling. The data used in this research is secondary data, by collecting the required information from idx 2010-2013. Metode year financial report that is used to analyze the relationship between the independent variables with the dependent variable is a multiple regression analysis, and test asumsi.Hasil discussion shows that simultaneous independent variables; Capital Adequacy Ratio (CAR), Loan to Deposit Ratio (LDR), and Non-Performing Loans (NPL) by F test, jointly affect the Return on Assets. The results partially by t test, variable Capital Adequacy Ratio (CAR), Loan to Deposit Ratio (LDR), and Non-Performing Loans (NPL) effect on Return on Assets.","author":[{"dropping-particle":"","family":"Hantono","given":"","non-dropping-particle":"","parse-names":false,"suffix":""}],"container-title":"International Journal of Education and Research","id":"ITEM-1","issue":"1","issued":{"date-parts":[["2017"]]},"page":"69-80","title":"Effect of Capital Adequacy Ratio (CAR), Loan to Deposit Ratio (LDR) and Non Performing Loan (NPL) to Return on Assets (ROA) Listed in Banking in Indonesia Stock Exchange","type":"article-journal","volume":"5"},"uris":["http://www.mendeley.com/documents/?uuid=1d70ef74-f572-4f7f-a9eb-a424a6ad6684"]}],"mendeley":{"formattedCitation":"(Hantono, 2017)","manualFormatting":"Hantono (2017)","plainTextFormattedCitation":"(Hantono, 2017)","previouslyFormattedCitation":"(Hantono, 2017)"},"properties":{"noteIndex":0},"schema":"https://github.com/citation-style-language/schema/raw/master/csl-citation.json"}</w:instrText>
      </w:r>
      <w:r w:rsidR="00F92383">
        <w:rPr>
          <w:rFonts w:ascii="Times New Roman" w:hAnsi="Times New Roman" w:cs="Times New Roman"/>
          <w:sz w:val="24"/>
          <w:szCs w:val="24"/>
        </w:rPr>
        <w:fldChar w:fldCharType="separate"/>
      </w:r>
      <w:r w:rsidR="00F92383">
        <w:rPr>
          <w:rFonts w:ascii="Times New Roman" w:hAnsi="Times New Roman" w:cs="Times New Roman"/>
          <w:noProof/>
          <w:sz w:val="24"/>
          <w:szCs w:val="24"/>
        </w:rPr>
        <w:t>Hantono</w:t>
      </w:r>
      <w:r w:rsidR="00F92383" w:rsidRPr="00F05B10">
        <w:rPr>
          <w:rFonts w:ascii="Times New Roman" w:hAnsi="Times New Roman" w:cs="Times New Roman"/>
          <w:noProof/>
          <w:sz w:val="24"/>
          <w:szCs w:val="24"/>
        </w:rPr>
        <w:t xml:space="preserve"> </w:t>
      </w:r>
      <w:r w:rsidR="00F92383">
        <w:rPr>
          <w:rFonts w:ascii="Times New Roman" w:hAnsi="Times New Roman" w:cs="Times New Roman"/>
          <w:noProof/>
          <w:sz w:val="24"/>
          <w:szCs w:val="24"/>
        </w:rPr>
        <w:t>(</w:t>
      </w:r>
      <w:r w:rsidR="00F92383" w:rsidRPr="00F05B10">
        <w:rPr>
          <w:rFonts w:ascii="Times New Roman" w:hAnsi="Times New Roman" w:cs="Times New Roman"/>
          <w:noProof/>
          <w:sz w:val="24"/>
          <w:szCs w:val="24"/>
        </w:rPr>
        <w:t>2017)</w:t>
      </w:r>
      <w:r w:rsidR="00F92383">
        <w:rPr>
          <w:rFonts w:ascii="Times New Roman" w:hAnsi="Times New Roman" w:cs="Times New Roman"/>
          <w:sz w:val="24"/>
          <w:szCs w:val="24"/>
        </w:rPr>
        <w:fldChar w:fldCharType="end"/>
      </w:r>
      <w:r w:rsidR="00F92383">
        <w:rPr>
          <w:rFonts w:ascii="Times New Roman" w:hAnsi="Times New Roman" w:cs="Times New Roman"/>
          <w:sz w:val="24"/>
          <w:szCs w:val="24"/>
        </w:rPr>
        <w:t>.</w:t>
      </w:r>
    </w:p>
    <w:p w:rsidR="00A14843" w:rsidRDefault="00F92383" w:rsidP="0087162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{"citationItems":[{"id":"ITEM-1","itemData":{"author":[{"dropping-particle":"","family":"Joyce","given":"","non-dropping-particle":"","parse-names":false,"suffix":""}],"container-title":"International Journal of Business and Management Review","id":"ITEM-1","issue":"10","issued":{"date-parts":[["2017"]]},"page":"13-23","title":"The influence of capital adequacy ratio on the financial performance of second-tier commercial banks in Kenya","type":"article-journal","volume":"5"},"uris":["http://www.mendeley.com/documents/?uuid=7a9918ef-f879-4fd5-b44f-f00fab2ae42a"]}],"mendeley":{"formattedCitation":"(Joyce, 2017)","manualFormatting":"Joyce (2017)","plainTextFormattedCitation":"(Joyce, 2017)","previouslyFormattedCitation":"(Joyce, 2017)"},"properties":{"noteIndex":0},"schema":"https://github.com/citation-style-language/schema/raw/master/csl-citation.json"}</w:instrText>
      </w:r>
      <w:r>
        <w:rPr>
          <w:rFonts w:ascii="Times New Roman" w:hAnsi="Times New Roman" w:cs="Times New Roman"/>
          <w:sz w:val="24"/>
          <w:szCs w:val="24"/>
        </w:rPr>
        <w:fldChar w:fldCharType="separate"/>
      </w:r>
      <w:r w:rsidRPr="00F05B10">
        <w:rPr>
          <w:rFonts w:ascii="Times New Roman" w:hAnsi="Times New Roman" w:cs="Times New Roman"/>
          <w:noProof/>
          <w:sz w:val="24"/>
          <w:szCs w:val="24"/>
        </w:rPr>
        <w:t>Jo</w:t>
      </w:r>
      <w:r>
        <w:rPr>
          <w:rFonts w:ascii="Times New Roman" w:hAnsi="Times New Roman" w:cs="Times New Roman"/>
          <w:noProof/>
          <w:sz w:val="24"/>
          <w:szCs w:val="24"/>
        </w:rPr>
        <w:t>yce</w:t>
      </w:r>
      <w:r w:rsidRPr="00F05B10">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5B10">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melakukan penelitian tentang Pengaruh Kecukupan Modal terhadap Bank Komersial di Kenya. Penelitian ini menerapkan variabel </w:t>
      </w:r>
      <w:r w:rsidRPr="00E277DD">
        <w:rPr>
          <w:rFonts w:ascii="Times New Roman" w:hAnsi="Times New Roman" w:cs="Times New Roman"/>
          <w:sz w:val="24"/>
          <w:szCs w:val="24"/>
        </w:rPr>
        <w:t xml:space="preserve">dependen </w:t>
      </w:r>
      <w:r>
        <w:rPr>
          <w:rFonts w:ascii="Times New Roman" w:hAnsi="Times New Roman" w:cs="Times New Roman"/>
          <w:sz w:val="24"/>
          <w:szCs w:val="24"/>
        </w:rPr>
        <w:t xml:space="preserve">yaitu </w:t>
      </w:r>
      <w:r w:rsidRPr="00787462">
        <w:rPr>
          <w:rFonts w:ascii="Times New Roman" w:hAnsi="Times New Roman" w:cs="Times New Roman"/>
          <w:i/>
          <w:sz w:val="24"/>
          <w:szCs w:val="24"/>
        </w:rPr>
        <w:t>Return on Asset</w:t>
      </w:r>
      <w:r>
        <w:rPr>
          <w:rFonts w:ascii="Times New Roman" w:hAnsi="Times New Roman" w:cs="Times New Roman"/>
          <w:sz w:val="24"/>
          <w:szCs w:val="24"/>
        </w:rPr>
        <w:t xml:space="preserve">, dan menggunakan variabel </w:t>
      </w:r>
      <w:r w:rsidRPr="00E277DD">
        <w:rPr>
          <w:rFonts w:ascii="Times New Roman" w:hAnsi="Times New Roman" w:cs="Times New Roman"/>
          <w:sz w:val="24"/>
          <w:szCs w:val="24"/>
        </w:rPr>
        <w:t>independen</w:t>
      </w:r>
      <w:r>
        <w:rPr>
          <w:rFonts w:ascii="Times New Roman" w:hAnsi="Times New Roman" w:cs="Times New Roman"/>
          <w:sz w:val="24"/>
          <w:szCs w:val="24"/>
        </w:rPr>
        <w:t xml:space="preserve"> yaitu </w:t>
      </w:r>
      <w:r w:rsidRPr="00E277DD">
        <w:rPr>
          <w:rFonts w:ascii="Times New Roman" w:hAnsi="Times New Roman" w:cs="Times New Roman"/>
          <w:i/>
          <w:sz w:val="24"/>
          <w:szCs w:val="24"/>
        </w:rPr>
        <w:t>Capital Adequacy Ratio</w:t>
      </w:r>
      <w:r>
        <w:rPr>
          <w:rFonts w:ascii="Times New Roman" w:hAnsi="Times New Roman" w:cs="Times New Roman"/>
          <w:sz w:val="24"/>
          <w:szCs w:val="24"/>
        </w:rPr>
        <w:t xml:space="preserve">. Penelitian ini menggunakan 42 sampel perusahaan, pada tahun 2016. </w:t>
      </w:r>
      <w:r w:rsidRPr="008A4FCA">
        <w:rPr>
          <w:rFonts w:ascii="Times New Roman" w:hAnsi="Times New Roman" w:cs="Times New Roman"/>
          <w:sz w:val="24"/>
          <w:szCs w:val="24"/>
        </w:rPr>
        <w:t>Berdasarkan penelitian, disimpulkan bahwa mayoritas studi komersial telah mencapai modal minimum yang diperlukan untuk beroperasi oleh bank sentral Kenya. Hal ini dikarenakan infrastruktur Bank komersil mendukung bisnis dan menjaga kepercayaan publik berdasarkan rasio modal yang memadai</w:t>
      </w:r>
      <w:r w:rsidR="00871621">
        <w:rPr>
          <w:rFonts w:ascii="Times New Roman" w:hAnsi="Times New Roman" w:cs="Times New Roman"/>
          <w:sz w:val="24"/>
          <w:szCs w:val="24"/>
        </w:rPr>
        <w:t>.</w:t>
      </w:r>
    </w:p>
    <w:p w:rsidR="00F92383" w:rsidRPr="004D3873" w:rsidRDefault="00F92383" w:rsidP="00F92383">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73344" behindDoc="0" locked="0" layoutInCell="1" allowOverlap="1" wp14:anchorId="0B06B155" wp14:editId="1ACDD3D6">
                <wp:simplePos x="0" y="0"/>
                <wp:positionH relativeFrom="column">
                  <wp:posOffset>2665828</wp:posOffset>
                </wp:positionH>
                <wp:positionV relativeFrom="paragraph">
                  <wp:posOffset>82062</wp:posOffset>
                </wp:positionV>
                <wp:extent cx="1565030" cy="661035"/>
                <wp:effectExtent l="0" t="0" r="16510" b="24765"/>
                <wp:wrapNone/>
                <wp:docPr id="17"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030" cy="661035"/>
                        </a:xfrm>
                        <a:prstGeom prst="rect">
                          <a:avLst/>
                        </a:prstGeom>
                        <a:solidFill>
                          <a:srgbClr val="FFFFFF"/>
                        </a:solidFill>
                        <a:ln w="9525">
                          <a:solidFill>
                            <a:srgbClr val="000000"/>
                          </a:solidFill>
                          <a:miter lim="800000"/>
                          <a:headEnd/>
                          <a:tailEnd/>
                        </a:ln>
                      </wps:spPr>
                      <wps:txbx>
                        <w:txbxContent>
                          <w:p w:rsidR="00696E19" w:rsidRDefault="00696E19" w:rsidP="00F9238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6B155" id="_x0000_s1112" style="position:absolute;left:0;text-align:left;margin-left:209.9pt;margin-top:6.45pt;width:123.25pt;height:52.05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">
                <v:textbox>
                  <w:txbxContent>
                    <w:p w:rsidR="00696E19" w:rsidRDefault="00696E19" w:rsidP="00F9238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472320" behindDoc="0" locked="0" layoutInCell="1" allowOverlap="1" wp14:anchorId="654476EE" wp14:editId="0E937F86">
                <wp:simplePos x="0" y="0"/>
                <wp:positionH relativeFrom="column">
                  <wp:posOffset>157480</wp:posOffset>
                </wp:positionH>
                <wp:positionV relativeFrom="paragraph">
                  <wp:posOffset>99695</wp:posOffset>
                </wp:positionV>
                <wp:extent cx="1497965" cy="660400"/>
                <wp:effectExtent l="0" t="0" r="26035" b="25400"/>
                <wp:wrapNone/>
                <wp:docPr id="1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660400"/>
                        </a:xfrm>
                        <a:prstGeom prst="rect">
                          <a:avLst/>
                        </a:prstGeom>
                        <a:solidFill>
                          <a:srgbClr val="FFFFFF"/>
                        </a:solidFill>
                        <a:ln w="9525">
                          <a:solidFill>
                            <a:srgbClr val="000000"/>
                          </a:solidFill>
                          <a:miter lim="800000"/>
                          <a:headEnd/>
                          <a:tailEnd/>
                        </a:ln>
                      </wps:spPr>
                      <wps:txbx>
                        <w:txbxContent>
                          <w:p w:rsidR="00696E19" w:rsidRPr="00213FAA" w:rsidRDefault="00696E19" w:rsidP="00F92383">
                            <w:pPr>
                              <w:jc w:val="center"/>
                            </w:pPr>
                            <w:r>
                              <w:rPr>
                                <w:rFonts w:ascii="Times New Roman" w:hAnsi="Times New Roman" w:cs="Times New Roman"/>
                                <w:i/>
                                <w:sz w:val="24"/>
                                <w:szCs w:val="24"/>
                              </w:rPr>
                              <w:t>Capital Adequacy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476EE" id="_x0000_s1113" style="position:absolute;left:0;text-align:left;margin-left:12.4pt;margin-top:7.85pt;width:117.95pt;height:52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">
                <v:textbox>
                  <w:txbxContent>
                    <w:p w:rsidR="00696E19" w:rsidRPr="00213FAA" w:rsidRDefault="00696E19" w:rsidP="00F92383">
                      <w:pPr>
                        <w:jc w:val="center"/>
                      </w:pPr>
                      <w:r>
                        <w:rPr>
                          <w:rFonts w:ascii="Times New Roman" w:hAnsi="Times New Roman" w:cs="Times New Roman"/>
                          <w:i/>
                          <w:sz w:val="24"/>
                          <w:szCs w:val="24"/>
                        </w:rPr>
                        <w:t>Capital Adequacy Ratio</w:t>
                      </w:r>
                    </w:p>
                  </w:txbxContent>
                </v:textbox>
              </v:rect>
            </w:pict>
          </mc:Fallback>
        </mc:AlternateContent>
      </w:r>
    </w:p>
    <w:p w:rsidR="00F92383" w:rsidRDefault="00F92383" w:rsidP="00F92383">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474368" behindDoc="0" locked="0" layoutInCell="1" allowOverlap="1" wp14:anchorId="4B900335" wp14:editId="6ED7E5B0">
                <wp:simplePos x="0" y="0"/>
                <wp:positionH relativeFrom="column">
                  <wp:posOffset>1654175</wp:posOffset>
                </wp:positionH>
                <wp:positionV relativeFrom="paragraph">
                  <wp:posOffset>47527</wp:posOffset>
                </wp:positionV>
                <wp:extent cx="1011116" cy="0"/>
                <wp:effectExtent l="0" t="76200" r="17780" b="114300"/>
                <wp:wrapNone/>
                <wp:docPr id="319" name="Straight Arrow Connector 319"/>
                <wp:cNvGraphicFramePr/>
                <a:graphic xmlns:a="http://schemas.openxmlformats.org/drawingml/2006/main">
                  <a:graphicData uri="http://schemas.microsoft.com/office/word/2010/wordprocessingShape">
                    <wps:wsp>
                      <wps:cNvCnPr/>
                      <wps:spPr>
                        <a:xfrm>
                          <a:off x="0" y="0"/>
                          <a:ext cx="101111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018EF" id="Straight Arrow Connector 319" o:spid="_x0000_s1026" type="#_x0000_t32" style="position:absolute;margin-left:130.25pt;margin-top:3.75pt;width:79.6pt;height:0;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" strokecolor="black [3040]">
                <v:stroke endarrow="open"/>
              </v:shape>
            </w:pict>
          </mc:Fallback>
        </mc:AlternateContent>
      </w:r>
      <w:r>
        <w:rPr>
          <w:rFonts w:ascii="Times New Roman" w:hAnsi="Times New Roman" w:cs="Times New Roman"/>
          <w:b/>
          <w:sz w:val="24"/>
          <w:szCs w:val="24"/>
        </w:rPr>
        <w:t xml:space="preserve">          </w:t>
      </w:r>
    </w:p>
    <w:p w:rsidR="00F92383" w:rsidRDefault="00F92383" w:rsidP="00F92383">
      <w:pPr>
        <w:spacing w:after="0" w:line="480" w:lineRule="auto"/>
        <w:jc w:val="both"/>
        <w:rPr>
          <w:rFonts w:ascii="Times New Roman" w:hAnsi="Times New Roman" w:cs="Times New Roman"/>
          <w:b/>
          <w:sz w:val="24"/>
          <w:szCs w:val="24"/>
        </w:rPr>
      </w:pPr>
    </w:p>
    <w:p w:rsidR="00F92383" w:rsidRPr="00A14843" w:rsidRDefault="00A14843" w:rsidP="00890CB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Gambar 2.18</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 xml:space="preserve">ubungan antara </w:t>
      </w:r>
      <w:r>
        <w:rPr>
          <w:rFonts w:ascii="Times New Roman" w:hAnsi="Times New Roman" w:cs="Times New Roman"/>
          <w:i/>
          <w:sz w:val="24"/>
          <w:szCs w:val="24"/>
        </w:rPr>
        <w:t xml:space="preserve">Capital Adequacy Ratio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Pr="00A14843">
        <w:rPr>
          <w:rFonts w:ascii="Times New Roman" w:hAnsi="Times New Roman" w:cs="Times New Roman"/>
          <w:sz w:val="24"/>
          <w:szCs w:val="24"/>
        </w:rPr>
        <w:t>s</w:t>
      </w:r>
      <w:r w:rsidR="00F92383" w:rsidRPr="00A14843">
        <w:rPr>
          <w:rFonts w:ascii="Times New Roman" w:hAnsi="Times New Roman" w:cs="Times New Roman"/>
          <w:sz w:val="24"/>
          <w:szCs w:val="24"/>
        </w:rPr>
        <w:t>umber</w:t>
      </w:r>
      <w:r w:rsidR="00F92383">
        <w:rPr>
          <w:rFonts w:ascii="Times New Roman" w:hAnsi="Times New Roman" w:cs="Times New Roman"/>
          <w:sz w:val="24"/>
          <w:szCs w:val="24"/>
        </w:rPr>
        <w:t xml:space="preserve">: </w:t>
      </w:r>
      <w:r w:rsidR="00F92383">
        <w:rPr>
          <w:rFonts w:ascii="Times New Roman" w:hAnsi="Times New Roman" w:cs="Times New Roman"/>
          <w:sz w:val="24"/>
          <w:szCs w:val="24"/>
        </w:rPr>
        <w:fldChar w:fldCharType="begin" w:fldLock="1"/>
      </w:r>
      <w:r w:rsidR="00F92383">
        <w:rPr>
          <w:rFonts w:ascii="Times New Roman" w:hAnsi="Times New Roman" w:cs="Times New Roman"/>
          <w:sz w:val="24"/>
          <w:szCs w:val="24"/>
        </w:rPr>
        <w:instrText>ADDIN CSL_CITATION {"citationItems":[{"id":"ITEM-1","itemData":{"author":[{"dropping-particle":"","family":"Joyce","given":"","non-dropping-particle":"","parse-names":false,"suffix":""}],"container-title":"International Journal of Business and Management Review","id":"ITEM-1","issue":"10","issued":{"date-parts":[["2017"]]},"page":"13-23","title":"The influence of capital adequacy ratio on the financial performance of second-tier commercial banks in Kenya","type":"article-journal","volume":"5"},"uris":["http://www.mendeley.com/documents/?uuid=7a9918ef-f879-4fd5-b44f-f00fab2ae42a"]}],"mendeley":{"formattedCitation":"(Joyce, 2017)","manualFormatting":"Joyce (2017)","plainTextFormattedCitation":"(Joyce, 2017)","previouslyFormattedCitation":"(Joyce, 2017)"},"properties":{"noteIndex":0},"schema":"https://github.com/citation-style-language/schema/raw/master/csl-citation.json"}</w:instrText>
      </w:r>
      <w:r w:rsidR="00F92383">
        <w:rPr>
          <w:rFonts w:ascii="Times New Roman" w:hAnsi="Times New Roman" w:cs="Times New Roman"/>
          <w:sz w:val="24"/>
          <w:szCs w:val="24"/>
        </w:rPr>
        <w:fldChar w:fldCharType="separate"/>
      </w:r>
      <w:r w:rsidR="00F92383" w:rsidRPr="00F05B10">
        <w:rPr>
          <w:rFonts w:ascii="Times New Roman" w:hAnsi="Times New Roman" w:cs="Times New Roman"/>
          <w:noProof/>
          <w:sz w:val="24"/>
          <w:szCs w:val="24"/>
        </w:rPr>
        <w:t>Jo</w:t>
      </w:r>
      <w:r w:rsidR="00F92383">
        <w:rPr>
          <w:rFonts w:ascii="Times New Roman" w:hAnsi="Times New Roman" w:cs="Times New Roman"/>
          <w:noProof/>
          <w:sz w:val="24"/>
          <w:szCs w:val="24"/>
        </w:rPr>
        <w:t>yce</w:t>
      </w:r>
      <w:r w:rsidR="00F92383" w:rsidRPr="00F05B10">
        <w:rPr>
          <w:rFonts w:ascii="Times New Roman" w:hAnsi="Times New Roman" w:cs="Times New Roman"/>
          <w:noProof/>
          <w:sz w:val="24"/>
          <w:szCs w:val="24"/>
        </w:rPr>
        <w:t xml:space="preserve"> </w:t>
      </w:r>
      <w:r w:rsidR="00F92383">
        <w:rPr>
          <w:rFonts w:ascii="Times New Roman" w:hAnsi="Times New Roman" w:cs="Times New Roman"/>
          <w:noProof/>
          <w:sz w:val="24"/>
          <w:szCs w:val="24"/>
        </w:rPr>
        <w:t>(</w:t>
      </w:r>
      <w:r w:rsidR="00F92383" w:rsidRPr="00F05B10">
        <w:rPr>
          <w:rFonts w:ascii="Times New Roman" w:hAnsi="Times New Roman" w:cs="Times New Roman"/>
          <w:noProof/>
          <w:sz w:val="24"/>
          <w:szCs w:val="24"/>
        </w:rPr>
        <w:t>2017)</w:t>
      </w:r>
      <w:r w:rsidR="00F92383">
        <w:rPr>
          <w:rFonts w:ascii="Times New Roman" w:hAnsi="Times New Roman" w:cs="Times New Roman"/>
          <w:sz w:val="24"/>
          <w:szCs w:val="24"/>
        </w:rPr>
        <w:fldChar w:fldCharType="end"/>
      </w:r>
      <w:r w:rsidR="00F92383">
        <w:rPr>
          <w:rFonts w:ascii="Times New Roman" w:hAnsi="Times New Roman" w:cs="Times New Roman"/>
          <w:sz w:val="24"/>
          <w:szCs w:val="24"/>
        </w:rPr>
        <w:t>.</w:t>
      </w:r>
    </w:p>
    <w:p w:rsidR="00F92383" w:rsidRDefault="00F92383" w:rsidP="00F923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{"citationItems":[{"id":"ITEM-1","itemData":{"abstract":"Banks are one of the important players in the financial system in any economy. This study evaluate the financial performance of commercial banks in Bahrain. This study is based on eight commercial banks for the period from 2005 to 2015. The data used in this study are obtained from published annual reports and websites of the respective banks, investor's guide, newspaper, newsletters of the banks and from Central Bank of Bahrain website. We used regression, correlation analysis &amp; t-tests to determine the relationship between different financial parameters. The results of the study indicate that the profitability has an impact on capital adequacy and financial leverage, whereas the study did not ratify the relationship between the profitability and efficiency of the banks. This study also reveals that enforcement of higher capital adequacy ratio will adversely affects the profitability of the banks. The impact of financial and oil crisis might have influenced the financial leverage of the banks there by resulted in an adverse effect on the profitability of the banks. JEL Classifications: G10, G14, G15.","author":[{"dropping-particle":"","family":"Pinto","given":"Prakash","non-dropping-particle":"","parse-names":false,"suffix":""},{"dropping-particle":"","family":"Thonse Hawaldar","given":"Iqbal","non-dropping-particle":"","parse-names":false,"suffix":""},{"dropping-particle":"","family":"Ur Rahiman","given":"Habeeb","non-dropping-particle":"","parse-names":false,"suffix":""},{"dropping-particle":"","family":"Sarea","given":"Adel","non-dropping-particle":"","parse-names":false,"suffix":""}],"container-title":"International Journal of Applied Business and Economic Research","id":"ITEM-1","issue":"22","issued":{"date-parts":[["2017"]]},"page":"605-618","title":"An Evaluation of Financial Performance of Commercial Banks","type":"article-journal","volume":"15"},"uris":["http://www.mendeley.com/documents/?uuid=ac2a4555-94fc-4b0b-bc94-e0a3b3bc26b6"]}],"mendeley":{"formattedCitation":"(Pinto, Thonse Hawaldar, Ur Rahiman, &amp; Sarea, 2017)","manualFormatting":"Pinto, Thonse Hawaldar, Ur Rahiman, dan Sarea (2017)","plainTextFormattedCitation":"(Pinto, Thonse Hawaldar, Ur Rahiman, &amp; Sarea, 2017)","previouslyFormattedCitation":"(Pinto, Thonse Hawaldar, Ur Rahiman, &amp; Sarea, 2017)"},"properties":{"noteIndex":0},"schema":"https://github.com/citation-style-language/schema/raw/master/csl-citation.json"}</w:instrText>
      </w:r>
      <w:r>
        <w:rPr>
          <w:rFonts w:ascii="Times New Roman" w:hAnsi="Times New Roman" w:cs="Times New Roman"/>
          <w:sz w:val="24"/>
          <w:szCs w:val="24"/>
        </w:rPr>
        <w:fldChar w:fldCharType="separate"/>
      </w:r>
      <w:r w:rsidRPr="00F05B10">
        <w:rPr>
          <w:rFonts w:ascii="Times New Roman" w:hAnsi="Times New Roman" w:cs="Times New Roman"/>
          <w:noProof/>
          <w:sz w:val="24"/>
          <w:szCs w:val="24"/>
        </w:rPr>
        <w:t>Pinto, Thons</w:t>
      </w:r>
      <w:r>
        <w:rPr>
          <w:rFonts w:ascii="Times New Roman" w:hAnsi="Times New Roman" w:cs="Times New Roman"/>
          <w:noProof/>
          <w:sz w:val="24"/>
          <w:szCs w:val="24"/>
        </w:rPr>
        <w:t>e Hawaldar, Ur Rahiman, dan Sarea</w:t>
      </w:r>
      <w:r w:rsidRPr="00F05B10">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5B10">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melakukan penelitian tentang Evaluasi Kinerja Perbankan Komersial di Bahrain. Penelitian ini </w:t>
      </w:r>
      <w:r w:rsidRPr="00787462">
        <w:rPr>
          <w:rFonts w:ascii="Times New Roman" w:hAnsi="Times New Roman" w:cs="Times New Roman"/>
          <w:i/>
          <w:sz w:val="24"/>
          <w:szCs w:val="24"/>
        </w:rPr>
        <w:t xml:space="preserve">Return on </w:t>
      </w:r>
      <w:r w:rsidRPr="00787462">
        <w:rPr>
          <w:rFonts w:ascii="Times New Roman" w:hAnsi="Times New Roman" w:cs="Times New Roman"/>
          <w:i/>
          <w:sz w:val="24"/>
          <w:szCs w:val="24"/>
        </w:rPr>
        <w:lastRenderedPageBreak/>
        <w:t>Asset</w:t>
      </w:r>
      <w:r>
        <w:rPr>
          <w:rFonts w:ascii="Times New Roman" w:hAnsi="Times New Roman" w:cs="Times New Roman"/>
          <w:sz w:val="24"/>
          <w:szCs w:val="24"/>
        </w:rPr>
        <w:t xml:space="preserve"> sebagai variabel </w:t>
      </w:r>
      <w:r w:rsidRPr="00CE0A94">
        <w:rPr>
          <w:rFonts w:ascii="Times New Roman" w:hAnsi="Times New Roman" w:cs="Times New Roman"/>
          <w:i/>
          <w:sz w:val="24"/>
          <w:szCs w:val="24"/>
        </w:rPr>
        <w:t>dependent</w:t>
      </w:r>
      <w:r w:rsidRPr="00DF058C">
        <w:rPr>
          <w:rFonts w:ascii="Times New Roman" w:hAnsi="Times New Roman" w:cs="Times New Roman"/>
          <w:i/>
          <w:sz w:val="24"/>
          <w:szCs w:val="24"/>
        </w:rPr>
        <w:t>,</w:t>
      </w:r>
      <w:r>
        <w:rPr>
          <w:rFonts w:ascii="Times New Roman" w:hAnsi="Times New Roman" w:cs="Times New Roman"/>
          <w:sz w:val="24"/>
          <w:szCs w:val="24"/>
        </w:rPr>
        <w:t xml:space="preserve"> dan BOPO, </w:t>
      </w:r>
      <w:r>
        <w:rPr>
          <w:rFonts w:ascii="Times New Roman" w:hAnsi="Times New Roman" w:cs="Times New Roman"/>
          <w:i/>
          <w:sz w:val="24"/>
          <w:szCs w:val="24"/>
        </w:rPr>
        <w:t>leverage</w:t>
      </w:r>
      <w:r w:rsidRPr="00DF058C">
        <w:rPr>
          <w:rFonts w:ascii="Times New Roman" w:hAnsi="Times New Roman" w:cs="Times New Roman"/>
          <w:i/>
          <w:sz w:val="24"/>
          <w:szCs w:val="24"/>
        </w:rPr>
        <w:t xml:space="preserve">, </w:t>
      </w:r>
      <w:r w:rsidRPr="00262109">
        <w:rPr>
          <w:rFonts w:ascii="Times New Roman" w:hAnsi="Times New Roman" w:cs="Times New Roman"/>
          <w:sz w:val="24"/>
          <w:szCs w:val="24"/>
        </w:rPr>
        <w:t>dan</w:t>
      </w:r>
      <w:r w:rsidRPr="00DF058C">
        <w:rPr>
          <w:rFonts w:ascii="Times New Roman" w:hAnsi="Times New Roman" w:cs="Times New Roman"/>
          <w:i/>
          <w:sz w:val="24"/>
          <w:szCs w:val="24"/>
        </w:rPr>
        <w:t xml:space="preserve"> Capital Adequacy Ratio</w:t>
      </w:r>
      <w:r>
        <w:rPr>
          <w:rFonts w:ascii="Times New Roman" w:hAnsi="Times New Roman" w:cs="Times New Roman"/>
          <w:i/>
          <w:sz w:val="24"/>
          <w:szCs w:val="24"/>
        </w:rPr>
        <w:t xml:space="preserve"> </w:t>
      </w:r>
      <w:r>
        <w:rPr>
          <w:rFonts w:ascii="Times New Roman" w:hAnsi="Times New Roman" w:cs="Times New Roman"/>
          <w:sz w:val="24"/>
          <w:szCs w:val="24"/>
        </w:rPr>
        <w:t xml:space="preserve">merupakan variabel </w:t>
      </w:r>
      <w:r w:rsidRPr="00FA4670">
        <w:rPr>
          <w:rFonts w:ascii="Times New Roman" w:hAnsi="Times New Roman" w:cs="Times New Roman"/>
          <w:i/>
          <w:sz w:val="24"/>
          <w:szCs w:val="24"/>
        </w:rPr>
        <w:t>independent</w:t>
      </w:r>
      <w:r w:rsidRPr="00DF058C">
        <w:rPr>
          <w:rFonts w:ascii="Times New Roman" w:hAnsi="Times New Roman" w:cs="Times New Roman"/>
          <w:i/>
          <w:sz w:val="24"/>
          <w:szCs w:val="24"/>
        </w:rPr>
        <w:t>.</w:t>
      </w:r>
      <w:r>
        <w:rPr>
          <w:rFonts w:ascii="Times New Roman" w:hAnsi="Times New Roman" w:cs="Times New Roman"/>
          <w:sz w:val="24"/>
          <w:szCs w:val="24"/>
        </w:rPr>
        <w:t xml:space="preserve"> Penelitian ini didapatkan dari laporan tahunan yang dipublikasikan lewat situs resmi perbankan, investor, dan surat kabar di Bahrain dalam waktu rentang 10 tahun.</w:t>
      </w:r>
    </w:p>
    <w:p w:rsidR="00F92383" w:rsidRPr="00F60064" w:rsidRDefault="00871621" w:rsidP="00F92383">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489728" behindDoc="0" locked="0" layoutInCell="1" allowOverlap="1" wp14:anchorId="7BCCBBDF" wp14:editId="785065E6">
                <wp:simplePos x="0" y="0"/>
                <wp:positionH relativeFrom="column">
                  <wp:posOffset>1657985</wp:posOffset>
                </wp:positionH>
                <wp:positionV relativeFrom="paragraph">
                  <wp:posOffset>252632</wp:posOffset>
                </wp:positionV>
                <wp:extent cx="1189746" cy="781832"/>
                <wp:effectExtent l="0" t="0" r="67945" b="56515"/>
                <wp:wrapNone/>
                <wp:docPr id="316" name="Straight Arrow Connector 316"/>
                <wp:cNvGraphicFramePr/>
                <a:graphic xmlns:a="http://schemas.openxmlformats.org/drawingml/2006/main">
                  <a:graphicData uri="http://schemas.microsoft.com/office/word/2010/wordprocessingShape">
                    <wps:wsp>
                      <wps:cNvCnPr/>
                      <wps:spPr>
                        <a:xfrm>
                          <a:off x="0" y="0"/>
                          <a:ext cx="1189746" cy="7818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6CCA25" id="Straight Arrow Connector 316" o:spid="_x0000_s1026" type="#_x0000_t32" style="position:absolute;margin-left:130.55pt;margin-top:19.9pt;width:93.7pt;height:61.5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" strokecolor="black [3040]">
                <v:stroke endarrow="open"/>
              </v:shape>
            </w:pict>
          </mc:Fallback>
        </mc:AlternateContent>
      </w:r>
      <w:r w:rsidR="00F92383">
        <w:rPr>
          <w:rFonts w:ascii="Times New Roman" w:hAnsi="Times New Roman" w:cs="Times New Roman"/>
          <w:noProof/>
          <w:sz w:val="24"/>
          <w:szCs w:val="24"/>
        </w:rPr>
        <mc:AlternateContent>
          <mc:Choice Requires="wps">
            <w:drawing>
              <wp:anchor distT="0" distB="0" distL="114300" distR="114300" simplePos="0" relativeHeight="252476416" behindDoc="0" locked="0" layoutInCell="1" allowOverlap="1" wp14:anchorId="249311A4" wp14:editId="39187EFF">
                <wp:simplePos x="0" y="0"/>
                <wp:positionH relativeFrom="column">
                  <wp:posOffset>160020</wp:posOffset>
                </wp:positionH>
                <wp:positionV relativeFrom="paragraph">
                  <wp:posOffset>59202</wp:posOffset>
                </wp:positionV>
                <wp:extent cx="1497965" cy="360484"/>
                <wp:effectExtent l="0" t="0" r="26035" b="20955"/>
                <wp:wrapNone/>
                <wp:docPr id="24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360484"/>
                        </a:xfrm>
                        <a:prstGeom prst="rect">
                          <a:avLst/>
                        </a:prstGeom>
                        <a:solidFill>
                          <a:srgbClr val="FFFFFF"/>
                        </a:solidFill>
                        <a:ln w="9525">
                          <a:solidFill>
                            <a:srgbClr val="000000"/>
                          </a:solidFill>
                          <a:miter lim="800000"/>
                          <a:headEnd/>
                          <a:tailEnd/>
                        </a:ln>
                      </wps:spPr>
                      <wps:txbx>
                        <w:txbxContent>
                          <w:p w:rsidR="00696E19" w:rsidRPr="00DF058C" w:rsidRDefault="00696E19" w:rsidP="00F92383">
                            <w:pPr>
                              <w:jc w:val="center"/>
                              <w:rPr>
                                <w:rFonts w:ascii="Times New Roman" w:hAnsi="Times New Roman" w:cs="Times New Roman"/>
                                <w:sz w:val="24"/>
                                <w:szCs w:val="24"/>
                              </w:rPr>
                            </w:pPr>
                            <w:r w:rsidRPr="00DF058C">
                              <w:rPr>
                                <w:rFonts w:ascii="Times New Roman" w:hAnsi="Times New Roman" w:cs="Times New Roman"/>
                                <w:sz w:val="24"/>
                                <w:szCs w:val="24"/>
                              </w:rPr>
                              <w:t>BOPO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311A4" id="_x0000_s1114" style="position:absolute;left:0;text-align:left;margin-left:12.6pt;margin-top:4.65pt;width:117.95pt;height:28.4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">
                <v:textbox>
                  <w:txbxContent>
                    <w:p w:rsidR="00696E19" w:rsidRPr="00DF058C" w:rsidRDefault="00696E19" w:rsidP="00F92383">
                      <w:pPr>
                        <w:jc w:val="center"/>
                        <w:rPr>
                          <w:rFonts w:ascii="Times New Roman" w:hAnsi="Times New Roman" w:cs="Times New Roman"/>
                          <w:sz w:val="24"/>
                          <w:szCs w:val="24"/>
                        </w:rPr>
                      </w:pPr>
                      <w:r w:rsidRPr="00DF058C">
                        <w:rPr>
                          <w:rFonts w:ascii="Times New Roman" w:hAnsi="Times New Roman" w:cs="Times New Roman"/>
                          <w:sz w:val="24"/>
                          <w:szCs w:val="24"/>
                        </w:rPr>
                        <w:t>BOPO</w:t>
                      </w:r>
                    </w:p>
                  </w:txbxContent>
                </v:textbox>
              </v:rect>
            </w:pict>
          </mc:Fallback>
        </mc:AlternateContent>
      </w:r>
    </w:p>
    <w:p w:rsidR="00F92383" w:rsidRPr="004D3873" w:rsidRDefault="00F92383" w:rsidP="00F92383">
      <w:pPr>
        <w:spacing w:after="0" w:line="480" w:lineRule="auto"/>
        <w:jc w:val="both"/>
        <w:rPr>
          <w:rFonts w:ascii="Times New Roman" w:hAnsi="Times New Roman" w:cs="Times New Roman"/>
          <w:sz w:val="24"/>
          <w:szCs w:val="24"/>
        </w:rPr>
      </w:pPr>
    </w:p>
    <w:p w:rsidR="00F92383" w:rsidRDefault="00871621"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79488" behindDoc="0" locked="0" layoutInCell="1" allowOverlap="1" wp14:anchorId="09B3084B" wp14:editId="3451E47D">
                <wp:simplePos x="0" y="0"/>
                <wp:positionH relativeFrom="column">
                  <wp:posOffset>2846802</wp:posOffset>
                </wp:positionH>
                <wp:positionV relativeFrom="paragraph">
                  <wp:posOffset>118891</wp:posOffset>
                </wp:positionV>
                <wp:extent cx="1762760" cy="661035"/>
                <wp:effectExtent l="0" t="0" r="27940" b="24765"/>
                <wp:wrapNone/>
                <wp:docPr id="24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61035"/>
                        </a:xfrm>
                        <a:prstGeom prst="rect">
                          <a:avLst/>
                        </a:prstGeom>
                        <a:solidFill>
                          <a:srgbClr val="FFFFFF"/>
                        </a:solidFill>
                        <a:ln w="9525">
                          <a:solidFill>
                            <a:srgbClr val="000000"/>
                          </a:solidFill>
                          <a:miter lim="800000"/>
                          <a:headEnd/>
                          <a:tailEnd/>
                        </a:ln>
                      </wps:spPr>
                      <wps:txbx>
                        <w:txbxContent>
                          <w:p w:rsidR="00696E19" w:rsidRDefault="00696E19" w:rsidP="00F9238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3084B" id="_x0000_s1115" style="position:absolute;left:0;text-align:left;margin-left:224.15pt;margin-top:9.35pt;width:138.8pt;height:52.0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">
                <v:textbox>
                  <w:txbxContent>
                    <w:p w:rsidR="00696E19" w:rsidRDefault="00696E19" w:rsidP="00F9238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77440" behindDoc="0" locked="0" layoutInCell="1" allowOverlap="1" wp14:anchorId="44B75A14" wp14:editId="4907781C">
                <wp:simplePos x="0" y="0"/>
                <wp:positionH relativeFrom="column">
                  <wp:posOffset>157480</wp:posOffset>
                </wp:positionH>
                <wp:positionV relativeFrom="paragraph">
                  <wp:posOffset>99060</wp:posOffset>
                </wp:positionV>
                <wp:extent cx="1497965" cy="517525"/>
                <wp:effectExtent l="0" t="0" r="26035" b="15875"/>
                <wp:wrapNone/>
                <wp:docPr id="25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DF058C" w:rsidRDefault="00696E19" w:rsidP="00F92383">
                            <w:pPr>
                              <w:jc w:val="center"/>
                            </w:pPr>
                            <w:r>
                              <w:rPr>
                                <w:rFonts w:ascii="Times New Roman" w:hAnsi="Times New Roman" w:cs="Times New Roman"/>
                                <w:i/>
                                <w:sz w:val="24"/>
                                <w:szCs w:val="24"/>
                              </w:rPr>
                              <w:t>Leverage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75A14" id="_x0000_s1116" style="position:absolute;left:0;text-align:left;margin-left:12.4pt;margin-top:7.8pt;width:117.95pt;height:40.75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">
                <v:textbox>
                  <w:txbxContent>
                    <w:p w:rsidR="00696E19" w:rsidRPr="00DF058C" w:rsidRDefault="00696E19" w:rsidP="00F92383">
                      <w:pPr>
                        <w:jc w:val="center"/>
                      </w:pPr>
                      <w:r>
                        <w:rPr>
                          <w:rFonts w:ascii="Times New Roman" w:hAnsi="Times New Roman" w:cs="Times New Roman"/>
                          <w:i/>
                          <w:sz w:val="24"/>
                          <w:szCs w:val="24"/>
                        </w:rPr>
                        <w:t>Leverage</w:t>
                      </w:r>
                    </w:p>
                  </w:txbxContent>
                </v:textbox>
              </v:rect>
            </w:pict>
          </mc:Fallback>
        </mc:AlternateContent>
      </w:r>
    </w:p>
    <w:p w:rsidR="00F92383" w:rsidRDefault="00871621"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91776" behindDoc="0" locked="0" layoutInCell="1" allowOverlap="1" wp14:anchorId="4591C8CF" wp14:editId="04D19428">
                <wp:simplePos x="0" y="0"/>
                <wp:positionH relativeFrom="column">
                  <wp:posOffset>1654712</wp:posOffset>
                </wp:positionH>
                <wp:positionV relativeFrom="paragraph">
                  <wp:posOffset>80303</wp:posOffset>
                </wp:positionV>
                <wp:extent cx="1151793" cy="702946"/>
                <wp:effectExtent l="0" t="38100" r="48895" b="20955"/>
                <wp:wrapNone/>
                <wp:docPr id="318" name="Straight Arrow Connector 318"/>
                <wp:cNvGraphicFramePr/>
                <a:graphic xmlns:a="http://schemas.openxmlformats.org/drawingml/2006/main">
                  <a:graphicData uri="http://schemas.microsoft.com/office/word/2010/wordprocessingShape">
                    <wps:wsp>
                      <wps:cNvCnPr/>
                      <wps:spPr>
                        <a:xfrm flipV="1">
                          <a:off x="0" y="0"/>
                          <a:ext cx="1151793" cy="7029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1509EB" id="Straight Arrow Connector 318" o:spid="_x0000_s1026" type="#_x0000_t32" style="position:absolute;margin-left:130.3pt;margin-top:6.3pt;width:90.7pt;height:55.35pt;flip:y;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90752" behindDoc="0" locked="0" layoutInCell="1" allowOverlap="1" wp14:anchorId="70221171" wp14:editId="66041475">
                <wp:simplePos x="0" y="0"/>
                <wp:positionH relativeFrom="column">
                  <wp:posOffset>1657985</wp:posOffset>
                </wp:positionH>
                <wp:positionV relativeFrom="paragraph">
                  <wp:posOffset>8890</wp:posOffset>
                </wp:positionV>
                <wp:extent cx="1188720" cy="25400"/>
                <wp:effectExtent l="0" t="76200" r="11430" b="88900"/>
                <wp:wrapNone/>
                <wp:docPr id="317" name="Straight Arrow Connector 317"/>
                <wp:cNvGraphicFramePr/>
                <a:graphic xmlns:a="http://schemas.openxmlformats.org/drawingml/2006/main">
                  <a:graphicData uri="http://schemas.microsoft.com/office/word/2010/wordprocessingShape">
                    <wps:wsp>
                      <wps:cNvCnPr/>
                      <wps:spPr>
                        <a:xfrm flipV="1">
                          <a:off x="0" y="0"/>
                          <a:ext cx="1188720" cy="25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4B79961" id="Straight Arrow Connector 317" o:spid="_x0000_s1026" type="#_x0000_t32" style="position:absolute;margin-left:130.55pt;margin-top:.7pt;width:93.6pt;height:2pt;flip:y;z-index:25249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" strokecolor="black [3040]">
                <v:stroke endarrow="open"/>
              </v:shape>
            </w:pict>
          </mc:Fallback>
        </mc:AlternateContent>
      </w:r>
    </w:p>
    <w:p w:rsidR="00F92383" w:rsidRDefault="00871621"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78464" behindDoc="0" locked="0" layoutInCell="1" allowOverlap="1" wp14:anchorId="265378D3" wp14:editId="6B4F0FE4">
                <wp:simplePos x="0" y="0"/>
                <wp:positionH relativeFrom="column">
                  <wp:posOffset>208915</wp:posOffset>
                </wp:positionH>
                <wp:positionV relativeFrom="paragraph">
                  <wp:posOffset>198120</wp:posOffset>
                </wp:positionV>
                <wp:extent cx="1442720" cy="484505"/>
                <wp:effectExtent l="0" t="0" r="24130" b="10795"/>
                <wp:wrapNone/>
                <wp:docPr id="25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236E34" w:rsidRDefault="00696E19" w:rsidP="00F92383">
                            <w:pPr>
                              <w:jc w:val="center"/>
                            </w:pPr>
                            <w:r>
                              <w:rPr>
                                <w:rFonts w:ascii="Times New Roman" w:hAnsi="Times New Roman" w:cs="Times New Roman"/>
                                <w:i/>
                                <w:sz w:val="24"/>
                                <w:szCs w:val="24"/>
                              </w:rPr>
                              <w:t>Capital Adequa</w:t>
                            </w:r>
                            <w:r w:rsidRPr="002425D0">
                              <w:rPr>
                                <w:rFonts w:ascii="Times New Roman" w:hAnsi="Times New Roman" w:cs="Times New Roman"/>
                                <w:i/>
                                <w:sz w:val="24"/>
                                <w:szCs w:val="24"/>
                              </w:rPr>
                              <w:t>cy Ratio</w:t>
                            </w:r>
                          </w:p>
                          <w:p w:rsidR="00696E19" w:rsidRPr="00236E34" w:rsidRDefault="00696E19" w:rsidP="00F923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378D3" id="_x0000_s1117" style="position:absolute;left:0;text-align:left;margin-left:16.45pt;margin-top:15.6pt;width:113.6pt;height:38.1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">
                <v:textbox>
                  <w:txbxContent>
                    <w:p w:rsidR="00696E19" w:rsidRPr="00236E34" w:rsidRDefault="00696E19" w:rsidP="00F92383">
                      <w:pPr>
                        <w:jc w:val="center"/>
                      </w:pPr>
                      <w:r>
                        <w:rPr>
                          <w:rFonts w:ascii="Times New Roman" w:hAnsi="Times New Roman" w:cs="Times New Roman"/>
                          <w:i/>
                          <w:sz w:val="24"/>
                          <w:szCs w:val="24"/>
                        </w:rPr>
                        <w:t>Capital Adequa</w:t>
                      </w:r>
                      <w:r w:rsidRPr="002425D0">
                        <w:rPr>
                          <w:rFonts w:ascii="Times New Roman" w:hAnsi="Times New Roman" w:cs="Times New Roman"/>
                          <w:i/>
                          <w:sz w:val="24"/>
                          <w:szCs w:val="24"/>
                        </w:rPr>
                        <w:t>cy Ratio</w:t>
                      </w:r>
                    </w:p>
                    <w:p w:rsidR="00696E19" w:rsidRPr="00236E34" w:rsidRDefault="00696E19" w:rsidP="00F92383">
                      <w:pPr>
                        <w:jc w:val="center"/>
                      </w:pPr>
                    </w:p>
                  </w:txbxContent>
                </v:textbox>
              </v:rect>
            </w:pict>
          </mc:Fallback>
        </mc:AlternateContent>
      </w:r>
    </w:p>
    <w:p w:rsidR="00F92383" w:rsidRPr="00DF058C" w:rsidRDefault="00F92383" w:rsidP="00F92383">
      <w:pPr>
        <w:spacing w:after="0" w:line="480" w:lineRule="auto"/>
        <w:jc w:val="both"/>
        <w:rPr>
          <w:rFonts w:ascii="Times New Roman" w:hAnsi="Times New Roman" w:cs="Times New Roman"/>
          <w:b/>
          <w:sz w:val="24"/>
          <w:szCs w:val="24"/>
        </w:rPr>
      </w:pPr>
    </w:p>
    <w:p w:rsidR="00F92383" w:rsidRPr="009F09F0" w:rsidRDefault="009F09F0" w:rsidP="00F92383">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Gambar 2.19</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Pr>
          <w:rFonts w:ascii="Times New Roman" w:hAnsi="Times New Roman" w:cs="Times New Roman"/>
          <w:i/>
          <w:sz w:val="24"/>
          <w:szCs w:val="24"/>
        </w:rPr>
        <w:t xml:space="preserve"> BOPO, Leverage,</w:t>
      </w:r>
      <w:r w:rsidRPr="009F09F0">
        <w:rPr>
          <w:rFonts w:ascii="Times New Roman" w:hAnsi="Times New Roman" w:cs="Times New Roman"/>
          <w:i/>
          <w:sz w:val="24"/>
          <w:szCs w:val="24"/>
        </w:rPr>
        <w:t xml:space="preserve"> </w:t>
      </w:r>
      <w:r>
        <w:rPr>
          <w:rFonts w:ascii="Times New Roman" w:hAnsi="Times New Roman" w:cs="Times New Roman"/>
          <w:i/>
          <w:sz w:val="24"/>
          <w:szCs w:val="24"/>
        </w:rPr>
        <w:t xml:space="preserve">Capital Adequacy Ratio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Pr="009F09F0">
        <w:rPr>
          <w:rFonts w:ascii="Times New Roman" w:hAnsi="Times New Roman" w:cs="Times New Roman"/>
          <w:sz w:val="24"/>
          <w:szCs w:val="24"/>
        </w:rPr>
        <w:t>s</w:t>
      </w:r>
      <w:r w:rsidR="00F92383" w:rsidRPr="009F09F0">
        <w:rPr>
          <w:rFonts w:ascii="Times New Roman" w:hAnsi="Times New Roman" w:cs="Times New Roman"/>
          <w:sz w:val="24"/>
          <w:szCs w:val="24"/>
        </w:rPr>
        <w:t xml:space="preserve">umber: </w:t>
      </w:r>
      <w:r w:rsidR="00F92383" w:rsidRPr="009F09F0">
        <w:rPr>
          <w:rFonts w:ascii="Times New Roman" w:hAnsi="Times New Roman" w:cs="Times New Roman"/>
          <w:sz w:val="24"/>
          <w:szCs w:val="24"/>
        </w:rPr>
        <w:fldChar w:fldCharType="begin" w:fldLock="1"/>
      </w:r>
      <w:r w:rsidR="00F92383" w:rsidRPr="009F09F0">
        <w:rPr>
          <w:rFonts w:ascii="Times New Roman" w:hAnsi="Times New Roman" w:cs="Times New Roman"/>
          <w:sz w:val="24"/>
          <w:szCs w:val="24"/>
        </w:rPr>
        <w:instrText>ADDIN CSL_CITATION {"citationItems":[{"id":"ITEM-1","itemData":{"abstract":"Banks are one of the important players in the financial system in any economy. This study evaluate the financial performance of commercial banks in Bahrain. This study is based on eight commercial banks for the period from 2005 to 2015. The data used in this study are obtained from published annual reports and websites of the respective banks, investor's guide, newspaper, newsletters of the banks and from Central Bank of Bahrain website. We used regression, correlation analysis &amp; t-tests to determine the relationship between different financial parameters. The results of the study indicate that the profitability has an impact on capital adequacy and financial leverage, whereas the study did not ratify the relationship between the profitability and efficiency of the banks. This study also reveals that enforcement of higher capital adequacy ratio will adversely affects the profitability of the banks. The impact of financial and oil crisis might have influenced the financial leverage of the banks there by resulted in an adverse effect on the profitability of the banks. JEL Classifications: G10, G14, G15.","author":[{"dropping-particle":"","family":"Pinto","given":"Prakash","non-dropping-particle":"","parse-names":false,"suffix":""},{"dropping-particle":"","family":"Thonse Hawaldar","given":"Iqbal","non-dropping-particle":"","parse-names":false,"suffix":""},{"dropping-particle":"","family":"Ur Rahiman","given":"Habeeb","non-dropping-particle":"","parse-names":false,"suffix":""},{"dropping-particle":"","family":"Sarea","given":"Adel","non-dropping-particle":"","parse-names":false,"suffix":""}],"container-title":"International Journal of Applied Business and Economic Research","id":"ITEM-1","issue":"22","issued":{"date-parts":[["2017"]]},"page":"605-618","title":"An Evaluation of Financial Performance of Commercial Banks","type":"article-journal","volume":"15"},"uris":["http://www.mendeley.com/documents/?uuid=ac2a4555-94fc-4b0b-bc94-e0a3b3bc26b6"]}],"mendeley":{"formattedCitation":"(Pinto et al., 2017)","manualFormatting":"Pinto, Thonse Hawaldar, Ur Rahiman, dan Sarea (2017)","plainTextFormattedCitation":"(Pinto et al., 2017)","previouslyFormattedCitation":"(Pinto et al., 2017)"},"properties":{"noteIndex":0},"schema":"https://github.com/citation-style-language/schema/raw/master/csl-citation.json"}</w:instrText>
      </w:r>
      <w:r w:rsidR="00F92383" w:rsidRPr="009F09F0">
        <w:rPr>
          <w:rFonts w:ascii="Times New Roman" w:hAnsi="Times New Roman" w:cs="Times New Roman"/>
          <w:sz w:val="24"/>
          <w:szCs w:val="24"/>
        </w:rPr>
        <w:fldChar w:fldCharType="separate"/>
      </w:r>
      <w:r w:rsidR="00F92383" w:rsidRPr="009F09F0">
        <w:rPr>
          <w:rFonts w:ascii="Times New Roman" w:hAnsi="Times New Roman" w:cs="Times New Roman"/>
          <w:noProof/>
          <w:sz w:val="24"/>
          <w:szCs w:val="24"/>
        </w:rPr>
        <w:t>Pinto, Thonse Hawaldar, Ur Rahiman, dan Sarea (2017)</w:t>
      </w:r>
      <w:r w:rsidR="00F92383" w:rsidRPr="009F09F0">
        <w:rPr>
          <w:rFonts w:ascii="Times New Roman" w:hAnsi="Times New Roman" w:cs="Times New Roman"/>
          <w:sz w:val="24"/>
          <w:szCs w:val="24"/>
        </w:rPr>
        <w:fldChar w:fldCharType="end"/>
      </w:r>
      <w:r w:rsidR="00F92383">
        <w:rPr>
          <w:rFonts w:ascii="Times New Roman" w:hAnsi="Times New Roman" w:cs="Times New Roman"/>
          <w:sz w:val="24"/>
          <w:szCs w:val="24"/>
        </w:rPr>
        <w:t>.</w:t>
      </w:r>
    </w:p>
    <w:p w:rsidR="00F92383" w:rsidRPr="00825B4F" w:rsidRDefault="00F92383" w:rsidP="00F923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{"citationItems":[{"id":"ITEM-1","itemData":{"DOI":"10.31106/jema.v14i02.524","ISSN":"1693-7864","abstract":"The purpose of this research is to analyze the influence of third party funds, capital adequacy ratio (CAR), non performing financing (NPF) ,financing to deposit ratio (FDR) Of return on assets (ROA) during period of 2008-2013 syariah banks in indonesia. About 3 syariah banks in indonesia was taken as sample for this research. The data used for this research were obtained from the data of Quarterly Published Financial Report Period 2008 up to 2013. The analysis technique used is Linear Regression that aims for estimating the relationships among variables. The results of F test showing that Third Party Funds, CAR, NPF and FDR simultaneously influential to ROA. While The result of t-test showing Third Party and NPF has significant positif effect to ROA, CAR and FDR has a negative effect on ROA syariah banks in Indonesia.Keywords: ROA, Third Party Funds, CAR , NPF, FDR","author":[{"dropping-particle":"","family":"Eriyanto","given":"","non-dropping-particle":"","parse-names":false,"suffix":""}],"container-title":"JEMA: Jurnal Ilmiah Bidang Akuntansi dan Manajemen","id":"ITEM-1","issue":"02","issued":{"date-parts":[["2017"]]},"page":"135","title":"Influence of Third-Party Funds, Car, Npf and Fdr Towards the Return on Assets of Islamic Banks in Indonesia","type":"article-journal","volume":"14"},"uris":["http://www.mendeley.com/documents/?uuid=06c3ba9c-b693-4237-8649-b199bf1e3064"]}],"mendeley":{"formattedCitation":"(Eriyanto, 2017)","manualFormatting":"Risma dan Purwohandoko (2017)","plainTextFormattedCitation":"(Eriyanto, 2017)","previouslyFormattedCitation":"(Eriyanto,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Risma dan Purwohandoko</w:t>
      </w:r>
      <w:r w:rsidRPr="00B654B2">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654B2">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menyelidiki tentang Pengaruh Dana Pihak Ketiga dan Setoran Keuangan terhadap Bank Islam di Indonesia.  </w:t>
      </w:r>
      <w:r w:rsidRPr="00787462">
        <w:rPr>
          <w:rFonts w:ascii="Times New Roman" w:hAnsi="Times New Roman" w:cs="Times New Roman"/>
          <w:i/>
          <w:sz w:val="24"/>
          <w:szCs w:val="24"/>
        </w:rPr>
        <w:t>Return on Asset</w:t>
      </w:r>
      <w:r>
        <w:rPr>
          <w:rFonts w:ascii="Times New Roman" w:hAnsi="Times New Roman" w:cs="Times New Roman"/>
          <w:sz w:val="24"/>
          <w:szCs w:val="24"/>
        </w:rPr>
        <w:t xml:space="preserve"> menjadi </w:t>
      </w:r>
      <w:r w:rsidRPr="008E609F">
        <w:rPr>
          <w:rFonts w:ascii="Times New Roman" w:hAnsi="Times New Roman" w:cs="Times New Roman"/>
          <w:i/>
          <w:sz w:val="24"/>
          <w:szCs w:val="24"/>
        </w:rPr>
        <w:t>variable dependent</w:t>
      </w:r>
      <w:r>
        <w:rPr>
          <w:rFonts w:ascii="Times New Roman" w:hAnsi="Times New Roman" w:cs="Times New Roman"/>
          <w:sz w:val="24"/>
          <w:szCs w:val="24"/>
        </w:rPr>
        <w:t xml:space="preserve"> yang diterapkan, sedangkan </w:t>
      </w:r>
      <w:r w:rsidRPr="004E185F">
        <w:rPr>
          <w:rFonts w:ascii="Times New Roman" w:hAnsi="Times New Roman" w:cs="Times New Roman"/>
          <w:i/>
          <w:sz w:val="24"/>
          <w:szCs w:val="24"/>
        </w:rPr>
        <w:t>variable independent</w:t>
      </w:r>
      <w:r>
        <w:rPr>
          <w:rFonts w:ascii="Times New Roman" w:hAnsi="Times New Roman" w:cs="Times New Roman"/>
          <w:sz w:val="24"/>
          <w:szCs w:val="24"/>
        </w:rPr>
        <w:t xml:space="preserve"> yang diterapkan seperti </w:t>
      </w:r>
      <w:r w:rsidRPr="00965C94">
        <w:rPr>
          <w:rFonts w:ascii="Times New Roman" w:hAnsi="Times New Roman" w:cs="Times New Roman"/>
          <w:i/>
          <w:sz w:val="24"/>
          <w:szCs w:val="24"/>
        </w:rPr>
        <w:t>Th</w:t>
      </w:r>
      <w:r>
        <w:rPr>
          <w:rFonts w:ascii="Times New Roman" w:hAnsi="Times New Roman" w:cs="Times New Roman"/>
          <w:i/>
          <w:sz w:val="24"/>
          <w:szCs w:val="24"/>
        </w:rPr>
        <w:t>ird Party Funds, Capital Adequacy Ratio, Non Performing L</w:t>
      </w:r>
      <w:r w:rsidRPr="00965C94">
        <w:rPr>
          <w:rFonts w:ascii="Times New Roman" w:hAnsi="Times New Roman" w:cs="Times New Roman"/>
          <w:i/>
          <w:sz w:val="24"/>
          <w:szCs w:val="24"/>
        </w:rPr>
        <w:t>oan,</w:t>
      </w:r>
      <w:r>
        <w:rPr>
          <w:rFonts w:ascii="Times New Roman" w:hAnsi="Times New Roman" w:cs="Times New Roman"/>
          <w:i/>
          <w:sz w:val="24"/>
          <w:szCs w:val="24"/>
        </w:rPr>
        <w:t xml:space="preserve"> </w:t>
      </w:r>
      <w:r w:rsidRPr="00965C94">
        <w:rPr>
          <w:rFonts w:ascii="Times New Roman" w:hAnsi="Times New Roman" w:cs="Times New Roman"/>
          <w:sz w:val="24"/>
          <w:szCs w:val="24"/>
        </w:rPr>
        <w:t>dan</w:t>
      </w:r>
      <w:r>
        <w:rPr>
          <w:rFonts w:ascii="Times New Roman" w:hAnsi="Times New Roman" w:cs="Times New Roman"/>
          <w:i/>
          <w:sz w:val="24"/>
          <w:szCs w:val="24"/>
        </w:rPr>
        <w:t xml:space="preserve"> Financing Deposit to L</w:t>
      </w:r>
      <w:r w:rsidRPr="00965C94">
        <w:rPr>
          <w:rFonts w:ascii="Times New Roman" w:hAnsi="Times New Roman" w:cs="Times New Roman"/>
          <w:i/>
          <w:sz w:val="24"/>
          <w:szCs w:val="24"/>
        </w:rPr>
        <w:t>oan</w:t>
      </w:r>
      <w:r>
        <w:rPr>
          <w:rFonts w:ascii="Times New Roman" w:hAnsi="Times New Roman" w:cs="Times New Roman"/>
          <w:sz w:val="24"/>
          <w:szCs w:val="24"/>
        </w:rPr>
        <w:t xml:space="preserve"> yang dilakukan di Indonesia menggunakan 12 sampel perusahaan.</w:t>
      </w:r>
    </w:p>
    <w:p w:rsidR="00291503" w:rsidRDefault="00291503" w:rsidP="00F92383">
      <w:pPr>
        <w:spacing w:after="0" w:line="480" w:lineRule="auto"/>
        <w:jc w:val="center"/>
        <w:rPr>
          <w:rFonts w:ascii="Times New Roman" w:hAnsi="Times New Roman" w:cs="Times New Roman"/>
          <w:sz w:val="24"/>
          <w:szCs w:val="24"/>
        </w:rPr>
      </w:pPr>
    </w:p>
    <w:p w:rsidR="00291503" w:rsidRDefault="00291503" w:rsidP="00F92383">
      <w:pPr>
        <w:spacing w:after="0" w:line="480" w:lineRule="auto"/>
        <w:jc w:val="center"/>
        <w:rPr>
          <w:rFonts w:ascii="Times New Roman" w:hAnsi="Times New Roman" w:cs="Times New Roman"/>
          <w:sz w:val="24"/>
          <w:szCs w:val="24"/>
        </w:rPr>
      </w:pPr>
    </w:p>
    <w:p w:rsidR="00291503" w:rsidRDefault="00291503" w:rsidP="00F92383">
      <w:pPr>
        <w:spacing w:after="0" w:line="480" w:lineRule="auto"/>
        <w:jc w:val="center"/>
        <w:rPr>
          <w:rFonts w:ascii="Times New Roman" w:hAnsi="Times New Roman" w:cs="Times New Roman"/>
          <w:sz w:val="24"/>
          <w:szCs w:val="24"/>
        </w:rPr>
      </w:pPr>
    </w:p>
    <w:p w:rsidR="00F92383" w:rsidRPr="00B0134F" w:rsidRDefault="00291503" w:rsidP="00F92383">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487680" behindDoc="0" locked="0" layoutInCell="1" allowOverlap="1" wp14:anchorId="42E9537A" wp14:editId="0C3438E7">
                <wp:simplePos x="0" y="0"/>
                <wp:positionH relativeFrom="column">
                  <wp:posOffset>1654712</wp:posOffset>
                </wp:positionH>
                <wp:positionV relativeFrom="paragraph">
                  <wp:posOffset>-86165</wp:posOffset>
                </wp:positionV>
                <wp:extent cx="1010969" cy="1247140"/>
                <wp:effectExtent l="0" t="0" r="74930" b="48260"/>
                <wp:wrapNone/>
                <wp:docPr id="314" name="Straight Arrow Connector 314"/>
                <wp:cNvGraphicFramePr/>
                <a:graphic xmlns:a="http://schemas.openxmlformats.org/drawingml/2006/main">
                  <a:graphicData uri="http://schemas.microsoft.com/office/word/2010/wordprocessingShape">
                    <wps:wsp>
                      <wps:cNvCnPr/>
                      <wps:spPr>
                        <a:xfrm>
                          <a:off x="0" y="0"/>
                          <a:ext cx="1010969" cy="12471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DBEE4F" id="Straight Arrow Connector 314" o:spid="_x0000_s1026" type="#_x0000_t32" style="position:absolute;margin-left:130.3pt;margin-top:-6.8pt;width:79.6pt;height:98.2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" strokecolor="black [3040]">
                <v:stroke endarrow="open"/>
              </v:shape>
            </w:pict>
          </mc:Fallback>
        </mc:AlternateContent>
      </w:r>
      <w:r w:rsidR="00F92383">
        <w:rPr>
          <w:rFonts w:ascii="Times New Roman" w:hAnsi="Times New Roman" w:cs="Times New Roman"/>
          <w:noProof/>
          <w:sz w:val="24"/>
          <w:szCs w:val="24"/>
        </w:rPr>
        <mc:AlternateContent>
          <mc:Choice Requires="wps">
            <w:drawing>
              <wp:anchor distT="0" distB="0" distL="114300" distR="114300" simplePos="0" relativeHeight="252480512" behindDoc="0" locked="0" layoutInCell="1" allowOverlap="1" wp14:anchorId="4A77B7A1" wp14:editId="6DCC80CA">
                <wp:simplePos x="0" y="0"/>
                <wp:positionH relativeFrom="column">
                  <wp:posOffset>154207</wp:posOffset>
                </wp:positionH>
                <wp:positionV relativeFrom="paragraph">
                  <wp:posOffset>-365809</wp:posOffset>
                </wp:positionV>
                <wp:extent cx="1497965" cy="518160"/>
                <wp:effectExtent l="0" t="0" r="26035" b="15240"/>
                <wp:wrapNone/>
                <wp:docPr id="3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C920E6" w:rsidRDefault="00696E19" w:rsidP="00F92383">
                            <w:pPr>
                              <w:jc w:val="center"/>
                            </w:pPr>
                            <w:r w:rsidRPr="00965C94">
                              <w:rPr>
                                <w:rFonts w:ascii="Times New Roman" w:hAnsi="Times New Roman" w:cs="Times New Roman"/>
                                <w:i/>
                                <w:sz w:val="24"/>
                                <w:szCs w:val="24"/>
                              </w:rPr>
                              <w:t>Third Party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7B7A1" id="Rectangle 127" o:spid="_x0000_s1118" style="position:absolute;left:0;text-align:left;margin-left:12.15pt;margin-top:-28.8pt;width:117.95pt;height:40.8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">
                <v:textbox>
                  <w:txbxContent>
                    <w:p w:rsidR="00696E19" w:rsidRPr="00C920E6" w:rsidRDefault="00696E19" w:rsidP="00F92383">
                      <w:pPr>
                        <w:jc w:val="center"/>
                      </w:pPr>
                      <w:r w:rsidRPr="00965C94">
                        <w:rPr>
                          <w:rFonts w:ascii="Times New Roman" w:hAnsi="Times New Roman" w:cs="Times New Roman"/>
                          <w:i/>
                          <w:sz w:val="24"/>
                          <w:szCs w:val="24"/>
                        </w:rPr>
                        <w:t>Third Party Funds</w:t>
                      </w:r>
                    </w:p>
                  </w:txbxContent>
                </v:textbox>
              </v:rect>
            </w:pict>
          </mc:Fallback>
        </mc:AlternateContent>
      </w:r>
    </w:p>
    <w:p w:rsidR="00F92383" w:rsidRPr="004D3873" w:rsidRDefault="00291503" w:rsidP="00F92383">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81536" behindDoc="0" locked="0" layoutInCell="1" allowOverlap="1" wp14:anchorId="5975B566" wp14:editId="13BCF92D">
                <wp:simplePos x="0" y="0"/>
                <wp:positionH relativeFrom="column">
                  <wp:posOffset>148590</wp:posOffset>
                </wp:positionH>
                <wp:positionV relativeFrom="paragraph">
                  <wp:posOffset>290195</wp:posOffset>
                </wp:positionV>
                <wp:extent cx="1497965" cy="517525"/>
                <wp:effectExtent l="0" t="0" r="26035" b="15875"/>
                <wp:wrapNone/>
                <wp:docPr id="3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C920E6" w:rsidRDefault="00696E19" w:rsidP="00F92383">
                            <w:pPr>
                              <w:jc w:val="center"/>
                            </w:pPr>
                            <w:r>
                              <w:rPr>
                                <w:rFonts w:ascii="Times New Roman" w:hAnsi="Times New Roman" w:cs="Times New Roman"/>
                                <w:i/>
                                <w:sz w:val="24"/>
                                <w:szCs w:val="24"/>
                              </w:rPr>
                              <w:t>Capital adequa</w:t>
                            </w:r>
                            <w:r w:rsidRPr="00965C94">
                              <w:rPr>
                                <w:rFonts w:ascii="Times New Roman" w:hAnsi="Times New Roman" w:cs="Times New Roman"/>
                                <w:i/>
                                <w:sz w:val="24"/>
                                <w:szCs w:val="24"/>
                              </w:rPr>
                              <w:t>cy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5B566" id="Rectangle 128" o:spid="_x0000_s1119" style="position:absolute;left:0;text-align:left;margin-left:11.7pt;margin-top:22.85pt;width:117.95pt;height:40.7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">
                <v:textbox>
                  <w:txbxContent>
                    <w:p w:rsidR="00696E19" w:rsidRPr="00C920E6" w:rsidRDefault="00696E19" w:rsidP="00F92383">
                      <w:pPr>
                        <w:jc w:val="center"/>
                      </w:pPr>
                      <w:r>
                        <w:rPr>
                          <w:rFonts w:ascii="Times New Roman" w:hAnsi="Times New Roman" w:cs="Times New Roman"/>
                          <w:i/>
                          <w:sz w:val="24"/>
                          <w:szCs w:val="24"/>
                        </w:rPr>
                        <w:t>Capital adequa</w:t>
                      </w:r>
                      <w:r w:rsidRPr="00965C94">
                        <w:rPr>
                          <w:rFonts w:ascii="Times New Roman" w:hAnsi="Times New Roman" w:cs="Times New Roman"/>
                          <w:i/>
                          <w:sz w:val="24"/>
                          <w:szCs w:val="24"/>
                        </w:rPr>
                        <w:t>cy ratio</w:t>
                      </w:r>
                    </w:p>
                  </w:txbxContent>
                </v:textbox>
              </v:rect>
            </w:pict>
          </mc:Fallback>
        </mc:AlternateContent>
      </w:r>
    </w:p>
    <w:p w:rsidR="00F92383" w:rsidRDefault="008F2BDD"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84608" behindDoc="0" locked="0" layoutInCell="1" allowOverlap="1" wp14:anchorId="2A4331A9" wp14:editId="6ED4DF7B">
                <wp:simplePos x="0" y="0"/>
                <wp:positionH relativeFrom="column">
                  <wp:posOffset>2657035</wp:posOffset>
                </wp:positionH>
                <wp:positionV relativeFrom="paragraph">
                  <wp:posOffset>320626</wp:posOffset>
                </wp:positionV>
                <wp:extent cx="1762760" cy="492369"/>
                <wp:effectExtent l="0" t="0" r="27940" b="22225"/>
                <wp:wrapNone/>
                <wp:docPr id="3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492369"/>
                        </a:xfrm>
                        <a:prstGeom prst="rect">
                          <a:avLst/>
                        </a:prstGeom>
                        <a:solidFill>
                          <a:srgbClr val="FFFFFF"/>
                        </a:solidFill>
                        <a:ln w="9525">
                          <a:solidFill>
                            <a:srgbClr val="000000"/>
                          </a:solidFill>
                          <a:miter lim="800000"/>
                          <a:headEnd/>
                          <a:tailEnd/>
                        </a:ln>
                      </wps:spPr>
                      <wps:txbx>
                        <w:txbxContent>
                          <w:p w:rsidR="00696E19" w:rsidRDefault="00696E19" w:rsidP="00F9238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31A9" id="Rectangle 133" o:spid="_x0000_s1120" style="position:absolute;left:0;text-align:left;margin-left:209.2pt;margin-top:25.25pt;width:138.8pt;height:38.7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">
                <v:textbox>
                  <w:txbxContent>
                    <w:p w:rsidR="00696E19" w:rsidRDefault="00696E19" w:rsidP="00F92383">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Default="00696E19" w:rsidP="00F92383">
                      <w:pPr>
                        <w:jc w:val="center"/>
                        <w:rPr>
                          <w:rFonts w:ascii="Times New Roman" w:hAnsi="Times New Roman" w:cs="Times New Roman"/>
                          <w:i/>
                          <w:sz w:val="24"/>
                          <w:szCs w:val="24"/>
                        </w:rPr>
                      </w:pPr>
                    </w:p>
                    <w:p w:rsidR="00696E19" w:rsidRPr="004D0B4B" w:rsidRDefault="00696E19" w:rsidP="00F92383">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519424" behindDoc="0" locked="0" layoutInCell="1" allowOverlap="1" wp14:anchorId="25118FB6" wp14:editId="2DC2EE78">
                <wp:simplePos x="0" y="0"/>
                <wp:positionH relativeFrom="column">
                  <wp:posOffset>1654712</wp:posOffset>
                </wp:positionH>
                <wp:positionV relativeFrom="paragraph">
                  <wp:posOffset>241495</wp:posOffset>
                </wp:positionV>
                <wp:extent cx="1000760" cy="299085"/>
                <wp:effectExtent l="0" t="0" r="104140" b="81915"/>
                <wp:wrapNone/>
                <wp:docPr id="5" name="Straight Arrow Connector 5"/>
                <wp:cNvGraphicFramePr/>
                <a:graphic xmlns:a="http://schemas.openxmlformats.org/drawingml/2006/main">
                  <a:graphicData uri="http://schemas.microsoft.com/office/word/2010/wordprocessingShape">
                    <wps:wsp>
                      <wps:cNvCnPr/>
                      <wps:spPr>
                        <a:xfrm>
                          <a:off x="0" y="0"/>
                          <a:ext cx="1000760" cy="299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1CD6FA" id="Straight Arrow Connector 5" o:spid="_x0000_s1026" type="#_x0000_t32" style="position:absolute;margin-left:130.3pt;margin-top:19pt;width:78.8pt;height:23.55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" strokecolor="black [3040]">
                <v:stroke endarrow="open"/>
              </v:shape>
            </w:pict>
          </mc:Fallback>
        </mc:AlternateContent>
      </w:r>
    </w:p>
    <w:p w:rsidR="00F92383" w:rsidRDefault="008F2BDD"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517376" behindDoc="0" locked="0" layoutInCell="1" allowOverlap="1" wp14:anchorId="10B1308B" wp14:editId="78A01185">
                <wp:simplePos x="0" y="0"/>
                <wp:positionH relativeFrom="column">
                  <wp:posOffset>1610751</wp:posOffset>
                </wp:positionH>
                <wp:positionV relativeFrom="paragraph">
                  <wp:posOffset>330592</wp:posOffset>
                </wp:positionV>
                <wp:extent cx="1057275" cy="1318845"/>
                <wp:effectExtent l="0" t="38100" r="47625" b="34290"/>
                <wp:wrapNone/>
                <wp:docPr id="4" name="Straight Arrow Connector 4"/>
                <wp:cNvGraphicFramePr/>
                <a:graphic xmlns:a="http://schemas.openxmlformats.org/drawingml/2006/main">
                  <a:graphicData uri="http://schemas.microsoft.com/office/word/2010/wordprocessingShape">
                    <wps:wsp>
                      <wps:cNvCnPr/>
                      <wps:spPr>
                        <a:xfrm flipV="1">
                          <a:off x="0" y="0"/>
                          <a:ext cx="1057275" cy="13188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C2DC02" id="Straight Arrow Connector 4" o:spid="_x0000_s1026" type="#_x0000_t32" style="position:absolute;margin-left:126.85pt;margin-top:26.05pt;width:83.25pt;height:103.85pt;flip:y;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" strokecolor="black [3040]">
                <v:stroke endarrow="open"/>
              </v:shape>
            </w:pict>
          </mc:Fallback>
        </mc:AlternateContent>
      </w:r>
      <w:r w:rsidR="00291503">
        <w:rPr>
          <w:rFonts w:ascii="Times New Roman" w:hAnsi="Times New Roman" w:cs="Times New Roman"/>
          <w:b/>
          <w:noProof/>
          <w:sz w:val="24"/>
          <w:szCs w:val="24"/>
        </w:rPr>
        <mc:AlternateContent>
          <mc:Choice Requires="wps">
            <w:drawing>
              <wp:anchor distT="0" distB="0" distL="114300" distR="114300" simplePos="0" relativeHeight="252488704" behindDoc="0" locked="0" layoutInCell="1" allowOverlap="1" wp14:anchorId="51CBA990" wp14:editId="0D34D806">
                <wp:simplePos x="0" y="0"/>
                <wp:positionH relativeFrom="column">
                  <wp:posOffset>1657985</wp:posOffset>
                </wp:positionH>
                <wp:positionV relativeFrom="paragraph">
                  <wp:posOffset>251461</wp:posOffset>
                </wp:positionV>
                <wp:extent cx="1001248" cy="518745"/>
                <wp:effectExtent l="0" t="38100" r="66040" b="34290"/>
                <wp:wrapNone/>
                <wp:docPr id="315" name="Straight Arrow Connector 315"/>
                <wp:cNvGraphicFramePr/>
                <a:graphic xmlns:a="http://schemas.openxmlformats.org/drawingml/2006/main">
                  <a:graphicData uri="http://schemas.microsoft.com/office/word/2010/wordprocessingShape">
                    <wps:wsp>
                      <wps:cNvCnPr/>
                      <wps:spPr>
                        <a:xfrm flipV="1">
                          <a:off x="0" y="0"/>
                          <a:ext cx="1001248" cy="5187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E18936" id="Straight Arrow Connector 315" o:spid="_x0000_s1026" type="#_x0000_t32" style="position:absolute;margin-left:130.55pt;margin-top:19.8pt;width:78.85pt;height:40.85pt;flip:y;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" strokecolor="black [3040]">
                <v:stroke endarrow="open"/>
              </v:shape>
            </w:pict>
          </mc:Fallback>
        </mc:AlternateContent>
      </w:r>
    </w:p>
    <w:p w:rsidR="00F92383" w:rsidRDefault="008F2BDD"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82560" behindDoc="0" locked="0" layoutInCell="1" allowOverlap="1" wp14:anchorId="3F50286F" wp14:editId="012C0464">
                <wp:simplePos x="0" y="0"/>
                <wp:positionH relativeFrom="column">
                  <wp:posOffset>212725</wp:posOffset>
                </wp:positionH>
                <wp:positionV relativeFrom="paragraph">
                  <wp:posOffset>180340</wp:posOffset>
                </wp:positionV>
                <wp:extent cx="1442720" cy="484505"/>
                <wp:effectExtent l="0" t="0" r="24130" b="10795"/>
                <wp:wrapNone/>
                <wp:docPr id="3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5D7F74" w:rsidRDefault="00696E19" w:rsidP="00F92383">
                            <w:pPr>
                              <w:jc w:val="center"/>
                            </w:pPr>
                            <w:r w:rsidRPr="00C2252D">
                              <w:rPr>
                                <w:rFonts w:ascii="Times New Roman" w:hAnsi="Times New Roman" w:cs="Times New Roman"/>
                                <w:i/>
                                <w:sz w:val="24"/>
                                <w:szCs w:val="24"/>
                              </w:rPr>
                              <w:t>Non Performing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0286F" id="Rectangle 129" o:spid="_x0000_s1121" style="position:absolute;left:0;text-align:left;margin-left:16.75pt;margin-top:14.2pt;width:113.6pt;height:38.1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">
                <v:textbox>
                  <w:txbxContent>
                    <w:p w:rsidR="00696E19" w:rsidRPr="005D7F74" w:rsidRDefault="00696E19" w:rsidP="00F92383">
                      <w:pPr>
                        <w:jc w:val="center"/>
                      </w:pPr>
                      <w:r w:rsidRPr="00C2252D">
                        <w:rPr>
                          <w:rFonts w:ascii="Times New Roman" w:hAnsi="Times New Roman" w:cs="Times New Roman"/>
                          <w:i/>
                          <w:sz w:val="24"/>
                          <w:szCs w:val="24"/>
                        </w:rPr>
                        <w:t>Non Performing Loan</w:t>
                      </w:r>
                    </w:p>
                  </w:txbxContent>
                </v:textbox>
              </v:rect>
            </w:pict>
          </mc:Fallback>
        </mc:AlternateContent>
      </w:r>
    </w:p>
    <w:p w:rsidR="00F92383" w:rsidRDefault="00F92383" w:rsidP="00F92383">
      <w:pPr>
        <w:spacing w:after="0" w:line="480" w:lineRule="auto"/>
        <w:jc w:val="both"/>
        <w:rPr>
          <w:rFonts w:ascii="Times New Roman" w:hAnsi="Times New Roman" w:cs="Times New Roman"/>
          <w:b/>
          <w:sz w:val="24"/>
          <w:szCs w:val="24"/>
        </w:rPr>
      </w:pPr>
    </w:p>
    <w:p w:rsidR="00F92383" w:rsidRDefault="00F92383" w:rsidP="00F9238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85632" behindDoc="0" locked="0" layoutInCell="1" allowOverlap="1" wp14:anchorId="11ABD399" wp14:editId="07E15879">
                <wp:simplePos x="0" y="0"/>
                <wp:positionH relativeFrom="column">
                  <wp:posOffset>157480</wp:posOffset>
                </wp:positionH>
                <wp:positionV relativeFrom="paragraph">
                  <wp:posOffset>334645</wp:posOffset>
                </wp:positionV>
                <wp:extent cx="1442720" cy="517525"/>
                <wp:effectExtent l="0" t="0" r="24130" b="15875"/>
                <wp:wrapNone/>
                <wp:docPr id="2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17525"/>
                        </a:xfrm>
                        <a:prstGeom prst="rect">
                          <a:avLst/>
                        </a:prstGeom>
                        <a:solidFill>
                          <a:srgbClr val="FFFFFF"/>
                        </a:solidFill>
                        <a:ln w="9525">
                          <a:solidFill>
                            <a:srgbClr val="000000"/>
                          </a:solidFill>
                          <a:miter lim="800000"/>
                          <a:headEnd/>
                          <a:tailEnd/>
                        </a:ln>
                      </wps:spPr>
                      <wps:txbx>
                        <w:txbxContent>
                          <w:p w:rsidR="00696E19" w:rsidRPr="00C920E6" w:rsidRDefault="00696E19" w:rsidP="00F92383">
                            <w:pPr>
                              <w:jc w:val="center"/>
                              <w:rPr>
                                <w:szCs w:val="24"/>
                              </w:rPr>
                            </w:pPr>
                            <w:r w:rsidRPr="00965C94">
                              <w:rPr>
                                <w:rFonts w:ascii="Times New Roman" w:hAnsi="Times New Roman" w:cs="Times New Roman"/>
                                <w:i/>
                                <w:sz w:val="24"/>
                                <w:szCs w:val="24"/>
                              </w:rPr>
                              <w:t>Financing deposit to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BD399" id="Rectangle 134" o:spid="_x0000_s1122" style="position:absolute;left:0;text-align:left;margin-left:12.4pt;margin-top:26.35pt;width:113.6pt;height:40.7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">
                <v:textbox>
                  <w:txbxContent>
                    <w:p w:rsidR="00696E19" w:rsidRPr="00C920E6" w:rsidRDefault="00696E19" w:rsidP="00F92383">
                      <w:pPr>
                        <w:jc w:val="center"/>
                        <w:rPr>
                          <w:szCs w:val="24"/>
                        </w:rPr>
                      </w:pPr>
                      <w:r w:rsidRPr="00965C94">
                        <w:rPr>
                          <w:rFonts w:ascii="Times New Roman" w:hAnsi="Times New Roman" w:cs="Times New Roman"/>
                          <w:i/>
                          <w:sz w:val="24"/>
                          <w:szCs w:val="24"/>
                        </w:rPr>
                        <w:t>Financing deposit to loan</w:t>
                      </w:r>
                    </w:p>
                  </w:txbxContent>
                </v:textbox>
              </v:rect>
            </w:pict>
          </mc:Fallback>
        </mc:AlternateContent>
      </w:r>
    </w:p>
    <w:p w:rsidR="00F92383" w:rsidRDefault="00F92383" w:rsidP="00F92383">
      <w:pPr>
        <w:spacing w:after="0" w:line="480" w:lineRule="auto"/>
        <w:jc w:val="both"/>
        <w:rPr>
          <w:rFonts w:ascii="Times New Roman" w:hAnsi="Times New Roman" w:cs="Times New Roman"/>
          <w:b/>
          <w:sz w:val="24"/>
          <w:szCs w:val="24"/>
        </w:rPr>
      </w:pPr>
    </w:p>
    <w:p w:rsidR="00F92383" w:rsidRDefault="00F92383" w:rsidP="00F92383">
      <w:pPr>
        <w:spacing w:after="0" w:line="480" w:lineRule="auto"/>
        <w:jc w:val="both"/>
        <w:rPr>
          <w:rFonts w:ascii="Times New Roman" w:hAnsi="Times New Roman" w:cs="Times New Roman"/>
          <w:b/>
          <w:sz w:val="24"/>
          <w:szCs w:val="24"/>
        </w:rPr>
      </w:pPr>
    </w:p>
    <w:p w:rsidR="00F92383" w:rsidRPr="00947721" w:rsidRDefault="00947721" w:rsidP="00890CBF">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2.20</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Pr>
          <w:rFonts w:ascii="Times New Roman" w:hAnsi="Times New Roman" w:cs="Times New Roman"/>
          <w:i/>
          <w:sz w:val="24"/>
          <w:szCs w:val="24"/>
        </w:rPr>
        <w:t xml:space="preserve"> Third Party Funds,</w:t>
      </w:r>
      <w:r w:rsidRPr="009F09F0">
        <w:rPr>
          <w:rFonts w:ascii="Times New Roman" w:hAnsi="Times New Roman" w:cs="Times New Roman"/>
          <w:i/>
          <w:sz w:val="24"/>
          <w:szCs w:val="24"/>
        </w:rPr>
        <w:t xml:space="preserve"> </w:t>
      </w:r>
      <w:r>
        <w:rPr>
          <w:rFonts w:ascii="Times New Roman" w:hAnsi="Times New Roman" w:cs="Times New Roman"/>
          <w:i/>
          <w:sz w:val="24"/>
          <w:szCs w:val="24"/>
        </w:rPr>
        <w:t xml:space="preserve">Capital Adequacy Ratio, Non Performing Loan, Financing Deposit to Loan </w:t>
      </w:r>
      <w:r w:rsidRPr="00C366B2">
        <w:rPr>
          <w:rFonts w:ascii="Times New Roman" w:hAnsi="Times New Roman" w:cs="Times New Roman"/>
          <w:i/>
          <w:sz w:val="24"/>
          <w:szCs w:val="24"/>
        </w:rPr>
        <w:t>terhadap Return on Asset</w:t>
      </w:r>
      <w:r>
        <w:rPr>
          <w:rFonts w:ascii="Times New Roman" w:hAnsi="Times New Roman" w:cs="Times New Roman"/>
          <w:b/>
          <w:sz w:val="24"/>
          <w:szCs w:val="24"/>
        </w:rPr>
        <w:t xml:space="preserve">, </w:t>
      </w:r>
      <w:r w:rsidRPr="00947721">
        <w:rPr>
          <w:rFonts w:ascii="Times New Roman" w:hAnsi="Times New Roman" w:cs="Times New Roman"/>
          <w:sz w:val="24"/>
          <w:szCs w:val="24"/>
        </w:rPr>
        <w:t>s</w:t>
      </w:r>
      <w:r w:rsidR="00F92383" w:rsidRPr="00947721">
        <w:rPr>
          <w:rFonts w:ascii="Times New Roman" w:hAnsi="Times New Roman" w:cs="Times New Roman"/>
          <w:sz w:val="24"/>
          <w:szCs w:val="24"/>
        </w:rPr>
        <w:t xml:space="preserve">umber: </w:t>
      </w:r>
      <w:r w:rsidR="00F92383" w:rsidRPr="00947721">
        <w:rPr>
          <w:rFonts w:ascii="Times New Roman" w:hAnsi="Times New Roman" w:cs="Times New Roman"/>
          <w:sz w:val="24"/>
          <w:szCs w:val="24"/>
        </w:rPr>
        <w:fldChar w:fldCharType="begin" w:fldLock="1"/>
      </w:r>
      <w:r w:rsidR="00F92383" w:rsidRPr="00947721">
        <w:rPr>
          <w:rFonts w:ascii="Times New Roman" w:hAnsi="Times New Roman" w:cs="Times New Roman"/>
          <w:sz w:val="24"/>
          <w:szCs w:val="24"/>
        </w:rPr>
        <w:instrText>ADDIN CSL_CITATION {"citationItems":[{"id":"ITEM-1","itemData":{"DOI":"10.31106/jema.v14i02.524","ISSN":"1693-7864","abstract":"The purpose of this research is to analyze the influence of third party funds, capital adequacy ratio (CAR), non performing financing (NPF) ,financing to deposit ratio (FDR) Of return on assets (ROA) during period of 2008-2013 syariah banks in indonesia. About 3 syariah banks in indonesia was taken as sample for this research. The data used for this research were obtained from the data of Quarterly Published Financial Report Period 2008 up to 2013. The analysis technique used is Linear Regression that aims for estimating the relationships among variables. The results of F test showing that Third Party Funds, CAR, NPF and FDR simultaneously influential to ROA. While The result of t-test showing Third Party and NPF has significant positif effect to ROA, CAR and FDR has a negative effect on ROA syariah banks in Indonesia.Keywords: ROA, Third Party Funds, CAR , NPF, FDR","author":[{"dropping-particle":"","family":"Eriyanto","given":"","non-dropping-particle":"","parse-names":false,"suffix":""}],"container-title":"JEMA: Jurnal Ilmiah Bidang Akuntansi dan Manajemen","id":"ITEM-1","issue":"02","issued":{"date-parts":[["2017"]]},"page":"135","title":"Influence of Third-Party Funds, Car, Npf and Fdr Towards the Return on Assets of Islamic Banks in Indonesia","type":"article-journal","volume":"14"},"uris":["http://www.mendeley.com/documents/?uuid=06c3ba9c-b693-4237-8649-b199bf1e3064"]}],"mendeley":{"formattedCitation":"(Eriyanto, 2017)","manualFormatting":"Risma dan Purwohandoko (2017)","plainTextFormattedCitation":"(Eriyanto, 2017)","previouslyFormattedCitation":"(Eriyanto, 2017)"},"properties":{"noteIndex":0},"schema":"https://github.com/citation-style-language/schema/raw/master/csl-citation.json"}</w:instrText>
      </w:r>
      <w:r w:rsidR="00F92383" w:rsidRPr="00947721">
        <w:rPr>
          <w:rFonts w:ascii="Times New Roman" w:hAnsi="Times New Roman" w:cs="Times New Roman"/>
          <w:sz w:val="24"/>
          <w:szCs w:val="24"/>
        </w:rPr>
        <w:fldChar w:fldCharType="separate"/>
      </w:r>
      <w:r w:rsidR="00F92383" w:rsidRPr="00947721">
        <w:rPr>
          <w:rFonts w:ascii="Times New Roman" w:hAnsi="Times New Roman" w:cs="Times New Roman"/>
          <w:noProof/>
          <w:sz w:val="24"/>
          <w:szCs w:val="24"/>
        </w:rPr>
        <w:t>Risma dan Purwohandoko (2017)</w:t>
      </w:r>
      <w:r w:rsidR="00F92383" w:rsidRPr="00947721">
        <w:rPr>
          <w:rFonts w:ascii="Times New Roman" w:hAnsi="Times New Roman" w:cs="Times New Roman"/>
          <w:sz w:val="24"/>
          <w:szCs w:val="24"/>
        </w:rPr>
        <w:fldChar w:fldCharType="end"/>
      </w:r>
      <w:r w:rsidR="00F92383" w:rsidRPr="00947721">
        <w:rPr>
          <w:rFonts w:ascii="Times New Roman" w:hAnsi="Times New Roman" w:cs="Times New Roman"/>
          <w:sz w:val="24"/>
          <w:szCs w:val="24"/>
        </w:rPr>
        <w:t>.</w:t>
      </w:r>
    </w:p>
    <w:p w:rsidR="00D30FBD" w:rsidRPr="00B0134F" w:rsidRDefault="00D30FBD" w:rsidP="007B3C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fldChar w:fldCharType="begin" w:fldLock="1"/>
      </w:r>
      <w:r w:rsidR="00303122">
        <w:rPr>
          <w:rFonts w:ascii="Times New Roman" w:hAnsi="Times New Roman" w:cs="Times New Roman"/>
          <w:sz w:val="24"/>
          <w:szCs w:val="24"/>
        </w:rPr>
        <w:instrText>ADDIN CSL_CITATION {"citationItems":[{"id":"ITEM-1","itemData":{"DOI":"10.21694/2379-1047.15001","abstract":"The study considered the impact of non-performing loans on firms’ profitability of banks in Nigeria. The increased incidence of non-performing loans (NPL) in Nigerian bank generated the current literature on quality of banks profitability. Though there have been reforms in the banking industry to ensure effective financial institutions, the banks shareholders funds are affected by the non-performing loans. This study made use of secondary data obtained from the Annual Report and Statement of Accounts of the NDIC for a period of seven (7) years (2006- 2012). Data were analyzed using the regression statistical tools. The first result revealed that there is no relationship between the Non-performing Loans (NPL) and Return on Assets (ROA) of Nigerian Banks. This means that the asset values of the firms are not affected by the level of NPL. The shareholders wealth maximization is affected as second result showed that there is a relationship between the Non-performing Loan (NPL) and Return on Equity (ROE) of Nigerian Banks. It is recommended that the banks should ensure that the banks customer has viable means of repaying the loan, which should be monitored to ensure efficiency.","author":[{"dropping-particle":"","family":"Okike","given":"","non-dropping-particle":"","parse-names":false,"suffix":""},{"dropping-particle":"","family":"Sc","given":"M","non-dropping-particle":"","parse-names":false,"suffix":""}],"container-title":"American Research Journal of Business management","id":"ITEM-1","issue":"4","issued":{"date-parts":[["2017"]]},"page":"1-7","title":"The Impact of Non-Performing Loans on Firm Profitability: A Focus on the Nigerian Banking Industry","type":"article-journal","volume":"1"},"uris":["http://www.mendeley.com/documents/?uuid=2189ff82-b677-49fe-81b7-29abdd06258a"]}],"mendeley":{"formattedCitation":"(Okike &amp; Sc, 2017)","manualFormatting":"Okike Sc (2017)","plainTextFormattedCitation":"(Okike &amp; Sc, 2017)","previouslyFormattedCitation":"(Okike &amp; Sc,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Okike Sc</w:t>
      </w:r>
      <w:r w:rsidRPr="00D30FBD">
        <w:rPr>
          <w:rFonts w:ascii="Times New Roman" w:hAnsi="Times New Roman" w:cs="Times New Roman"/>
          <w:noProof/>
          <w:sz w:val="24"/>
          <w:szCs w:val="24"/>
        </w:rPr>
        <w:t xml:space="preserve"> </w:t>
      </w:r>
      <w:r>
        <w:rPr>
          <w:rFonts w:ascii="Times New Roman" w:hAnsi="Times New Roman" w:cs="Times New Roman"/>
          <w:noProof/>
          <w:sz w:val="24"/>
          <w:szCs w:val="24"/>
        </w:rPr>
        <w:t>(</w:t>
      </w:r>
      <w:r w:rsidRPr="00D30FBD">
        <w:rPr>
          <w:rFonts w:ascii="Times New Roman" w:hAnsi="Times New Roman" w:cs="Times New Roman"/>
          <w:noProof/>
          <w:sz w:val="24"/>
          <w:szCs w:val="24"/>
        </w:rPr>
        <w:t>2017)</w:t>
      </w:r>
      <w:r>
        <w:rPr>
          <w:rFonts w:ascii="Times New Roman" w:hAnsi="Times New Roman" w:cs="Times New Roman"/>
          <w:sz w:val="24"/>
          <w:szCs w:val="24"/>
        </w:rPr>
        <w:fldChar w:fldCharType="end"/>
      </w:r>
      <w:r w:rsidR="002D793F">
        <w:rPr>
          <w:rFonts w:ascii="Times New Roman" w:hAnsi="Times New Roman" w:cs="Times New Roman"/>
          <w:sz w:val="24"/>
          <w:szCs w:val="24"/>
        </w:rPr>
        <w:t xml:space="preserve"> m</w:t>
      </w:r>
      <w:r>
        <w:rPr>
          <w:rFonts w:ascii="Times New Roman" w:hAnsi="Times New Roman" w:cs="Times New Roman"/>
          <w:sz w:val="24"/>
          <w:szCs w:val="24"/>
        </w:rPr>
        <w:t>elakukan penelitian tentang Pengaruh Kredit Bermasalah dalam Profitabilitas Perusahaan terhadap Sektor Perbankan di Nigeria. Penelitian ini menggunakan variabel dependen yaitu Return on Asset, sedangkan variabel independen menggunakan Non Performing Loan. Penelitian ini dilakukan dalam re</w:t>
      </w:r>
      <w:r w:rsidR="007B3C35">
        <w:rPr>
          <w:rFonts w:ascii="Times New Roman" w:hAnsi="Times New Roman" w:cs="Times New Roman"/>
          <w:sz w:val="24"/>
          <w:szCs w:val="24"/>
        </w:rPr>
        <w:t>ntang waktu 7 tahun di Nigeria.</w:t>
      </w:r>
    </w:p>
    <w:p w:rsidR="00D30FBD" w:rsidRPr="004D3873" w:rsidRDefault="00D30FBD" w:rsidP="00D30FBD">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503040" behindDoc="0" locked="0" layoutInCell="1" allowOverlap="1" wp14:anchorId="6B0BBCCC" wp14:editId="3C56C9B5">
                <wp:simplePos x="0" y="0"/>
                <wp:positionH relativeFrom="column">
                  <wp:posOffset>3141980</wp:posOffset>
                </wp:positionH>
                <wp:positionV relativeFrom="paragraph">
                  <wp:posOffset>93980</wp:posOffset>
                </wp:positionV>
                <wp:extent cx="1762760" cy="661035"/>
                <wp:effectExtent l="0" t="0" r="27940" b="24765"/>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61035"/>
                        </a:xfrm>
                        <a:prstGeom prst="rect">
                          <a:avLst/>
                        </a:prstGeom>
                        <a:solidFill>
                          <a:srgbClr val="FFFFFF"/>
                        </a:solidFill>
                        <a:ln w="9525">
                          <a:solidFill>
                            <a:srgbClr val="000000"/>
                          </a:solidFill>
                          <a:miter lim="800000"/>
                          <a:headEnd/>
                          <a:tailEnd/>
                        </a:ln>
                      </wps:spPr>
                      <wps:txbx>
                        <w:txbxContent>
                          <w:p w:rsidR="00696E19" w:rsidRDefault="00696E19" w:rsidP="00D30FBD">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D30FBD">
                            <w:pPr>
                              <w:jc w:val="center"/>
                              <w:rPr>
                                <w:rFonts w:ascii="Times New Roman" w:hAnsi="Times New Roman" w:cs="Times New Roman"/>
                                <w:i/>
                                <w:sz w:val="24"/>
                                <w:szCs w:val="24"/>
                              </w:rPr>
                            </w:pPr>
                          </w:p>
                          <w:p w:rsidR="00696E19" w:rsidRDefault="00696E19" w:rsidP="00D30FBD">
                            <w:pPr>
                              <w:jc w:val="center"/>
                              <w:rPr>
                                <w:rFonts w:ascii="Times New Roman" w:hAnsi="Times New Roman" w:cs="Times New Roman"/>
                                <w:i/>
                                <w:sz w:val="24"/>
                                <w:szCs w:val="24"/>
                              </w:rPr>
                            </w:pPr>
                          </w:p>
                          <w:p w:rsidR="00696E19" w:rsidRDefault="00696E19" w:rsidP="00D30FBD">
                            <w:pPr>
                              <w:jc w:val="center"/>
                              <w:rPr>
                                <w:rFonts w:ascii="Times New Roman" w:hAnsi="Times New Roman" w:cs="Times New Roman"/>
                                <w:i/>
                                <w:sz w:val="24"/>
                                <w:szCs w:val="24"/>
                              </w:rPr>
                            </w:pPr>
                          </w:p>
                          <w:p w:rsidR="00696E19" w:rsidRPr="004D0B4B" w:rsidRDefault="00696E19" w:rsidP="00D30FBD">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BBCCC" id="Rectangle 386" o:spid="_x0000_s1123" style="position:absolute;left:0;text-align:left;margin-left:247.4pt;margin-top:7.4pt;width:138.8pt;height:52.05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">
                <v:textbox>
                  <w:txbxContent>
                    <w:p w:rsidR="00696E19" w:rsidRDefault="00696E19" w:rsidP="00D30FBD">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D30FBD">
                      <w:pPr>
                        <w:jc w:val="center"/>
                        <w:rPr>
                          <w:rFonts w:ascii="Times New Roman" w:hAnsi="Times New Roman" w:cs="Times New Roman"/>
                          <w:i/>
                          <w:sz w:val="24"/>
                          <w:szCs w:val="24"/>
                        </w:rPr>
                      </w:pPr>
                    </w:p>
                    <w:p w:rsidR="00696E19" w:rsidRDefault="00696E19" w:rsidP="00D30FBD">
                      <w:pPr>
                        <w:jc w:val="center"/>
                        <w:rPr>
                          <w:rFonts w:ascii="Times New Roman" w:hAnsi="Times New Roman" w:cs="Times New Roman"/>
                          <w:i/>
                          <w:sz w:val="24"/>
                          <w:szCs w:val="24"/>
                        </w:rPr>
                      </w:pPr>
                    </w:p>
                    <w:p w:rsidR="00696E19" w:rsidRDefault="00696E19" w:rsidP="00D30FBD">
                      <w:pPr>
                        <w:jc w:val="center"/>
                        <w:rPr>
                          <w:rFonts w:ascii="Times New Roman" w:hAnsi="Times New Roman" w:cs="Times New Roman"/>
                          <w:i/>
                          <w:sz w:val="24"/>
                          <w:szCs w:val="24"/>
                        </w:rPr>
                      </w:pPr>
                    </w:p>
                    <w:p w:rsidR="00696E19" w:rsidRPr="004D0B4B" w:rsidRDefault="00696E19" w:rsidP="00D30FBD">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502016" behindDoc="0" locked="0" layoutInCell="1" allowOverlap="1" wp14:anchorId="6884F84C" wp14:editId="503669C1">
                <wp:simplePos x="0" y="0"/>
                <wp:positionH relativeFrom="column">
                  <wp:posOffset>156259</wp:posOffset>
                </wp:positionH>
                <wp:positionV relativeFrom="paragraph">
                  <wp:posOffset>66430</wp:posOffset>
                </wp:positionV>
                <wp:extent cx="1497965" cy="640080"/>
                <wp:effectExtent l="0" t="0" r="26035" b="2667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640080"/>
                        </a:xfrm>
                        <a:prstGeom prst="rect">
                          <a:avLst/>
                        </a:prstGeom>
                        <a:solidFill>
                          <a:srgbClr val="FFFFFF"/>
                        </a:solidFill>
                        <a:ln w="9525">
                          <a:solidFill>
                            <a:srgbClr val="000000"/>
                          </a:solidFill>
                          <a:miter lim="800000"/>
                          <a:headEnd/>
                          <a:tailEnd/>
                        </a:ln>
                      </wps:spPr>
                      <wps:txbx>
                        <w:txbxContent>
                          <w:p w:rsidR="00696E19" w:rsidRPr="00620B55" w:rsidRDefault="00696E19" w:rsidP="00D30FBD">
                            <w:pPr>
                              <w:jc w:val="center"/>
                            </w:pPr>
                            <w:r>
                              <w:rPr>
                                <w:rFonts w:ascii="Times New Roman" w:hAnsi="Times New Roman" w:cs="Times New Roman"/>
                                <w:i/>
                                <w:sz w:val="24"/>
                                <w:szCs w:val="24"/>
                              </w:rPr>
                              <w:t>Non Performing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4F84C" id="Rectangle 384" o:spid="_x0000_s1124" style="position:absolute;left:0;text-align:left;margin-left:12.3pt;margin-top:5.25pt;width:117.95pt;height:50.4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">
                <v:textbox>
                  <w:txbxContent>
                    <w:p w:rsidR="00696E19" w:rsidRPr="00620B55" w:rsidRDefault="00696E19" w:rsidP="00D30FBD">
                      <w:pPr>
                        <w:jc w:val="center"/>
                      </w:pPr>
                      <w:r>
                        <w:rPr>
                          <w:rFonts w:ascii="Times New Roman" w:hAnsi="Times New Roman" w:cs="Times New Roman"/>
                          <w:i/>
                          <w:sz w:val="24"/>
                          <w:szCs w:val="24"/>
                        </w:rPr>
                        <w:t>Non Performing Loan</w:t>
                      </w:r>
                    </w:p>
                  </w:txbxContent>
                </v:textbox>
              </v:rect>
            </w:pict>
          </mc:Fallback>
        </mc:AlternateContent>
      </w:r>
    </w:p>
    <w:p w:rsidR="00D30FBD" w:rsidRDefault="00D30FBD" w:rsidP="00D30FBD">
      <w:pPr>
        <w:tabs>
          <w:tab w:val="left" w:pos="6370"/>
        </w:tabs>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504064" behindDoc="0" locked="0" layoutInCell="1" allowOverlap="1" wp14:anchorId="5283EB67" wp14:editId="29EAA38A">
                <wp:simplePos x="0" y="0"/>
                <wp:positionH relativeFrom="column">
                  <wp:posOffset>1654712</wp:posOffset>
                </wp:positionH>
                <wp:positionV relativeFrom="paragraph">
                  <wp:posOffset>5275</wp:posOffset>
                </wp:positionV>
                <wp:extent cx="1485900" cy="0"/>
                <wp:effectExtent l="0" t="76200" r="19050" b="114300"/>
                <wp:wrapNone/>
                <wp:docPr id="385" name="Straight Arrow Connector 385"/>
                <wp:cNvGraphicFramePr/>
                <a:graphic xmlns:a="http://schemas.openxmlformats.org/drawingml/2006/main">
                  <a:graphicData uri="http://schemas.microsoft.com/office/word/2010/wordprocessingShape">
                    <wps:wsp>
                      <wps:cNvCnPr/>
                      <wps:spPr>
                        <a:xfrm>
                          <a:off x="0" y="0"/>
                          <a:ext cx="1485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035F35" id="Straight Arrow Connector 385" o:spid="_x0000_s1026" type="#_x0000_t32" style="position:absolute;margin-left:130.3pt;margin-top:.4pt;width:117pt;height:0;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" strokecolor="black [3040]">
                <v:stroke endarrow="open"/>
              </v:shape>
            </w:pict>
          </mc:Fallback>
        </mc:AlternateContent>
      </w:r>
      <w:r>
        <w:rPr>
          <w:rFonts w:ascii="Times New Roman" w:hAnsi="Times New Roman" w:cs="Times New Roman"/>
          <w:b/>
          <w:sz w:val="24"/>
          <w:szCs w:val="24"/>
        </w:rPr>
        <w:tab/>
      </w:r>
    </w:p>
    <w:p w:rsidR="00291503" w:rsidRDefault="00291503" w:rsidP="00890CBF">
      <w:pPr>
        <w:spacing w:after="0" w:line="480" w:lineRule="auto"/>
        <w:jc w:val="both"/>
        <w:rPr>
          <w:rFonts w:ascii="Times New Roman" w:hAnsi="Times New Roman" w:cs="Times New Roman"/>
          <w:b/>
          <w:sz w:val="24"/>
          <w:szCs w:val="24"/>
        </w:rPr>
      </w:pPr>
    </w:p>
    <w:p w:rsidR="00D30FBD" w:rsidRPr="008D1487" w:rsidRDefault="007B3C35" w:rsidP="00890CBF">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2.21</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Pr>
          <w:rFonts w:ascii="Times New Roman" w:hAnsi="Times New Roman" w:cs="Times New Roman"/>
          <w:i/>
          <w:sz w:val="24"/>
          <w:szCs w:val="24"/>
        </w:rPr>
        <w:t xml:space="preserve"> Non Perfoming Loan </w:t>
      </w:r>
      <w:r w:rsidRPr="00C366B2">
        <w:rPr>
          <w:rFonts w:ascii="Times New Roman" w:hAnsi="Times New Roman" w:cs="Times New Roman"/>
          <w:i/>
          <w:sz w:val="24"/>
          <w:szCs w:val="24"/>
        </w:rPr>
        <w:t>terhadap Return on Asset</w:t>
      </w:r>
      <w:r>
        <w:rPr>
          <w:rFonts w:ascii="Times New Roman" w:hAnsi="Times New Roman" w:cs="Times New Roman"/>
          <w:b/>
          <w:sz w:val="24"/>
          <w:szCs w:val="24"/>
        </w:rPr>
        <w:t xml:space="preserve">, </w:t>
      </w:r>
      <w:r w:rsidRPr="007B3C35">
        <w:rPr>
          <w:rFonts w:ascii="Times New Roman" w:hAnsi="Times New Roman" w:cs="Times New Roman"/>
          <w:sz w:val="24"/>
          <w:szCs w:val="24"/>
        </w:rPr>
        <w:t>s</w:t>
      </w:r>
      <w:r w:rsidR="00D30FBD" w:rsidRPr="007B3C35">
        <w:rPr>
          <w:rFonts w:ascii="Times New Roman" w:hAnsi="Times New Roman" w:cs="Times New Roman"/>
          <w:sz w:val="24"/>
          <w:szCs w:val="24"/>
        </w:rPr>
        <w:t>umber</w:t>
      </w:r>
      <w:r w:rsidR="00D30FBD">
        <w:rPr>
          <w:rFonts w:ascii="Times New Roman" w:hAnsi="Times New Roman" w:cs="Times New Roman"/>
          <w:sz w:val="24"/>
          <w:szCs w:val="24"/>
        </w:rPr>
        <w:t xml:space="preserve"> : </w:t>
      </w:r>
      <w:r w:rsidR="00D30FBD">
        <w:rPr>
          <w:rFonts w:ascii="Times New Roman" w:hAnsi="Times New Roman" w:cs="Times New Roman"/>
          <w:sz w:val="24"/>
          <w:szCs w:val="24"/>
        </w:rPr>
        <w:fldChar w:fldCharType="begin" w:fldLock="1"/>
      </w:r>
      <w:r w:rsidR="00303122">
        <w:rPr>
          <w:rFonts w:ascii="Times New Roman" w:hAnsi="Times New Roman" w:cs="Times New Roman"/>
          <w:sz w:val="24"/>
          <w:szCs w:val="24"/>
        </w:rPr>
        <w:instrText>ADDIN CSL_CITATION {"citationItems":[{"id":"ITEM-1","itemData":{"DOI":"10.21694/2379-1047.15001","abstract":"The study considered the impact of non-performing loans on firms’ profitability of banks in Nigeria. The increased incidence of non-performing loans (NPL) in Nigerian bank generated the current literature on quality of banks profitability. Though there have been reforms in the banking industry to ensure effective financial institutions, the banks shareholders funds are affected by the non-performing loans. This study made use of secondary data obtained from the Annual Report and Statement of Accounts of the NDIC for a period of seven (7) years (2006- 2012). Data were analyzed using the regression statistical tools. The first result revealed that there is no relationship between the Non-performing Loans (NPL) and Return on Assets (ROA) of Nigerian Banks. This means that the asset values of the firms are not affected by the level of NPL. The shareholders wealth maximization is affected as second result showed that there is a relationship between the Non-performing Loan (NPL) and Return on Equity (ROE) of Nigerian Banks. It is recommended that the banks should ensure that the banks customer has viable means of repaying the loan, which should be monitored to ensure efficiency.","author":[{"dropping-particle":"","family":"Okike","given":"","non-dropping-particle":"","parse-names":false,"suffix":""},{"dropping-particle":"","family":"Sc","given":"M","non-dropping-particle":"","parse-names":false,"suffix":""}],"container-title":"American Research Journal of Business management","id":"ITEM-1","issue":"4","issued":{"date-parts":[["2017"]]},"page":"1-7","title":"The Impact of Non-Performing Loans on Firm Profitability: A Focus on the Nigerian Banking Industry","type":"article-journal","volume":"1"},"uris":["http://www.mendeley.com/documents/?uuid=2189ff82-b677-49fe-81b7-29abdd06258a"]}],"mendeley":{"formattedCitation":"(Okike &amp; Sc, 2017)","manualFormatting":"Okike Sc (2017)","plainTextFormattedCitation":"(Okike &amp; Sc, 2017)","previouslyFormattedCitation":"(Okike &amp; Sc, 2017)"},"properties":{"noteIndex":0},"schema":"https://github.com/citation-style-language/schema/raw/master/csl-citation.json"}</w:instrText>
      </w:r>
      <w:r w:rsidR="00D30FBD">
        <w:rPr>
          <w:rFonts w:ascii="Times New Roman" w:hAnsi="Times New Roman" w:cs="Times New Roman"/>
          <w:sz w:val="24"/>
          <w:szCs w:val="24"/>
        </w:rPr>
        <w:fldChar w:fldCharType="separate"/>
      </w:r>
      <w:r w:rsidR="00D30FBD">
        <w:rPr>
          <w:rFonts w:ascii="Times New Roman" w:hAnsi="Times New Roman" w:cs="Times New Roman"/>
          <w:noProof/>
          <w:sz w:val="24"/>
          <w:szCs w:val="24"/>
        </w:rPr>
        <w:t>Okike Sc</w:t>
      </w:r>
      <w:r w:rsidR="00D30FBD" w:rsidRPr="00D30FBD">
        <w:rPr>
          <w:rFonts w:ascii="Times New Roman" w:hAnsi="Times New Roman" w:cs="Times New Roman"/>
          <w:noProof/>
          <w:sz w:val="24"/>
          <w:szCs w:val="24"/>
        </w:rPr>
        <w:t xml:space="preserve"> </w:t>
      </w:r>
      <w:r w:rsidR="00D30FBD">
        <w:rPr>
          <w:rFonts w:ascii="Times New Roman" w:hAnsi="Times New Roman" w:cs="Times New Roman"/>
          <w:noProof/>
          <w:sz w:val="24"/>
          <w:szCs w:val="24"/>
        </w:rPr>
        <w:t>(</w:t>
      </w:r>
      <w:r w:rsidR="00D30FBD" w:rsidRPr="00D30FBD">
        <w:rPr>
          <w:rFonts w:ascii="Times New Roman" w:hAnsi="Times New Roman" w:cs="Times New Roman"/>
          <w:noProof/>
          <w:sz w:val="24"/>
          <w:szCs w:val="24"/>
        </w:rPr>
        <w:t>2017)</w:t>
      </w:r>
      <w:r w:rsidR="00D30FBD">
        <w:rPr>
          <w:rFonts w:ascii="Times New Roman" w:hAnsi="Times New Roman" w:cs="Times New Roman"/>
          <w:sz w:val="24"/>
          <w:szCs w:val="24"/>
        </w:rPr>
        <w:fldChar w:fldCharType="end"/>
      </w:r>
      <w:r>
        <w:rPr>
          <w:rFonts w:ascii="Times New Roman" w:hAnsi="Times New Roman" w:cs="Times New Roman"/>
          <w:sz w:val="24"/>
          <w:szCs w:val="24"/>
        </w:rPr>
        <w:t>.</w:t>
      </w:r>
    </w:p>
    <w:p w:rsidR="00F47630" w:rsidRDefault="0043088F" w:rsidP="00F923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fldLock="1"/>
      </w:r>
      <w:r w:rsidR="00E12EDE">
        <w:rPr>
          <w:rFonts w:ascii="Times New Roman" w:hAnsi="Times New Roman" w:cs="Times New Roman"/>
          <w:sz w:val="24"/>
          <w:szCs w:val="24"/>
        </w:rPr>
        <w:instrText>ADDIN CSL_CITATION {"citationItems":[{"id":"ITEM-1","itemData":{"DOI":"10.9790/5933-0806016267","abstract":"Accounting-basedfinancial ratios Return-on-Assets (ROA) and Return-on-Equity (ROE) are among the most widely used indicators by investors, creditors and managers in order to evaluate firms’ managerial performance. This study aims to investigate the determinants of firms' financial performance indicators (ROA, ROE) by using financial ratios of selected 51 firms quoted at Istanbul Stock Exchange (BIST) over a ten years period from 2006 to 2015. Based on the findings of this paper, there is a significant and negative relationship betweenROA and Price-to-Earnings (PE) ratio. Also, Earnings per Share (EPS) and Dividend Yield (DY) are significantly and positively assosicatedwith ROA, while there is no significant relationship between ROA and Price to Book (PB). On the other hand, there is significant and negative relationship between ROE and EPS. Finally, it is determined that EPS, PB and DY are significantly and positively related with ROE.","author":[{"dropping-particle":"","family":"Osman","given":"Ali","non-dropping-particle":"","parse-names":false,"suffix":""}],"container-title":"IOSR Journal of Economics and Finance","id":"ITEM-1","issue":"6","issued":{"date-parts":[["2017"]]},"page":"62-67","title":"The Determinants of Firm Financial Performance : Evidence From Istanbul Stock Exchange ( BIST )","type":"article-journal","volume":"8"},"uris":["http://www.mendeley.com/documents/?uuid=b6c83c62-6759-41b5-bd33-f1a727634279"]}],"mendeley":{"formattedCitation":"(Osman, 2017)","manualFormatting":"Osman (2017)","plainTextFormattedCitation":"(Osman, 2017)","previouslyFormattedCitation":"(Osman, 2017)"},"properties":{"noteIndex":0},"schema":"https://github.com/citation-style-language/schema/raw/master/csl-citation.json"}</w:instrText>
      </w:r>
      <w:r>
        <w:rPr>
          <w:rFonts w:ascii="Times New Roman" w:hAnsi="Times New Roman" w:cs="Times New Roman"/>
          <w:sz w:val="24"/>
          <w:szCs w:val="24"/>
        </w:rPr>
        <w:fldChar w:fldCharType="separate"/>
      </w:r>
      <w:r w:rsidR="00AD0C1E">
        <w:rPr>
          <w:rFonts w:ascii="Times New Roman" w:hAnsi="Times New Roman" w:cs="Times New Roman"/>
          <w:noProof/>
          <w:sz w:val="24"/>
          <w:szCs w:val="24"/>
        </w:rPr>
        <w:t>Osman</w:t>
      </w:r>
      <w:r w:rsidR="00FF0DC3" w:rsidRPr="00FF0DC3">
        <w:rPr>
          <w:rFonts w:ascii="Times New Roman" w:hAnsi="Times New Roman" w:cs="Times New Roman"/>
          <w:noProof/>
          <w:sz w:val="24"/>
          <w:szCs w:val="24"/>
        </w:rPr>
        <w:t xml:space="preserve"> </w:t>
      </w:r>
      <w:r w:rsidR="00AD0C1E">
        <w:rPr>
          <w:rFonts w:ascii="Times New Roman" w:hAnsi="Times New Roman" w:cs="Times New Roman"/>
          <w:noProof/>
          <w:sz w:val="24"/>
          <w:szCs w:val="24"/>
        </w:rPr>
        <w:t>(</w:t>
      </w:r>
      <w:r w:rsidR="00FF0DC3" w:rsidRPr="00FF0DC3">
        <w:rPr>
          <w:rFonts w:ascii="Times New Roman" w:hAnsi="Times New Roman" w:cs="Times New Roman"/>
          <w:noProof/>
          <w:sz w:val="24"/>
          <w:szCs w:val="24"/>
        </w:rPr>
        <w:t>2017)</w:t>
      </w:r>
      <w:r>
        <w:rPr>
          <w:rFonts w:ascii="Times New Roman" w:hAnsi="Times New Roman" w:cs="Times New Roman"/>
          <w:sz w:val="24"/>
          <w:szCs w:val="24"/>
        </w:rPr>
        <w:fldChar w:fldCharType="end"/>
      </w:r>
      <w:r w:rsidR="003C38A3">
        <w:rPr>
          <w:rFonts w:ascii="Times New Roman" w:hAnsi="Times New Roman" w:cs="Times New Roman"/>
          <w:sz w:val="24"/>
          <w:szCs w:val="24"/>
        </w:rPr>
        <w:t xml:space="preserve"> </w:t>
      </w:r>
      <w:r w:rsidR="00F47630">
        <w:rPr>
          <w:rFonts w:ascii="Times New Roman" w:hAnsi="Times New Roman" w:cs="Times New Roman"/>
          <w:sz w:val="24"/>
          <w:szCs w:val="24"/>
        </w:rPr>
        <w:t>melakukan pen</w:t>
      </w:r>
      <w:r w:rsidR="00ED0664">
        <w:rPr>
          <w:rFonts w:ascii="Times New Roman" w:hAnsi="Times New Roman" w:cs="Times New Roman"/>
          <w:sz w:val="24"/>
          <w:szCs w:val="24"/>
        </w:rPr>
        <w:t>elitian</w:t>
      </w:r>
      <w:r w:rsidR="00F47630">
        <w:rPr>
          <w:rFonts w:ascii="Times New Roman" w:hAnsi="Times New Roman" w:cs="Times New Roman"/>
          <w:sz w:val="24"/>
          <w:szCs w:val="24"/>
        </w:rPr>
        <w:t xml:space="preserve"> tentang Penentu Kinerja Keuangan Perusahaan di Bursa Efek Instanbul. </w:t>
      </w:r>
      <w:r w:rsidR="009D5BFB">
        <w:rPr>
          <w:rFonts w:ascii="Times New Roman" w:hAnsi="Times New Roman" w:cs="Times New Roman"/>
          <w:sz w:val="24"/>
          <w:szCs w:val="24"/>
        </w:rPr>
        <w:t xml:space="preserve">Dalam penelitian </w:t>
      </w:r>
      <w:r w:rsidR="00F47630">
        <w:rPr>
          <w:rFonts w:ascii="Times New Roman" w:hAnsi="Times New Roman" w:cs="Times New Roman"/>
          <w:sz w:val="24"/>
          <w:szCs w:val="24"/>
        </w:rPr>
        <w:t>ini m</w:t>
      </w:r>
      <w:r w:rsidR="003C38A3">
        <w:rPr>
          <w:rFonts w:ascii="Times New Roman" w:hAnsi="Times New Roman" w:cs="Times New Roman"/>
          <w:sz w:val="24"/>
          <w:szCs w:val="24"/>
        </w:rPr>
        <w:t>emakai</w:t>
      </w:r>
      <w:r w:rsidR="00F47630">
        <w:rPr>
          <w:rFonts w:ascii="Times New Roman" w:hAnsi="Times New Roman" w:cs="Times New Roman"/>
          <w:sz w:val="24"/>
          <w:szCs w:val="24"/>
        </w:rPr>
        <w:t xml:space="preserve"> </w:t>
      </w:r>
      <w:r w:rsidR="00BD6473">
        <w:rPr>
          <w:rFonts w:ascii="Times New Roman" w:hAnsi="Times New Roman" w:cs="Times New Roman"/>
          <w:sz w:val="24"/>
          <w:szCs w:val="24"/>
        </w:rPr>
        <w:t xml:space="preserve">variabel </w:t>
      </w:r>
      <w:r w:rsidR="00F47630">
        <w:rPr>
          <w:rFonts w:ascii="Times New Roman" w:hAnsi="Times New Roman" w:cs="Times New Roman"/>
          <w:sz w:val="24"/>
          <w:szCs w:val="24"/>
        </w:rPr>
        <w:t xml:space="preserve">dependen </w:t>
      </w:r>
      <w:r w:rsidR="00676BB6" w:rsidRPr="00787462">
        <w:rPr>
          <w:rFonts w:ascii="Times New Roman" w:hAnsi="Times New Roman" w:cs="Times New Roman"/>
          <w:i/>
          <w:sz w:val="24"/>
          <w:szCs w:val="24"/>
        </w:rPr>
        <w:t>Return on Asset</w:t>
      </w:r>
      <w:r w:rsidR="00676BB6">
        <w:rPr>
          <w:rFonts w:ascii="Times New Roman" w:hAnsi="Times New Roman" w:cs="Times New Roman"/>
          <w:sz w:val="24"/>
          <w:szCs w:val="24"/>
        </w:rPr>
        <w:t xml:space="preserve"> </w:t>
      </w:r>
      <w:r w:rsidR="00F47630">
        <w:rPr>
          <w:rFonts w:ascii="Times New Roman" w:hAnsi="Times New Roman" w:cs="Times New Roman"/>
          <w:sz w:val="24"/>
          <w:szCs w:val="24"/>
        </w:rPr>
        <w:t>dan variabel indenpenden</w:t>
      </w:r>
      <w:r w:rsidR="00BD6473">
        <w:rPr>
          <w:rFonts w:ascii="Times New Roman" w:hAnsi="Times New Roman" w:cs="Times New Roman"/>
          <w:sz w:val="24"/>
          <w:szCs w:val="24"/>
        </w:rPr>
        <w:t xml:space="preserve"> digunakan</w:t>
      </w:r>
      <w:r w:rsidR="00F47630">
        <w:rPr>
          <w:rFonts w:ascii="Times New Roman" w:hAnsi="Times New Roman" w:cs="Times New Roman"/>
          <w:sz w:val="24"/>
          <w:szCs w:val="24"/>
        </w:rPr>
        <w:t xml:space="preserve"> yaitu </w:t>
      </w:r>
      <w:r w:rsidR="00F47630" w:rsidRPr="004B5BF7">
        <w:rPr>
          <w:rFonts w:ascii="Times New Roman" w:hAnsi="Times New Roman" w:cs="Times New Roman"/>
          <w:i/>
          <w:sz w:val="24"/>
          <w:szCs w:val="24"/>
        </w:rPr>
        <w:t xml:space="preserve">Price Earning, Price to Book, Earning per share, </w:t>
      </w:r>
      <w:r w:rsidR="00F47630">
        <w:rPr>
          <w:rFonts w:ascii="Times New Roman" w:hAnsi="Times New Roman" w:cs="Times New Roman"/>
          <w:sz w:val="24"/>
          <w:szCs w:val="24"/>
        </w:rPr>
        <w:t xml:space="preserve">dan </w:t>
      </w:r>
      <w:r w:rsidR="00F47630" w:rsidRPr="004B5BF7">
        <w:rPr>
          <w:rFonts w:ascii="Times New Roman" w:hAnsi="Times New Roman" w:cs="Times New Roman"/>
          <w:i/>
          <w:sz w:val="24"/>
          <w:szCs w:val="24"/>
        </w:rPr>
        <w:t>Dividend Yield</w:t>
      </w:r>
      <w:r w:rsidR="00F47630">
        <w:rPr>
          <w:rFonts w:ascii="Times New Roman" w:hAnsi="Times New Roman" w:cs="Times New Roman"/>
          <w:i/>
          <w:sz w:val="24"/>
          <w:szCs w:val="24"/>
        </w:rPr>
        <w:t xml:space="preserve">. </w:t>
      </w:r>
      <w:r w:rsidR="00F47630">
        <w:rPr>
          <w:rFonts w:ascii="Times New Roman" w:hAnsi="Times New Roman" w:cs="Times New Roman"/>
          <w:sz w:val="24"/>
          <w:szCs w:val="24"/>
        </w:rPr>
        <w:t>Pen</w:t>
      </w:r>
      <w:r w:rsidR="0074722B">
        <w:rPr>
          <w:rFonts w:ascii="Times New Roman" w:hAnsi="Times New Roman" w:cs="Times New Roman"/>
          <w:sz w:val="24"/>
          <w:szCs w:val="24"/>
        </w:rPr>
        <w:t>elitian</w:t>
      </w:r>
      <w:r w:rsidR="00F47630">
        <w:rPr>
          <w:rFonts w:ascii="Times New Roman" w:hAnsi="Times New Roman" w:cs="Times New Roman"/>
          <w:sz w:val="24"/>
          <w:szCs w:val="24"/>
        </w:rPr>
        <w:t xml:space="preserve"> ini dilakukan di Instanbul dengan menggunakan 51 data sampel.</w:t>
      </w:r>
    </w:p>
    <w:p w:rsidR="00F47630" w:rsidRPr="00B0134F" w:rsidRDefault="00CF22AF" w:rsidP="00291503">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78080" behindDoc="0" locked="0" layoutInCell="1" allowOverlap="1" wp14:anchorId="31DAAA9C" wp14:editId="2CCFFA31">
                <wp:simplePos x="0" y="0"/>
                <wp:positionH relativeFrom="column">
                  <wp:posOffset>160020</wp:posOffset>
                </wp:positionH>
                <wp:positionV relativeFrom="paragraph">
                  <wp:posOffset>86751</wp:posOffset>
                </wp:positionV>
                <wp:extent cx="1497965" cy="536331"/>
                <wp:effectExtent l="0" t="0" r="26035" b="1651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36331"/>
                        </a:xfrm>
                        <a:prstGeom prst="rect">
                          <a:avLst/>
                        </a:prstGeom>
                        <a:solidFill>
                          <a:srgbClr val="FFFFFF"/>
                        </a:solidFill>
                        <a:ln w="9525">
                          <a:solidFill>
                            <a:srgbClr val="000000"/>
                          </a:solidFill>
                          <a:miter lim="800000"/>
                          <a:headEnd/>
                          <a:tailEnd/>
                        </a:ln>
                      </wps:spPr>
                      <wps:txbx>
                        <w:txbxContent>
                          <w:p w:rsidR="00696E19" w:rsidRPr="00C0637A" w:rsidRDefault="00696E19" w:rsidP="00F47630">
                            <w:pPr>
                              <w:jc w:val="center"/>
                            </w:pPr>
                            <w:r w:rsidRPr="004B5BF7">
                              <w:rPr>
                                <w:rFonts w:ascii="Times New Roman" w:hAnsi="Times New Roman" w:cs="Times New Roman"/>
                                <w:i/>
                                <w:sz w:val="24"/>
                                <w:szCs w:val="24"/>
                              </w:rPr>
                              <w:t>Price 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AAA9C" id="Rectangle 234" o:spid="_x0000_s1125" style="position:absolute;margin-left:12.6pt;margin-top:6.85pt;width:117.95pt;height:42.2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">
                <v:textbox>
                  <w:txbxContent>
                    <w:p w:rsidR="00696E19" w:rsidRPr="00C0637A" w:rsidRDefault="00696E19" w:rsidP="00F47630">
                      <w:pPr>
                        <w:jc w:val="center"/>
                      </w:pPr>
                      <w:r w:rsidRPr="004B5BF7">
                        <w:rPr>
                          <w:rFonts w:ascii="Times New Roman" w:hAnsi="Times New Roman" w:cs="Times New Roman"/>
                          <w:i/>
                          <w:sz w:val="24"/>
                          <w:szCs w:val="24"/>
                        </w:rPr>
                        <w:t>Price Earning</w:t>
                      </w:r>
                    </w:p>
                  </w:txbxContent>
                </v:textbox>
              </v:rect>
            </w:pict>
          </mc:Fallback>
        </mc:AlternateContent>
      </w:r>
    </w:p>
    <w:p w:rsidR="00F47630" w:rsidRPr="004D3873" w:rsidRDefault="00676BB6" w:rsidP="00F4763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60704" behindDoc="0" locked="0" layoutInCell="1" allowOverlap="1" wp14:anchorId="71D4581D" wp14:editId="7A453A55">
                <wp:simplePos x="0" y="0"/>
                <wp:positionH relativeFrom="column">
                  <wp:posOffset>1661356</wp:posOffset>
                </wp:positionH>
                <wp:positionV relativeFrom="paragraph">
                  <wp:posOffset>57150</wp:posOffset>
                </wp:positionV>
                <wp:extent cx="1007647" cy="703385"/>
                <wp:effectExtent l="0" t="0" r="59690" b="59055"/>
                <wp:wrapNone/>
                <wp:docPr id="332" name="Straight Arrow Connector 332"/>
                <wp:cNvGraphicFramePr/>
                <a:graphic xmlns:a="http://schemas.openxmlformats.org/drawingml/2006/main">
                  <a:graphicData uri="http://schemas.microsoft.com/office/word/2010/wordprocessingShape">
                    <wps:wsp>
                      <wps:cNvCnPr/>
                      <wps:spPr>
                        <a:xfrm>
                          <a:off x="0" y="0"/>
                          <a:ext cx="1007647" cy="7033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A44C4E" id="Straight Arrow Connector 332" o:spid="_x0000_s1026" type="#_x0000_t32" style="position:absolute;margin-left:130.8pt;margin-top:4.5pt;width:79.35pt;height:55.4pt;z-index:25236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" strokecolor="black [3040]">
                <v:stroke endarrow="open"/>
              </v:shape>
            </w:pict>
          </mc:Fallback>
        </mc:AlternateContent>
      </w:r>
    </w:p>
    <w:p w:rsidR="00F47630" w:rsidRDefault="00CF22AF" w:rsidP="00F4763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084224" behindDoc="0" locked="0" layoutInCell="1" allowOverlap="1" wp14:anchorId="4CDBBB00" wp14:editId="24A1CD09">
                <wp:simplePos x="0" y="0"/>
                <wp:positionH relativeFrom="column">
                  <wp:posOffset>2668905</wp:posOffset>
                </wp:positionH>
                <wp:positionV relativeFrom="paragraph">
                  <wp:posOffset>240665</wp:posOffset>
                </wp:positionV>
                <wp:extent cx="1762760" cy="661035"/>
                <wp:effectExtent l="0" t="0" r="27940" b="24765"/>
                <wp:wrapNone/>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61035"/>
                        </a:xfrm>
                        <a:prstGeom prst="rect">
                          <a:avLst/>
                        </a:prstGeom>
                        <a:solidFill>
                          <a:srgbClr val="FFFFFF"/>
                        </a:solidFill>
                        <a:ln w="9525">
                          <a:solidFill>
                            <a:srgbClr val="000000"/>
                          </a:solidFill>
                          <a:miter lim="800000"/>
                          <a:headEnd/>
                          <a:tailEnd/>
                        </a:ln>
                      </wps:spPr>
                      <wps:txbx>
                        <w:txbxContent>
                          <w:p w:rsidR="00696E19" w:rsidRDefault="00696E19" w:rsidP="00F47630">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47630">
                            <w:pPr>
                              <w:jc w:val="center"/>
                              <w:rPr>
                                <w:rFonts w:ascii="Times New Roman" w:hAnsi="Times New Roman" w:cs="Times New Roman"/>
                                <w:i/>
                                <w:sz w:val="24"/>
                                <w:szCs w:val="24"/>
                              </w:rPr>
                            </w:pPr>
                          </w:p>
                          <w:p w:rsidR="00696E19" w:rsidRDefault="00696E19" w:rsidP="00F47630">
                            <w:pPr>
                              <w:jc w:val="center"/>
                              <w:rPr>
                                <w:rFonts w:ascii="Times New Roman" w:hAnsi="Times New Roman" w:cs="Times New Roman"/>
                                <w:i/>
                                <w:sz w:val="24"/>
                                <w:szCs w:val="24"/>
                              </w:rPr>
                            </w:pPr>
                          </w:p>
                          <w:p w:rsidR="00696E19" w:rsidRDefault="00696E19" w:rsidP="00F47630">
                            <w:pPr>
                              <w:jc w:val="center"/>
                              <w:rPr>
                                <w:rFonts w:ascii="Times New Roman" w:hAnsi="Times New Roman" w:cs="Times New Roman"/>
                                <w:i/>
                                <w:sz w:val="24"/>
                                <w:szCs w:val="24"/>
                              </w:rPr>
                            </w:pPr>
                          </w:p>
                          <w:p w:rsidR="00696E19" w:rsidRPr="004D0B4B" w:rsidRDefault="00696E19" w:rsidP="00F47630">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BBB00" id="Rectangle 232" o:spid="_x0000_s1126" style="position:absolute;left:0;text-align:left;margin-left:210.15pt;margin-top:18.95pt;width:138.8pt;height:52.0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">
                <v:textbox>
                  <w:txbxContent>
                    <w:p w:rsidR="00696E19" w:rsidRDefault="00696E19" w:rsidP="00F47630">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47630">
                      <w:pPr>
                        <w:jc w:val="center"/>
                        <w:rPr>
                          <w:rFonts w:ascii="Times New Roman" w:hAnsi="Times New Roman" w:cs="Times New Roman"/>
                          <w:i/>
                          <w:sz w:val="24"/>
                          <w:szCs w:val="24"/>
                        </w:rPr>
                      </w:pPr>
                    </w:p>
                    <w:p w:rsidR="00696E19" w:rsidRDefault="00696E19" w:rsidP="00F47630">
                      <w:pPr>
                        <w:jc w:val="center"/>
                        <w:rPr>
                          <w:rFonts w:ascii="Times New Roman" w:hAnsi="Times New Roman" w:cs="Times New Roman"/>
                          <w:i/>
                          <w:sz w:val="24"/>
                          <w:szCs w:val="24"/>
                        </w:rPr>
                      </w:pPr>
                    </w:p>
                    <w:p w:rsidR="00696E19" w:rsidRDefault="00696E19" w:rsidP="00F47630">
                      <w:pPr>
                        <w:jc w:val="center"/>
                        <w:rPr>
                          <w:rFonts w:ascii="Times New Roman" w:hAnsi="Times New Roman" w:cs="Times New Roman"/>
                          <w:i/>
                          <w:sz w:val="24"/>
                          <w:szCs w:val="24"/>
                        </w:rPr>
                      </w:pPr>
                    </w:p>
                    <w:p w:rsidR="00696E19" w:rsidRPr="004D0B4B" w:rsidRDefault="00696E19" w:rsidP="00F47630">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080128" behindDoc="0" locked="0" layoutInCell="1" allowOverlap="1" wp14:anchorId="6E43AA88" wp14:editId="34F22290">
                <wp:simplePos x="0" y="0"/>
                <wp:positionH relativeFrom="column">
                  <wp:posOffset>157480</wp:posOffset>
                </wp:positionH>
                <wp:positionV relativeFrom="paragraph">
                  <wp:posOffset>1056005</wp:posOffset>
                </wp:positionV>
                <wp:extent cx="1442720" cy="484505"/>
                <wp:effectExtent l="0" t="0" r="24130" b="10795"/>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C0637A" w:rsidRDefault="00696E19" w:rsidP="00F47630">
                            <w:pPr>
                              <w:jc w:val="center"/>
                            </w:pPr>
                            <w:r w:rsidRPr="004B5BF7">
                              <w:rPr>
                                <w:rFonts w:ascii="Times New Roman" w:hAnsi="Times New Roman" w:cs="Times New Roman"/>
                                <w:i/>
                                <w:sz w:val="24"/>
                                <w:szCs w:val="24"/>
                              </w:rPr>
                              <w:t>Earning per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3AA88" id="Rectangle 229" o:spid="_x0000_s1127" style="position:absolute;left:0;text-align:left;margin-left:12.4pt;margin-top:83.15pt;width:113.6pt;height:38.1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">
                <v:textbox>
                  <w:txbxContent>
                    <w:p w:rsidR="00696E19" w:rsidRPr="00C0637A" w:rsidRDefault="00696E19" w:rsidP="00F47630">
                      <w:pPr>
                        <w:jc w:val="center"/>
                      </w:pPr>
                      <w:r w:rsidRPr="004B5BF7">
                        <w:rPr>
                          <w:rFonts w:ascii="Times New Roman" w:hAnsi="Times New Roman" w:cs="Times New Roman"/>
                          <w:i/>
                          <w:sz w:val="24"/>
                          <w:szCs w:val="24"/>
                        </w:rPr>
                        <w:t>Earning per share</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079104" behindDoc="0" locked="0" layoutInCell="1" allowOverlap="1" wp14:anchorId="4824AB3B" wp14:editId="41C9C3C3">
                <wp:simplePos x="0" y="0"/>
                <wp:positionH relativeFrom="column">
                  <wp:posOffset>157480</wp:posOffset>
                </wp:positionH>
                <wp:positionV relativeFrom="paragraph">
                  <wp:posOffset>318135</wp:posOffset>
                </wp:positionV>
                <wp:extent cx="1497965" cy="517525"/>
                <wp:effectExtent l="0" t="0" r="26035" b="15875"/>
                <wp:wrapNone/>
                <wp:docPr id="22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C0637A" w:rsidRDefault="00696E19" w:rsidP="00F47630">
                            <w:pPr>
                              <w:jc w:val="center"/>
                            </w:pPr>
                            <w:r w:rsidRPr="004B5BF7">
                              <w:rPr>
                                <w:rFonts w:ascii="Times New Roman" w:hAnsi="Times New Roman" w:cs="Times New Roman"/>
                                <w:i/>
                                <w:sz w:val="24"/>
                                <w:szCs w:val="24"/>
                              </w:rPr>
                              <w:t>Price to Book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4AB3B" id="Rectangle 228" o:spid="_x0000_s1128" style="position:absolute;left:0;text-align:left;margin-left:12.4pt;margin-top:25.05pt;width:117.95pt;height:40.7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">
                <v:textbox>
                  <w:txbxContent>
                    <w:p w:rsidR="00696E19" w:rsidRPr="00C0637A" w:rsidRDefault="00696E19" w:rsidP="00F47630">
                      <w:pPr>
                        <w:jc w:val="center"/>
                      </w:pPr>
                      <w:r w:rsidRPr="004B5BF7">
                        <w:rPr>
                          <w:rFonts w:ascii="Times New Roman" w:hAnsi="Times New Roman" w:cs="Times New Roman"/>
                          <w:i/>
                          <w:sz w:val="24"/>
                          <w:szCs w:val="24"/>
                        </w:rPr>
                        <w:t>Price to Book</w:t>
                      </w:r>
                    </w:p>
                  </w:txbxContent>
                </v:textbox>
              </v:rect>
            </w:pict>
          </mc:Fallback>
        </mc:AlternateContent>
      </w:r>
    </w:p>
    <w:p w:rsidR="00F47630" w:rsidRDefault="00291503" w:rsidP="00F4763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59680" behindDoc="0" locked="0" layoutInCell="1" allowOverlap="1" wp14:anchorId="7E326E60" wp14:editId="6FC14272">
                <wp:simplePos x="0" y="0"/>
                <wp:positionH relativeFrom="column">
                  <wp:posOffset>1662430</wp:posOffset>
                </wp:positionH>
                <wp:positionV relativeFrom="paragraph">
                  <wp:posOffset>213360</wp:posOffset>
                </wp:positionV>
                <wp:extent cx="1010920" cy="0"/>
                <wp:effectExtent l="0" t="76200" r="17780" b="114300"/>
                <wp:wrapNone/>
                <wp:docPr id="331" name="Straight Arrow Connector 331"/>
                <wp:cNvGraphicFramePr/>
                <a:graphic xmlns:a="http://schemas.openxmlformats.org/drawingml/2006/main">
                  <a:graphicData uri="http://schemas.microsoft.com/office/word/2010/wordprocessingShape">
                    <wps:wsp>
                      <wps:cNvCnPr/>
                      <wps:spPr>
                        <a:xfrm>
                          <a:off x="0" y="0"/>
                          <a:ext cx="10109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0CD492" id="Straight Arrow Connector 331" o:spid="_x0000_s1026" type="#_x0000_t32" style="position:absolute;margin-left:130.9pt;margin-top:16.8pt;width:79.6pt;height:0;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" strokecolor="black [3040]">
                <v:stroke endarrow="open"/>
              </v:shape>
            </w:pict>
          </mc:Fallback>
        </mc:AlternateContent>
      </w:r>
      <w:r w:rsidR="00676BB6">
        <w:rPr>
          <w:rFonts w:ascii="Times New Roman" w:hAnsi="Times New Roman" w:cs="Times New Roman"/>
          <w:b/>
          <w:noProof/>
          <w:sz w:val="24"/>
          <w:szCs w:val="24"/>
        </w:rPr>
        <mc:AlternateContent>
          <mc:Choice Requires="wps">
            <w:drawing>
              <wp:anchor distT="0" distB="0" distL="114300" distR="114300" simplePos="0" relativeHeight="252361728" behindDoc="0" locked="0" layoutInCell="1" allowOverlap="1" wp14:anchorId="4D324714" wp14:editId="1CDDA5E8">
                <wp:simplePos x="0" y="0"/>
                <wp:positionH relativeFrom="column">
                  <wp:posOffset>1602740</wp:posOffset>
                </wp:positionH>
                <wp:positionV relativeFrom="paragraph">
                  <wp:posOffset>297180</wp:posOffset>
                </wp:positionV>
                <wp:extent cx="1059082" cy="633046"/>
                <wp:effectExtent l="0" t="38100" r="46355" b="34290"/>
                <wp:wrapNone/>
                <wp:docPr id="333" name="Straight Arrow Connector 333"/>
                <wp:cNvGraphicFramePr/>
                <a:graphic xmlns:a="http://schemas.openxmlformats.org/drawingml/2006/main">
                  <a:graphicData uri="http://schemas.microsoft.com/office/word/2010/wordprocessingShape">
                    <wps:wsp>
                      <wps:cNvCnPr/>
                      <wps:spPr>
                        <a:xfrm flipV="1">
                          <a:off x="0" y="0"/>
                          <a:ext cx="1059082" cy="6330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5C90A4" id="Straight Arrow Connector 333" o:spid="_x0000_s1026" type="#_x0000_t32" style="position:absolute;margin-left:126.2pt;margin-top:23.4pt;width:83.4pt;height:49.85pt;flip:y;z-index:25236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" strokecolor="black [3040]">
                <v:stroke endarrow="open"/>
              </v:shape>
            </w:pict>
          </mc:Fallback>
        </mc:AlternateContent>
      </w:r>
    </w:p>
    <w:p w:rsidR="00F47630" w:rsidRDefault="00676BB6" w:rsidP="00F4763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62752" behindDoc="0" locked="0" layoutInCell="1" allowOverlap="1" wp14:anchorId="15038870" wp14:editId="4395E55D">
                <wp:simplePos x="0" y="0"/>
                <wp:positionH relativeFrom="column">
                  <wp:posOffset>1602739</wp:posOffset>
                </wp:positionH>
                <wp:positionV relativeFrom="paragraph">
                  <wp:posOffset>25791</wp:posOffset>
                </wp:positionV>
                <wp:extent cx="1057763" cy="1248507"/>
                <wp:effectExtent l="0" t="38100" r="47625" b="27940"/>
                <wp:wrapNone/>
                <wp:docPr id="334" name="Straight Arrow Connector 334"/>
                <wp:cNvGraphicFramePr/>
                <a:graphic xmlns:a="http://schemas.openxmlformats.org/drawingml/2006/main">
                  <a:graphicData uri="http://schemas.microsoft.com/office/word/2010/wordprocessingShape">
                    <wps:wsp>
                      <wps:cNvCnPr/>
                      <wps:spPr>
                        <a:xfrm flipV="1">
                          <a:off x="0" y="0"/>
                          <a:ext cx="1057763" cy="124850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B0487F" id="Straight Arrow Connector 334" o:spid="_x0000_s1026" type="#_x0000_t32" style="position:absolute;margin-left:126.2pt;margin-top:2.05pt;width:83.3pt;height:98.3pt;flip:y;z-index:25236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" strokecolor="black [3040]">
                <v:stroke endarrow="open"/>
              </v:shape>
            </w:pict>
          </mc:Fallback>
        </mc:AlternateContent>
      </w:r>
    </w:p>
    <w:p w:rsidR="00F47630" w:rsidRDefault="00F47630" w:rsidP="00F47630">
      <w:pPr>
        <w:spacing w:after="0" w:line="480" w:lineRule="auto"/>
        <w:jc w:val="both"/>
        <w:rPr>
          <w:rFonts w:ascii="Times New Roman" w:hAnsi="Times New Roman" w:cs="Times New Roman"/>
          <w:b/>
          <w:sz w:val="24"/>
          <w:szCs w:val="24"/>
        </w:rPr>
      </w:pPr>
    </w:p>
    <w:p w:rsidR="00F47630" w:rsidRDefault="00CF22AF" w:rsidP="00F4763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085248" behindDoc="0" locked="0" layoutInCell="1" allowOverlap="1" wp14:anchorId="688CEEDC" wp14:editId="01B4521B">
                <wp:simplePos x="0" y="0"/>
                <wp:positionH relativeFrom="column">
                  <wp:posOffset>157480</wp:posOffset>
                </wp:positionH>
                <wp:positionV relativeFrom="paragraph">
                  <wp:posOffset>334645</wp:posOffset>
                </wp:positionV>
                <wp:extent cx="1442720" cy="517525"/>
                <wp:effectExtent l="0" t="0" r="24130" b="15875"/>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17525"/>
                        </a:xfrm>
                        <a:prstGeom prst="rect">
                          <a:avLst/>
                        </a:prstGeom>
                        <a:solidFill>
                          <a:srgbClr val="FFFFFF"/>
                        </a:solidFill>
                        <a:ln w="9525">
                          <a:solidFill>
                            <a:srgbClr val="000000"/>
                          </a:solidFill>
                          <a:miter lim="800000"/>
                          <a:headEnd/>
                          <a:tailEnd/>
                        </a:ln>
                      </wps:spPr>
                      <wps:txbx>
                        <w:txbxContent>
                          <w:p w:rsidR="00696E19" w:rsidRPr="00C0637A" w:rsidRDefault="00696E19" w:rsidP="00F47630">
                            <w:pPr>
                              <w:jc w:val="center"/>
                              <w:rPr>
                                <w:szCs w:val="24"/>
                              </w:rPr>
                            </w:pPr>
                            <w:r w:rsidRPr="004B5BF7">
                              <w:rPr>
                                <w:rFonts w:ascii="Times New Roman" w:hAnsi="Times New Roman" w:cs="Times New Roman"/>
                                <w:i/>
                                <w:sz w:val="24"/>
                                <w:szCs w:val="24"/>
                              </w:rPr>
                              <w:t>Dividend Yield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CEEDC" id="Rectangle 226" o:spid="_x0000_s1129" style="position:absolute;left:0;text-align:left;margin-left:12.4pt;margin-top:26.35pt;width:113.6pt;height:40.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">
                <v:textbox>
                  <w:txbxContent>
                    <w:p w:rsidR="00696E19" w:rsidRPr="00C0637A" w:rsidRDefault="00696E19" w:rsidP="00F47630">
                      <w:pPr>
                        <w:jc w:val="center"/>
                        <w:rPr>
                          <w:szCs w:val="24"/>
                        </w:rPr>
                      </w:pPr>
                      <w:r w:rsidRPr="004B5BF7">
                        <w:rPr>
                          <w:rFonts w:ascii="Times New Roman" w:hAnsi="Times New Roman" w:cs="Times New Roman"/>
                          <w:i/>
                          <w:sz w:val="24"/>
                          <w:szCs w:val="24"/>
                        </w:rPr>
                        <w:t>Dividend Yield</w:t>
                      </w:r>
                    </w:p>
                  </w:txbxContent>
                </v:textbox>
              </v:rect>
            </w:pict>
          </mc:Fallback>
        </mc:AlternateContent>
      </w:r>
    </w:p>
    <w:p w:rsidR="00F47630" w:rsidRPr="005D7F74" w:rsidRDefault="00F47630" w:rsidP="00F47630">
      <w:pPr>
        <w:spacing w:after="0" w:line="480" w:lineRule="auto"/>
        <w:jc w:val="both"/>
        <w:rPr>
          <w:rFonts w:ascii="Times New Roman" w:hAnsi="Times New Roman" w:cs="Times New Roman"/>
          <w:b/>
          <w:sz w:val="24"/>
          <w:szCs w:val="24"/>
        </w:rPr>
      </w:pPr>
    </w:p>
    <w:p w:rsidR="00D30FBD" w:rsidRDefault="00D30FBD" w:rsidP="00F47630">
      <w:pPr>
        <w:spacing w:after="0" w:line="480" w:lineRule="auto"/>
        <w:jc w:val="both"/>
        <w:rPr>
          <w:rFonts w:ascii="Times New Roman" w:hAnsi="Times New Roman" w:cs="Times New Roman"/>
          <w:b/>
          <w:sz w:val="24"/>
          <w:szCs w:val="24"/>
        </w:rPr>
      </w:pPr>
    </w:p>
    <w:p w:rsidR="008D1487" w:rsidRDefault="00925D68" w:rsidP="00F47630">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2.22</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Pr>
          <w:rFonts w:ascii="Times New Roman" w:hAnsi="Times New Roman" w:cs="Times New Roman"/>
          <w:i/>
          <w:sz w:val="24"/>
          <w:szCs w:val="24"/>
        </w:rPr>
        <w:t xml:space="preserve"> Price Earnig, Price to Book, Earning per Share, Dividend Yield </w:t>
      </w:r>
      <w:r w:rsidRPr="00C366B2">
        <w:rPr>
          <w:rFonts w:ascii="Times New Roman" w:hAnsi="Times New Roman" w:cs="Times New Roman"/>
          <w:i/>
          <w:sz w:val="24"/>
          <w:szCs w:val="24"/>
        </w:rPr>
        <w:t>terhadap Return on Asset</w:t>
      </w:r>
      <w:r>
        <w:rPr>
          <w:rFonts w:ascii="Times New Roman" w:hAnsi="Times New Roman" w:cs="Times New Roman"/>
          <w:sz w:val="24"/>
          <w:szCs w:val="24"/>
        </w:rPr>
        <w:t xml:space="preserve">, </w:t>
      </w:r>
      <w:r w:rsidRPr="00925D68">
        <w:rPr>
          <w:rFonts w:ascii="Times New Roman" w:hAnsi="Times New Roman" w:cs="Times New Roman"/>
          <w:sz w:val="24"/>
          <w:szCs w:val="24"/>
        </w:rPr>
        <w:t>s</w:t>
      </w:r>
      <w:r w:rsidR="00F47630" w:rsidRPr="00925D68">
        <w:rPr>
          <w:rFonts w:ascii="Times New Roman" w:hAnsi="Times New Roman" w:cs="Times New Roman"/>
          <w:sz w:val="24"/>
          <w:szCs w:val="24"/>
        </w:rPr>
        <w:t>umber</w:t>
      </w:r>
      <w:r w:rsidR="00F47630">
        <w:rPr>
          <w:rFonts w:ascii="Times New Roman" w:hAnsi="Times New Roman" w:cs="Times New Roman"/>
          <w:sz w:val="24"/>
          <w:szCs w:val="24"/>
        </w:rPr>
        <w:t xml:space="preserve"> :</w:t>
      </w:r>
      <w:r w:rsidR="006241D9" w:rsidRPr="006241D9">
        <w:rPr>
          <w:rFonts w:ascii="Times New Roman" w:hAnsi="Times New Roman" w:cs="Times New Roman"/>
          <w:sz w:val="24"/>
          <w:szCs w:val="24"/>
        </w:rPr>
        <w:t xml:space="preserve"> </w:t>
      </w:r>
      <w:r w:rsidR="006241D9">
        <w:rPr>
          <w:rFonts w:ascii="Times New Roman" w:hAnsi="Times New Roman" w:cs="Times New Roman"/>
          <w:sz w:val="24"/>
          <w:szCs w:val="24"/>
        </w:rPr>
        <w:fldChar w:fldCharType="begin" w:fldLock="1"/>
      </w:r>
      <w:r w:rsidR="006241D9">
        <w:rPr>
          <w:rFonts w:ascii="Times New Roman" w:hAnsi="Times New Roman" w:cs="Times New Roman"/>
          <w:sz w:val="24"/>
          <w:szCs w:val="24"/>
        </w:rPr>
        <w:instrText>ADDIN CSL_CITATION {"citationItems":[{"id":"ITEM-1","itemData":{"DOI":"10.9790/5933-0806016267","abstract":"Accounting-basedfinancial ratios Return-on-Assets (ROA) and Return-on-Equity (ROE) are among the most widely used indicators by investors, creditors and managers in order to evaluate firms’ managerial performance. This study aims to investigate the determinants of firms' financial performance indicators (ROA, ROE) by using financial ratios of selected 51 firms quoted at Istanbul Stock Exchange (BIST) over a ten years period from 2006 to 2015. Based on the findings of this paper, there is a significant and negative relationship betweenROA and Price-to-Earnings (PE) ratio. Also, Earnings per Share (EPS) and Dividend Yield (DY) are significantly and positively assosicatedwith ROA, while there is no significant relationship between ROA and Price to Book (PB). On the other hand, there is significant and negative relationship between ROE and EPS. Finally, it is determined that EPS, PB and DY are significantly and positively related with ROE.","author":[{"dropping-particle":"","family":"Osman","given":"Ali","non-dropping-particle":"","parse-names":false,"suffix":""}],"container-title":"IOSR Journal of Economics and Finance","id":"ITEM-1","issue":"6","issued":{"date-parts":[["2017"]]},"page":"62-67","title":"The Determinants of Firm Financial Performance : Evidence From Istanbul Stock Exchange ( BIST )","type":"article-journal","volume":"8"},"uris":["http://www.mendeley.com/documents/?uuid=b6c83c62-6759-41b5-bd33-f1a727634279"]}],"mendeley":{"formattedCitation":"(Osman, 2017)","manualFormatting":"Osman (2017)","plainTextFormattedCitation":"(Osman, 2017)","previouslyFormattedCitation":"(Osman, 2017)"},"properties":{"noteIndex":0},"schema":"https://github.com/citation-style-language/schema/raw/master/csl-citation.json"}</w:instrText>
      </w:r>
      <w:r w:rsidR="006241D9">
        <w:rPr>
          <w:rFonts w:ascii="Times New Roman" w:hAnsi="Times New Roman" w:cs="Times New Roman"/>
          <w:sz w:val="24"/>
          <w:szCs w:val="24"/>
        </w:rPr>
        <w:fldChar w:fldCharType="separate"/>
      </w:r>
      <w:r w:rsidR="006241D9">
        <w:rPr>
          <w:rFonts w:ascii="Times New Roman" w:hAnsi="Times New Roman" w:cs="Times New Roman"/>
          <w:noProof/>
          <w:sz w:val="24"/>
          <w:szCs w:val="24"/>
        </w:rPr>
        <w:t>Osman</w:t>
      </w:r>
      <w:r w:rsidR="006241D9" w:rsidRPr="00FF0DC3">
        <w:rPr>
          <w:rFonts w:ascii="Times New Roman" w:hAnsi="Times New Roman" w:cs="Times New Roman"/>
          <w:noProof/>
          <w:sz w:val="24"/>
          <w:szCs w:val="24"/>
        </w:rPr>
        <w:t xml:space="preserve"> </w:t>
      </w:r>
      <w:r w:rsidR="006241D9">
        <w:rPr>
          <w:rFonts w:ascii="Times New Roman" w:hAnsi="Times New Roman" w:cs="Times New Roman"/>
          <w:noProof/>
          <w:sz w:val="24"/>
          <w:szCs w:val="24"/>
        </w:rPr>
        <w:t>(</w:t>
      </w:r>
      <w:r w:rsidR="006241D9" w:rsidRPr="00FF0DC3">
        <w:rPr>
          <w:rFonts w:ascii="Times New Roman" w:hAnsi="Times New Roman" w:cs="Times New Roman"/>
          <w:noProof/>
          <w:sz w:val="24"/>
          <w:szCs w:val="24"/>
        </w:rPr>
        <w:t>2017)</w:t>
      </w:r>
      <w:r w:rsidR="006241D9">
        <w:rPr>
          <w:rFonts w:ascii="Times New Roman" w:hAnsi="Times New Roman" w:cs="Times New Roman"/>
          <w:sz w:val="24"/>
          <w:szCs w:val="24"/>
        </w:rPr>
        <w:fldChar w:fldCharType="end"/>
      </w:r>
      <w:r w:rsidR="00A60AC3">
        <w:rPr>
          <w:rFonts w:ascii="Times New Roman" w:hAnsi="Times New Roman" w:cs="Times New Roman"/>
          <w:sz w:val="24"/>
          <w:szCs w:val="24"/>
        </w:rPr>
        <w:t>.</w:t>
      </w:r>
    </w:p>
    <w:p w:rsidR="00291503" w:rsidRDefault="00C43F24" w:rsidP="0029150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{"citationItems":[{"id":"ITEM-1","itemData":{"DOI":"10.19044/esj.2017.v13n28p231","ISSN":"18577881","abstract":"This paper investigates the link between the capital expenditures and firm performance of Albanian firms in the construction sector, based on the data collected from 30 firms between 2008 and 2015. The study took into consideration the fact that capital expenditures is not the only variable that influences the model and as a consequence other variables affecting financial performance were analyzed, which are: leverage ratio and firm size. The linear regression model was used to analyze this relationship. According to the survey the model was explained 63% by the chosen variables. The regression analysis indicated that capital expenditures and leverage ratio are statistically significant and positively correlated with the financial performance of the firm. On the other side, the size of the firm is not a statistically significant variable and it is also negatively correlated with firm performance.","author":[{"dropping-particle":"","family":"Taipi","given":"Ester","non-dropping-particle":"","parse-names":false,"suffix":""},{"dropping-particle":"","family":"Ballkoci","given":"Valbona","non-dropping-particle":"","parse-names":false,"suffix":""}],"container-title":"European Scientific Journal, ESJ","id":"ITEM-1","issue":"28","issued":{"date-parts":[["2017"]]},"page":"231","title":"Capital Expenditure and Firm Performance Evidence from Albanian Construction Sector","type":"article-journal","volume":"13"},"uris":["http://www.mendeley.com/documents/?uuid=2b6b1e25-04af-470d-a17b-4225a3c1b4f1"]}],"mendeley":{"formattedCitation":"(Taipi &amp; Ballkoci, 2017)","manualFormatting":"Taipi dan Ballkoci (2017)","plainTextFormattedCitation":"(Taipi &amp; Ballkoci, 2017)","previouslyFormattedCitation":"(Taipi &amp; Ballkoci,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Taipi dan Ballkoci</w:t>
      </w:r>
      <w:r w:rsidRPr="00FF0DC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F0DC3">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melakukan pen</w:t>
      </w:r>
      <w:r w:rsidRPr="00C025A9">
        <w:rPr>
          <w:rFonts w:ascii="Times New Roman" w:hAnsi="Times New Roman" w:cs="Times New Roman"/>
          <w:sz w:val="24"/>
          <w:szCs w:val="24"/>
        </w:rPr>
        <w:t>elitian</w:t>
      </w:r>
      <w:r w:rsidRPr="00C025A9">
        <w:rPr>
          <w:rFonts w:ascii="Times New Roman" w:hAnsi="Times New Roman" w:cs="Times New Roman"/>
          <w:i/>
          <w:sz w:val="24"/>
          <w:szCs w:val="24"/>
        </w:rPr>
        <w:t xml:space="preserve"> </w:t>
      </w:r>
      <w:r>
        <w:rPr>
          <w:rFonts w:ascii="Times New Roman" w:hAnsi="Times New Roman" w:cs="Times New Roman"/>
          <w:sz w:val="24"/>
          <w:szCs w:val="24"/>
        </w:rPr>
        <w:t xml:space="preserve">tentang </w:t>
      </w:r>
      <w:r w:rsidRPr="00A42727">
        <w:rPr>
          <w:rFonts w:ascii="Times New Roman" w:hAnsi="Times New Roman" w:cs="Times New Roman"/>
          <w:sz w:val="24"/>
          <w:szCs w:val="24"/>
        </w:rPr>
        <w:t>Modal dan Bukti Kinerja Perusahaan dari Sektor Konstruksi Albania</w:t>
      </w:r>
      <w:r>
        <w:rPr>
          <w:rFonts w:ascii="Times New Roman" w:hAnsi="Times New Roman" w:cs="Times New Roman"/>
          <w:sz w:val="24"/>
          <w:szCs w:val="24"/>
        </w:rPr>
        <w:t>. Dalam penelitian tersebut menggunakan variabel</w:t>
      </w:r>
      <w:r w:rsidRPr="00FA4670">
        <w:rPr>
          <w:rFonts w:ascii="Times New Roman" w:hAnsi="Times New Roman" w:cs="Times New Roman"/>
          <w:i/>
          <w:sz w:val="24"/>
          <w:szCs w:val="24"/>
        </w:rPr>
        <w:t xml:space="preserve"> </w:t>
      </w:r>
      <w:r w:rsidRPr="00CE0A94">
        <w:rPr>
          <w:rFonts w:ascii="Times New Roman" w:hAnsi="Times New Roman" w:cs="Times New Roman"/>
          <w:i/>
          <w:sz w:val="24"/>
          <w:szCs w:val="24"/>
        </w:rPr>
        <w:t>dependent</w:t>
      </w:r>
      <w:r>
        <w:rPr>
          <w:rFonts w:ascii="Times New Roman" w:hAnsi="Times New Roman" w:cs="Times New Roman"/>
          <w:sz w:val="24"/>
          <w:szCs w:val="24"/>
        </w:rPr>
        <w:t xml:space="preserve"> yaitu </w:t>
      </w:r>
      <w:r w:rsidRPr="00787462">
        <w:rPr>
          <w:rFonts w:ascii="Times New Roman" w:hAnsi="Times New Roman" w:cs="Times New Roman"/>
          <w:i/>
          <w:sz w:val="24"/>
          <w:szCs w:val="24"/>
        </w:rPr>
        <w:t>Return on Asset</w:t>
      </w:r>
      <w:r>
        <w:rPr>
          <w:rFonts w:ascii="Times New Roman" w:hAnsi="Times New Roman" w:cs="Times New Roman"/>
          <w:sz w:val="24"/>
          <w:szCs w:val="24"/>
        </w:rPr>
        <w:t xml:space="preserve">. Variabel </w:t>
      </w:r>
      <w:r w:rsidRPr="00FA4670">
        <w:rPr>
          <w:rFonts w:ascii="Times New Roman" w:hAnsi="Times New Roman" w:cs="Times New Roman"/>
          <w:i/>
          <w:sz w:val="24"/>
          <w:szCs w:val="24"/>
        </w:rPr>
        <w:t xml:space="preserve">independent </w:t>
      </w:r>
      <w:r>
        <w:rPr>
          <w:rFonts w:ascii="Times New Roman" w:hAnsi="Times New Roman" w:cs="Times New Roman"/>
          <w:sz w:val="24"/>
          <w:szCs w:val="24"/>
        </w:rPr>
        <w:t>investigasi tersebut adalah</w:t>
      </w:r>
      <w:r w:rsidRPr="001F3D19">
        <w:rPr>
          <w:rFonts w:ascii="Times New Roman" w:hAnsi="Times New Roman" w:cs="Times New Roman"/>
          <w:i/>
          <w:sz w:val="24"/>
          <w:szCs w:val="24"/>
        </w:rPr>
        <w:t xml:space="preserve"> Capital Expenditure</w:t>
      </w:r>
      <w:r>
        <w:rPr>
          <w:rFonts w:ascii="Times New Roman" w:hAnsi="Times New Roman" w:cs="Times New Roman"/>
          <w:i/>
          <w:sz w:val="24"/>
          <w:szCs w:val="24"/>
        </w:rPr>
        <w:t xml:space="preserve">, Leverage, </w:t>
      </w:r>
      <w:r w:rsidRPr="007141DB">
        <w:rPr>
          <w:rFonts w:ascii="Times New Roman" w:hAnsi="Times New Roman" w:cs="Times New Roman"/>
          <w:sz w:val="24"/>
          <w:szCs w:val="24"/>
        </w:rPr>
        <w:t>dan</w:t>
      </w:r>
      <w:r>
        <w:rPr>
          <w:rFonts w:ascii="Times New Roman" w:hAnsi="Times New Roman" w:cs="Times New Roman"/>
          <w:i/>
          <w:sz w:val="24"/>
          <w:szCs w:val="24"/>
        </w:rPr>
        <w:t xml:space="preserve"> Firm size. </w:t>
      </w:r>
      <w:r>
        <w:rPr>
          <w:rFonts w:ascii="Times New Roman" w:hAnsi="Times New Roman" w:cs="Times New Roman"/>
          <w:sz w:val="24"/>
          <w:szCs w:val="24"/>
        </w:rPr>
        <w:t>Dalam investigasi ini dilakukan dalam waktu rentang 7 tahun dan menggunakan 30 sampel perusahaan.</w:t>
      </w:r>
    </w:p>
    <w:p w:rsidR="00C43F24" w:rsidRPr="00B0134F" w:rsidRDefault="00291503" w:rsidP="00291503">
      <w:pPr>
        <w:spacing w:after="0" w:line="480" w:lineRule="auto"/>
        <w:ind w:firstLine="720"/>
        <w:jc w:val="both"/>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2499968" behindDoc="0" locked="0" layoutInCell="1" allowOverlap="1" wp14:anchorId="493D1F57" wp14:editId="48E836EE">
                <wp:simplePos x="0" y="0"/>
                <wp:positionH relativeFrom="column">
                  <wp:posOffset>1601958</wp:posOffset>
                </wp:positionH>
                <wp:positionV relativeFrom="paragraph">
                  <wp:posOffset>-236122</wp:posOffset>
                </wp:positionV>
                <wp:extent cx="1186767" cy="695080"/>
                <wp:effectExtent l="0" t="0" r="52070" b="48260"/>
                <wp:wrapNone/>
                <wp:docPr id="337" name="Straight Arrow Connector 337"/>
                <wp:cNvGraphicFramePr/>
                <a:graphic xmlns:a="http://schemas.openxmlformats.org/drawingml/2006/main">
                  <a:graphicData uri="http://schemas.microsoft.com/office/word/2010/wordprocessingShape">
                    <wps:wsp>
                      <wps:cNvCnPr/>
                      <wps:spPr>
                        <a:xfrm>
                          <a:off x="0" y="0"/>
                          <a:ext cx="1186767" cy="6950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3A2B98" id="Straight Arrow Connector 337" o:spid="_x0000_s1026" type="#_x0000_t32" style="position:absolute;margin-left:126.15pt;margin-top:-18.6pt;width:93.45pt;height:54.7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95872" behindDoc="0" locked="0" layoutInCell="1" allowOverlap="1" wp14:anchorId="7478BAF7" wp14:editId="56A98F0A">
                <wp:simplePos x="0" y="0"/>
                <wp:positionH relativeFrom="column">
                  <wp:posOffset>157480</wp:posOffset>
                </wp:positionH>
                <wp:positionV relativeFrom="paragraph">
                  <wp:posOffset>-502920</wp:posOffset>
                </wp:positionV>
                <wp:extent cx="1442720" cy="484505"/>
                <wp:effectExtent l="0" t="0" r="24130" b="10795"/>
                <wp:wrapNone/>
                <wp:docPr id="18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D534E8" w:rsidRDefault="00696E19" w:rsidP="00C43F24">
                            <w:pPr>
                              <w:jc w:val="center"/>
                            </w:pPr>
                            <w:r>
                              <w:rPr>
                                <w:rFonts w:ascii="Times New Roman" w:hAnsi="Times New Roman" w:cs="Times New Roman"/>
                                <w:i/>
                                <w:sz w:val="24"/>
                                <w:szCs w:val="24"/>
                              </w:rPr>
                              <w:t>Firm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8BAF7" id="_x0000_s1130" style="position:absolute;left:0;text-align:left;margin-left:12.4pt;margin-top:-39.6pt;width:113.6pt;height:38.15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">
                <v:textbox>
                  <w:txbxContent>
                    <w:p w:rsidR="00696E19" w:rsidRPr="00D534E8" w:rsidRDefault="00696E19" w:rsidP="00C43F24">
                      <w:pPr>
                        <w:jc w:val="center"/>
                      </w:pPr>
                      <w:r>
                        <w:rPr>
                          <w:rFonts w:ascii="Times New Roman" w:hAnsi="Times New Roman" w:cs="Times New Roman"/>
                          <w:i/>
                          <w:sz w:val="24"/>
                          <w:szCs w:val="24"/>
                        </w:rPr>
                        <w:t>Firm Size</w:t>
                      </w:r>
                    </w:p>
                  </w:txbxContent>
                </v:textbox>
              </v:rect>
            </w:pict>
          </mc:Fallback>
        </mc:AlternateContent>
      </w:r>
      <w:r w:rsidR="00C43F24">
        <w:rPr>
          <w:rFonts w:ascii="Times New Roman" w:hAnsi="Times New Roman" w:cs="Times New Roman"/>
          <w:noProof/>
          <w:sz w:val="24"/>
          <w:szCs w:val="24"/>
        </w:rPr>
        <mc:AlternateContent>
          <mc:Choice Requires="wps">
            <w:drawing>
              <wp:anchor distT="0" distB="0" distL="114300" distR="114300" simplePos="0" relativeHeight="252493824" behindDoc="0" locked="0" layoutInCell="1" allowOverlap="1" wp14:anchorId="41E14F78" wp14:editId="7BB28A74">
                <wp:simplePos x="0" y="0"/>
                <wp:positionH relativeFrom="column">
                  <wp:posOffset>157480</wp:posOffset>
                </wp:positionH>
                <wp:positionV relativeFrom="paragraph">
                  <wp:posOffset>258445</wp:posOffset>
                </wp:positionV>
                <wp:extent cx="1497965" cy="518160"/>
                <wp:effectExtent l="0" t="0" r="26035" b="15240"/>
                <wp:wrapNone/>
                <wp:docPr id="16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D534E8" w:rsidRDefault="00696E19" w:rsidP="00C43F24">
                            <w:pPr>
                              <w:jc w:val="center"/>
                            </w:pPr>
                            <w:r>
                              <w:rPr>
                                <w:rFonts w:ascii="Times New Roman" w:hAnsi="Times New Roman" w:cs="Times New Roman"/>
                                <w:i/>
                                <w:sz w:val="24"/>
                                <w:szCs w:val="24"/>
                              </w:rPr>
                              <w:t>Capital Expenditure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14F78" id="_x0000_s1131" style="position:absolute;left:0;text-align:left;margin-left:12.4pt;margin-top:20.35pt;width:117.95pt;height:40.8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">
                <v:textbox>
                  <w:txbxContent>
                    <w:p w:rsidR="00696E19" w:rsidRPr="00D534E8" w:rsidRDefault="00696E19" w:rsidP="00C43F24">
                      <w:pPr>
                        <w:jc w:val="center"/>
                      </w:pPr>
                      <w:r>
                        <w:rPr>
                          <w:rFonts w:ascii="Times New Roman" w:hAnsi="Times New Roman" w:cs="Times New Roman"/>
                          <w:i/>
                          <w:sz w:val="24"/>
                          <w:szCs w:val="24"/>
                        </w:rPr>
                        <w:t>Capital Expenditure</w:t>
                      </w:r>
                    </w:p>
                  </w:txbxContent>
                </v:textbox>
              </v:rect>
            </w:pict>
          </mc:Fallback>
        </mc:AlternateContent>
      </w:r>
    </w:p>
    <w:p w:rsidR="00C43F24" w:rsidRPr="004D3873" w:rsidRDefault="00291503" w:rsidP="00C43F24">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98944" behindDoc="0" locked="0" layoutInCell="1" allowOverlap="1" wp14:anchorId="5E1F5910" wp14:editId="73A89E8A">
                <wp:simplePos x="0" y="0"/>
                <wp:positionH relativeFrom="column">
                  <wp:posOffset>1663065</wp:posOffset>
                </wp:positionH>
                <wp:positionV relativeFrom="paragraph">
                  <wp:posOffset>257810</wp:posOffset>
                </wp:positionV>
                <wp:extent cx="1125220" cy="649605"/>
                <wp:effectExtent l="0" t="38100" r="55880" b="36195"/>
                <wp:wrapNone/>
                <wp:docPr id="336" name="Straight Arrow Connector 336"/>
                <wp:cNvGraphicFramePr/>
                <a:graphic xmlns:a="http://schemas.openxmlformats.org/drawingml/2006/main">
                  <a:graphicData uri="http://schemas.microsoft.com/office/word/2010/wordprocessingShape">
                    <wps:wsp>
                      <wps:cNvCnPr/>
                      <wps:spPr>
                        <a:xfrm flipV="1">
                          <a:off x="0" y="0"/>
                          <a:ext cx="1125220" cy="649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A77EB" id="Straight Arrow Connector 336" o:spid="_x0000_s1026" type="#_x0000_t32" style="position:absolute;margin-left:130.95pt;margin-top:20.3pt;width:88.6pt;height:51.15pt;flip:y;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497920" behindDoc="0" locked="0" layoutInCell="1" allowOverlap="1" wp14:anchorId="24219B0C" wp14:editId="3845D07C">
                <wp:simplePos x="0" y="0"/>
                <wp:positionH relativeFrom="column">
                  <wp:posOffset>1654712</wp:posOffset>
                </wp:positionH>
                <wp:positionV relativeFrom="paragraph">
                  <wp:posOffset>108438</wp:posOffset>
                </wp:positionV>
                <wp:extent cx="1134208" cy="79131"/>
                <wp:effectExtent l="0" t="19050" r="66040" b="111760"/>
                <wp:wrapNone/>
                <wp:docPr id="335" name="Straight Arrow Connector 335"/>
                <wp:cNvGraphicFramePr/>
                <a:graphic xmlns:a="http://schemas.openxmlformats.org/drawingml/2006/main">
                  <a:graphicData uri="http://schemas.microsoft.com/office/word/2010/wordprocessingShape">
                    <wps:wsp>
                      <wps:cNvCnPr/>
                      <wps:spPr>
                        <a:xfrm>
                          <a:off x="0" y="0"/>
                          <a:ext cx="1134208" cy="791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6E23C5" id="Straight Arrow Connector 335" o:spid="_x0000_s1026" type="#_x0000_t32" style="position:absolute;margin-left:130.3pt;margin-top:8.55pt;width:89.3pt;height:6.2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496896" behindDoc="0" locked="0" layoutInCell="1" allowOverlap="1" wp14:anchorId="695BF691" wp14:editId="080F0A7F">
                <wp:simplePos x="0" y="0"/>
                <wp:positionH relativeFrom="column">
                  <wp:posOffset>2788920</wp:posOffset>
                </wp:positionH>
                <wp:positionV relativeFrom="paragraph">
                  <wp:posOffset>11724</wp:posOffset>
                </wp:positionV>
                <wp:extent cx="1762760" cy="412652"/>
                <wp:effectExtent l="0" t="0" r="27940" b="26035"/>
                <wp:wrapNone/>
                <wp:docPr id="16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412652"/>
                        </a:xfrm>
                        <a:prstGeom prst="rect">
                          <a:avLst/>
                        </a:prstGeom>
                        <a:solidFill>
                          <a:srgbClr val="FFFFFF"/>
                        </a:solidFill>
                        <a:ln w="9525">
                          <a:solidFill>
                            <a:srgbClr val="000000"/>
                          </a:solidFill>
                          <a:miter lim="800000"/>
                          <a:headEnd/>
                          <a:tailEnd/>
                        </a:ln>
                      </wps:spPr>
                      <wps:txbx>
                        <w:txbxContent>
                          <w:p w:rsidR="00696E19" w:rsidRDefault="00696E19" w:rsidP="00C43F24">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C43F24">
                            <w:pPr>
                              <w:jc w:val="center"/>
                              <w:rPr>
                                <w:rFonts w:ascii="Times New Roman" w:hAnsi="Times New Roman" w:cs="Times New Roman"/>
                                <w:i/>
                                <w:sz w:val="24"/>
                                <w:szCs w:val="24"/>
                              </w:rPr>
                            </w:pPr>
                          </w:p>
                          <w:p w:rsidR="00696E19" w:rsidRDefault="00696E19" w:rsidP="00C43F24">
                            <w:pPr>
                              <w:jc w:val="center"/>
                              <w:rPr>
                                <w:rFonts w:ascii="Times New Roman" w:hAnsi="Times New Roman" w:cs="Times New Roman"/>
                                <w:i/>
                                <w:sz w:val="24"/>
                                <w:szCs w:val="24"/>
                              </w:rPr>
                            </w:pPr>
                          </w:p>
                          <w:p w:rsidR="00696E19" w:rsidRDefault="00696E19" w:rsidP="00C43F24">
                            <w:pPr>
                              <w:jc w:val="center"/>
                              <w:rPr>
                                <w:rFonts w:ascii="Times New Roman" w:hAnsi="Times New Roman" w:cs="Times New Roman"/>
                                <w:i/>
                                <w:sz w:val="24"/>
                                <w:szCs w:val="24"/>
                              </w:rPr>
                            </w:pPr>
                          </w:p>
                          <w:p w:rsidR="00696E19" w:rsidRPr="004D0B4B" w:rsidRDefault="00696E19" w:rsidP="00C43F24">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BF691" id="_x0000_s1132" style="position:absolute;left:0;text-align:left;margin-left:219.6pt;margin-top:.9pt;width:138.8pt;height:32.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">
                <v:textbox>
                  <w:txbxContent>
                    <w:p w:rsidR="00696E19" w:rsidRDefault="00696E19" w:rsidP="00C43F24">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C43F24">
                      <w:pPr>
                        <w:jc w:val="center"/>
                        <w:rPr>
                          <w:rFonts w:ascii="Times New Roman" w:hAnsi="Times New Roman" w:cs="Times New Roman"/>
                          <w:i/>
                          <w:sz w:val="24"/>
                          <w:szCs w:val="24"/>
                        </w:rPr>
                      </w:pPr>
                    </w:p>
                    <w:p w:rsidR="00696E19" w:rsidRDefault="00696E19" w:rsidP="00C43F24">
                      <w:pPr>
                        <w:jc w:val="center"/>
                        <w:rPr>
                          <w:rFonts w:ascii="Times New Roman" w:hAnsi="Times New Roman" w:cs="Times New Roman"/>
                          <w:i/>
                          <w:sz w:val="24"/>
                          <w:szCs w:val="24"/>
                        </w:rPr>
                      </w:pPr>
                    </w:p>
                    <w:p w:rsidR="00696E19" w:rsidRDefault="00696E19" w:rsidP="00C43F24">
                      <w:pPr>
                        <w:jc w:val="center"/>
                        <w:rPr>
                          <w:rFonts w:ascii="Times New Roman" w:hAnsi="Times New Roman" w:cs="Times New Roman"/>
                          <w:i/>
                          <w:sz w:val="24"/>
                          <w:szCs w:val="24"/>
                        </w:rPr>
                      </w:pPr>
                    </w:p>
                    <w:p w:rsidR="00696E19" w:rsidRPr="004D0B4B" w:rsidRDefault="00696E19" w:rsidP="00C43F24">
                      <w:pPr>
                        <w:jc w:val="center"/>
                        <w:rPr>
                          <w:rFonts w:ascii="Times New Roman" w:hAnsi="Times New Roman" w:cs="Times New Roman"/>
                          <w:i/>
                          <w:sz w:val="24"/>
                          <w:szCs w:val="24"/>
                        </w:rPr>
                      </w:pPr>
                    </w:p>
                  </w:txbxContent>
                </v:textbox>
              </v:rect>
            </w:pict>
          </mc:Fallback>
        </mc:AlternateContent>
      </w:r>
    </w:p>
    <w:p w:rsidR="00C43F24" w:rsidRDefault="00C43F24" w:rsidP="00C43F24">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494848" behindDoc="0" locked="0" layoutInCell="1" allowOverlap="1" wp14:anchorId="44125A3E" wp14:editId="0F1CC788">
                <wp:simplePos x="0" y="0"/>
                <wp:positionH relativeFrom="column">
                  <wp:posOffset>157480</wp:posOffset>
                </wp:positionH>
                <wp:positionV relativeFrom="paragraph">
                  <wp:posOffset>318135</wp:posOffset>
                </wp:positionV>
                <wp:extent cx="1497965" cy="517525"/>
                <wp:effectExtent l="0" t="0" r="26035" b="15875"/>
                <wp:wrapNone/>
                <wp:docPr id="18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D534E8" w:rsidRDefault="00696E19" w:rsidP="00C43F24">
                            <w:pPr>
                              <w:jc w:val="center"/>
                            </w:pPr>
                            <w:r>
                              <w:rPr>
                                <w:rFonts w:ascii="Times New Roman" w:hAnsi="Times New Roman" w:cs="Times New Roman"/>
                                <w:i/>
                                <w:sz w:val="24"/>
                                <w:szCs w:val="24"/>
                              </w:rPr>
                              <w:t>Leverage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25A3E" id="_x0000_s1133" style="position:absolute;left:0;text-align:left;margin-left:12.4pt;margin-top:25.05pt;width:117.95pt;height:40.7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">
                <v:textbox>
                  <w:txbxContent>
                    <w:p w:rsidR="00696E19" w:rsidRPr="00D534E8" w:rsidRDefault="00696E19" w:rsidP="00C43F24">
                      <w:pPr>
                        <w:jc w:val="center"/>
                      </w:pPr>
                      <w:r>
                        <w:rPr>
                          <w:rFonts w:ascii="Times New Roman" w:hAnsi="Times New Roman" w:cs="Times New Roman"/>
                          <w:i/>
                          <w:sz w:val="24"/>
                          <w:szCs w:val="24"/>
                        </w:rPr>
                        <w:t>Leverage</w:t>
                      </w:r>
                    </w:p>
                  </w:txbxContent>
                </v:textbox>
              </v:rect>
            </w:pict>
          </mc:Fallback>
        </mc:AlternateContent>
      </w:r>
    </w:p>
    <w:p w:rsidR="00C43F24" w:rsidRDefault="00C43F24" w:rsidP="00C43F24">
      <w:pPr>
        <w:spacing w:after="0" w:line="480" w:lineRule="auto"/>
        <w:jc w:val="both"/>
        <w:rPr>
          <w:rFonts w:ascii="Times New Roman" w:hAnsi="Times New Roman" w:cs="Times New Roman"/>
          <w:b/>
          <w:sz w:val="24"/>
          <w:szCs w:val="24"/>
        </w:rPr>
      </w:pPr>
    </w:p>
    <w:p w:rsidR="00C43F24" w:rsidRPr="009075DE" w:rsidRDefault="00C43F24" w:rsidP="00C43F24">
      <w:pPr>
        <w:spacing w:after="0" w:line="480" w:lineRule="auto"/>
        <w:jc w:val="both"/>
        <w:rPr>
          <w:rFonts w:ascii="Times New Roman" w:hAnsi="Times New Roman" w:cs="Times New Roman"/>
          <w:b/>
          <w:sz w:val="24"/>
          <w:szCs w:val="24"/>
        </w:rPr>
      </w:pPr>
    </w:p>
    <w:p w:rsidR="00C43F24" w:rsidRDefault="00925D68" w:rsidP="00F47630">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2.23</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Pr>
          <w:rFonts w:ascii="Times New Roman" w:hAnsi="Times New Roman" w:cs="Times New Roman"/>
          <w:i/>
          <w:sz w:val="24"/>
          <w:szCs w:val="24"/>
        </w:rPr>
        <w:t xml:space="preserve"> Capital Expenditure, Leverage, Firm Size </w:t>
      </w:r>
      <w:r w:rsidRPr="00C366B2">
        <w:rPr>
          <w:rFonts w:ascii="Times New Roman" w:hAnsi="Times New Roman" w:cs="Times New Roman"/>
          <w:i/>
          <w:sz w:val="24"/>
          <w:szCs w:val="24"/>
        </w:rPr>
        <w:t>terhadap Return on Asset</w:t>
      </w:r>
      <w:r>
        <w:rPr>
          <w:rFonts w:ascii="Times New Roman" w:hAnsi="Times New Roman" w:cs="Times New Roman"/>
          <w:i/>
          <w:sz w:val="24"/>
          <w:szCs w:val="24"/>
        </w:rPr>
        <w:t xml:space="preserve">, </w:t>
      </w:r>
      <w:r>
        <w:rPr>
          <w:rFonts w:ascii="Times New Roman" w:hAnsi="Times New Roman" w:cs="Times New Roman"/>
          <w:sz w:val="24"/>
          <w:szCs w:val="24"/>
        </w:rPr>
        <w:t>s</w:t>
      </w:r>
      <w:r w:rsidR="00C43F24" w:rsidRPr="00925D68">
        <w:rPr>
          <w:rFonts w:ascii="Times New Roman" w:hAnsi="Times New Roman" w:cs="Times New Roman"/>
          <w:sz w:val="24"/>
          <w:szCs w:val="24"/>
        </w:rPr>
        <w:t>umber:</w:t>
      </w:r>
      <w:r w:rsidR="00C43F24">
        <w:rPr>
          <w:rFonts w:ascii="Times New Roman" w:hAnsi="Times New Roman" w:cs="Times New Roman"/>
          <w:sz w:val="24"/>
          <w:szCs w:val="24"/>
        </w:rPr>
        <w:t xml:space="preserve"> </w:t>
      </w:r>
      <w:r w:rsidR="00C43F24">
        <w:rPr>
          <w:rFonts w:ascii="Times New Roman" w:hAnsi="Times New Roman" w:cs="Times New Roman"/>
          <w:sz w:val="24"/>
          <w:szCs w:val="24"/>
        </w:rPr>
        <w:fldChar w:fldCharType="begin" w:fldLock="1"/>
      </w:r>
      <w:r w:rsidR="00C43F24">
        <w:rPr>
          <w:rFonts w:ascii="Times New Roman" w:hAnsi="Times New Roman" w:cs="Times New Roman"/>
          <w:sz w:val="24"/>
          <w:szCs w:val="24"/>
        </w:rPr>
        <w:instrText>ADDIN CSL_CITATION {"citationItems":[{"id":"ITEM-1","itemData":{"DOI":"10.19044/esj.2017.v13n28p231","ISSN":"18577881","abstract":"This paper investigates the link between the capital expenditures and firm performance of Albanian firms in the construction sector, based on the data collected from 30 firms between 2008 and 2015. The study took into consideration the fact that capital expenditures is not the only variable that influences the model and as a consequence other variables affecting financial performance were analyzed, which are: leverage ratio and firm size. The linear regression model was used to analyze this relationship. According to the survey the model was explained 63% by the chosen variables. The regression analysis indicated that capital expenditures and leverage ratio are statistically significant and positively correlated with the financial performance of the firm. On the other side, the size of the firm is not a statistically significant variable and it is also negatively correlated with firm performance.","author":[{"dropping-particle":"","family":"Taipi","given":"Ester","non-dropping-particle":"","parse-names":false,"suffix":""},{"dropping-particle":"","family":"Ballkoci","given":"Valbona","non-dropping-particle":"","parse-names":false,"suffix":""}],"container-title":"European Scientific Journal, ESJ","id":"ITEM-1","issue":"28","issued":{"date-parts":[["2017"]]},"page":"231","title":"Capital Expenditure and Firm Performance Evidence from Albanian Construction Sector","type":"article-journal","volume":"13"},"uris":["http://www.mendeley.com/documents/?uuid=2b6b1e25-04af-470d-a17b-4225a3c1b4f1"]}],"mendeley":{"formattedCitation":"(Taipi &amp; Ballkoci, 2017)","manualFormatting":"Taipi dan Ballkoci (2017)","plainTextFormattedCitation":"(Taipi &amp; Ballkoci, 2017)","previouslyFormattedCitation":"(Taipi &amp; Ballkoci, 2017)"},"properties":{"noteIndex":0},"schema":"https://github.com/citation-style-language/schema/raw/master/csl-citation.json"}</w:instrText>
      </w:r>
      <w:r w:rsidR="00C43F24">
        <w:rPr>
          <w:rFonts w:ascii="Times New Roman" w:hAnsi="Times New Roman" w:cs="Times New Roman"/>
          <w:sz w:val="24"/>
          <w:szCs w:val="24"/>
        </w:rPr>
        <w:fldChar w:fldCharType="separate"/>
      </w:r>
      <w:r w:rsidR="00C43F24">
        <w:rPr>
          <w:rFonts w:ascii="Times New Roman" w:hAnsi="Times New Roman" w:cs="Times New Roman"/>
          <w:noProof/>
          <w:sz w:val="24"/>
          <w:szCs w:val="24"/>
        </w:rPr>
        <w:t>Taipi dan Ballkoci</w:t>
      </w:r>
      <w:r w:rsidR="00C43F24" w:rsidRPr="00FF0DC3">
        <w:rPr>
          <w:rFonts w:ascii="Times New Roman" w:hAnsi="Times New Roman" w:cs="Times New Roman"/>
          <w:noProof/>
          <w:sz w:val="24"/>
          <w:szCs w:val="24"/>
        </w:rPr>
        <w:t xml:space="preserve"> </w:t>
      </w:r>
      <w:r w:rsidR="00C43F24">
        <w:rPr>
          <w:rFonts w:ascii="Times New Roman" w:hAnsi="Times New Roman" w:cs="Times New Roman"/>
          <w:noProof/>
          <w:sz w:val="24"/>
          <w:szCs w:val="24"/>
        </w:rPr>
        <w:t>(</w:t>
      </w:r>
      <w:r w:rsidR="00C43F24" w:rsidRPr="00FF0DC3">
        <w:rPr>
          <w:rFonts w:ascii="Times New Roman" w:hAnsi="Times New Roman" w:cs="Times New Roman"/>
          <w:noProof/>
          <w:sz w:val="24"/>
          <w:szCs w:val="24"/>
        </w:rPr>
        <w:t>2017)</w:t>
      </w:r>
      <w:r w:rsidR="00C43F24">
        <w:rPr>
          <w:rFonts w:ascii="Times New Roman" w:hAnsi="Times New Roman" w:cs="Times New Roman"/>
          <w:sz w:val="24"/>
          <w:szCs w:val="24"/>
        </w:rPr>
        <w:fldChar w:fldCharType="end"/>
      </w:r>
      <w:r w:rsidR="00C43F24">
        <w:rPr>
          <w:rFonts w:ascii="Times New Roman" w:hAnsi="Times New Roman" w:cs="Times New Roman"/>
          <w:sz w:val="24"/>
          <w:szCs w:val="24"/>
        </w:rPr>
        <w:t>.</w:t>
      </w:r>
    </w:p>
    <w:p w:rsidR="00825B4F" w:rsidRDefault="0043088F" w:rsidP="00C43F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D0C1E">
        <w:rPr>
          <w:rFonts w:ascii="Times New Roman" w:hAnsi="Times New Roman" w:cs="Times New Roman"/>
          <w:sz w:val="24"/>
          <w:szCs w:val="24"/>
        </w:rPr>
        <w:instrText>ADDIN CSL_CITATION {"citationItems":[{"id":"ITEM-1","itemData":{"DOI":"10.13189/aeb.2017.050702","ISSN":"2331-5059","abstract":"Measurements of the concentrations of dichlorodifluoromethane (CFC-12), tritium (H-3), and sulfur hexafluoride (SF6) in groundwater from basaltic aquifers in Jeju Island, Korea, demonstrate a terrigenic source of SF6. Using a lumped-parameter dispersion model, groundwater was identified as young water (&lt; 15 years), old water with negligible CFC-12 and H-3, and binary mixtures of the two. Model calculations using dispersion models and binary mixing based on H-3 and CFC-12 concentrations demonstrate a non-atmospheric excess of SF6 relative to CFC-12 and H-3 concentrations for more than half of the samples. The non-atmospheric excess SF6 may have originated from terrigenic sources in relict volcanic fluids, which could have acquired SF6 from granites and basement rocks of the island during volcanic activity. Local excess anthropogenic sources of SF6 are unlikely. The SF6 age is biased young relative to the CFC-12 age, typically up to 20 years and as high as 30 years. This age bias is more pronounced in samples of groundwater older than 15 years. The presence of terrigenic SF6 can affect the entire dating range for groundwater in mixtures that contain a fraction of old water. (c) 2007 Elsevier B.V. All rights reserved.","author":[{"dropping-particle":"","family":"Winarso","given":"Eddy","non-dropping-particle":"","parse-names":false,"suffix":""}],"container-title":"Advances in Economics and Business","id":"ITEM-1","issue":"7","issued":{"date-parts":[["2017"]]},"page":"382-393","title":"The Influence of Risk Management to the Return on Asset (ROA) Banking Sector (Case Study of Bank in Indonesia Listed in Indonesia Stock Exchange)","type":"article-journal","volume":"5"},"uris":["http://www.mendeley.com/documents/?uuid=31baab52-9930-44ae-aaed-c68db4e06f54"]}],"mendeley":{"formattedCitation":"(Winarso, 2017)","manualFormatting":"Winarso (2017)","plainTextFormattedCitation":"(Winarso, 2017)","previouslyFormattedCitation":"(Winarso, 2017)"},"properties":{"noteIndex":0},"schema":"https://github.com/citation-style-language/schema/raw/master/csl-citation.json"}</w:instrText>
      </w:r>
      <w:r>
        <w:rPr>
          <w:rFonts w:ascii="Times New Roman" w:hAnsi="Times New Roman" w:cs="Times New Roman"/>
          <w:sz w:val="24"/>
          <w:szCs w:val="24"/>
        </w:rPr>
        <w:fldChar w:fldCharType="separate"/>
      </w:r>
      <w:r w:rsidR="0091406F">
        <w:rPr>
          <w:rFonts w:ascii="Times New Roman" w:hAnsi="Times New Roman" w:cs="Times New Roman"/>
          <w:noProof/>
          <w:sz w:val="24"/>
          <w:szCs w:val="24"/>
        </w:rPr>
        <w:t>Winarso</w:t>
      </w:r>
      <w:r w:rsidR="00FF0DC3" w:rsidRPr="00FF0DC3">
        <w:rPr>
          <w:rFonts w:ascii="Times New Roman" w:hAnsi="Times New Roman" w:cs="Times New Roman"/>
          <w:noProof/>
          <w:sz w:val="24"/>
          <w:szCs w:val="24"/>
        </w:rPr>
        <w:t xml:space="preserve"> </w:t>
      </w:r>
      <w:r w:rsidR="0091406F">
        <w:rPr>
          <w:rFonts w:ascii="Times New Roman" w:hAnsi="Times New Roman" w:cs="Times New Roman"/>
          <w:noProof/>
          <w:sz w:val="24"/>
          <w:szCs w:val="24"/>
        </w:rPr>
        <w:t>(</w:t>
      </w:r>
      <w:r w:rsidR="00FF0DC3" w:rsidRPr="00FF0DC3">
        <w:rPr>
          <w:rFonts w:ascii="Times New Roman" w:hAnsi="Times New Roman" w:cs="Times New Roman"/>
          <w:noProof/>
          <w:sz w:val="24"/>
          <w:szCs w:val="24"/>
        </w:rPr>
        <w:t>2017)</w:t>
      </w:r>
      <w:r>
        <w:rPr>
          <w:rFonts w:ascii="Times New Roman" w:hAnsi="Times New Roman" w:cs="Times New Roman"/>
          <w:sz w:val="24"/>
          <w:szCs w:val="24"/>
        </w:rPr>
        <w:fldChar w:fldCharType="end"/>
      </w:r>
      <w:r w:rsidR="007A1506">
        <w:rPr>
          <w:rFonts w:ascii="Times New Roman" w:hAnsi="Times New Roman" w:cs="Times New Roman"/>
          <w:sz w:val="24"/>
          <w:szCs w:val="24"/>
        </w:rPr>
        <w:t xml:space="preserve"> </w:t>
      </w:r>
      <w:r w:rsidR="00872718">
        <w:rPr>
          <w:rFonts w:ascii="Times New Roman" w:hAnsi="Times New Roman" w:cs="Times New Roman"/>
          <w:sz w:val="24"/>
          <w:szCs w:val="24"/>
        </w:rPr>
        <w:t>meneliti</w:t>
      </w:r>
      <w:r w:rsidR="007F534D">
        <w:rPr>
          <w:rFonts w:ascii="Times New Roman" w:hAnsi="Times New Roman" w:cs="Times New Roman"/>
          <w:sz w:val="24"/>
          <w:szCs w:val="24"/>
        </w:rPr>
        <w:t xml:space="preserve"> te</w:t>
      </w:r>
      <w:r w:rsidR="007A1506">
        <w:rPr>
          <w:rFonts w:ascii="Times New Roman" w:hAnsi="Times New Roman" w:cs="Times New Roman"/>
          <w:sz w:val="24"/>
          <w:szCs w:val="24"/>
        </w:rPr>
        <w:t>ntang Pengaruh dari Manajemen Ri</w:t>
      </w:r>
      <w:r w:rsidR="007F534D">
        <w:rPr>
          <w:rFonts w:ascii="Times New Roman" w:hAnsi="Times New Roman" w:cs="Times New Roman"/>
          <w:sz w:val="24"/>
          <w:szCs w:val="24"/>
        </w:rPr>
        <w:t xml:space="preserve">siko terhadap Sektor Perbankan dalam Pengembalian Aset di Indonesia. </w:t>
      </w:r>
      <w:r w:rsidR="00DB5073">
        <w:rPr>
          <w:rFonts w:ascii="Times New Roman" w:hAnsi="Times New Roman" w:cs="Times New Roman"/>
          <w:sz w:val="24"/>
          <w:szCs w:val="24"/>
        </w:rPr>
        <w:t>Penelitian</w:t>
      </w:r>
      <w:r w:rsidR="00FD56C5">
        <w:rPr>
          <w:rFonts w:ascii="Times New Roman" w:hAnsi="Times New Roman" w:cs="Times New Roman"/>
          <w:sz w:val="24"/>
          <w:szCs w:val="24"/>
        </w:rPr>
        <w:t xml:space="preserve"> ini meliputi </w:t>
      </w:r>
      <w:r w:rsidR="00676BB6" w:rsidRPr="00787462">
        <w:rPr>
          <w:rFonts w:ascii="Times New Roman" w:hAnsi="Times New Roman" w:cs="Times New Roman"/>
          <w:i/>
          <w:sz w:val="24"/>
          <w:szCs w:val="24"/>
        </w:rPr>
        <w:t>Return on Asset</w:t>
      </w:r>
      <w:r w:rsidR="00676BB6">
        <w:rPr>
          <w:rFonts w:ascii="Times New Roman" w:hAnsi="Times New Roman" w:cs="Times New Roman"/>
          <w:sz w:val="24"/>
          <w:szCs w:val="24"/>
        </w:rPr>
        <w:t xml:space="preserve"> </w:t>
      </w:r>
      <w:r w:rsidR="002453BD">
        <w:rPr>
          <w:rFonts w:ascii="Times New Roman" w:hAnsi="Times New Roman" w:cs="Times New Roman"/>
          <w:sz w:val="24"/>
          <w:szCs w:val="24"/>
        </w:rPr>
        <w:t>sebagai</w:t>
      </w:r>
      <w:r w:rsidR="002453BD" w:rsidRPr="000E1420">
        <w:rPr>
          <w:rFonts w:ascii="Times New Roman" w:hAnsi="Times New Roman" w:cs="Times New Roman"/>
          <w:i/>
          <w:sz w:val="24"/>
          <w:szCs w:val="24"/>
        </w:rPr>
        <w:t xml:space="preserve"> variab</w:t>
      </w:r>
      <w:r w:rsidR="000E1420" w:rsidRPr="000E1420">
        <w:rPr>
          <w:rFonts w:ascii="Times New Roman" w:hAnsi="Times New Roman" w:cs="Times New Roman"/>
          <w:i/>
          <w:sz w:val="24"/>
          <w:szCs w:val="24"/>
        </w:rPr>
        <w:t>le</w:t>
      </w:r>
      <w:r w:rsidR="002453BD">
        <w:rPr>
          <w:rFonts w:ascii="Times New Roman" w:hAnsi="Times New Roman" w:cs="Times New Roman"/>
          <w:sz w:val="24"/>
          <w:szCs w:val="24"/>
        </w:rPr>
        <w:t xml:space="preserve"> </w:t>
      </w:r>
      <w:r w:rsidR="00BA24BF" w:rsidRPr="00CE0A94">
        <w:rPr>
          <w:rFonts w:ascii="Times New Roman" w:hAnsi="Times New Roman" w:cs="Times New Roman"/>
          <w:i/>
          <w:sz w:val="24"/>
          <w:szCs w:val="24"/>
        </w:rPr>
        <w:t>dependent</w:t>
      </w:r>
      <w:r w:rsidR="006E6CE8" w:rsidRPr="002453BD">
        <w:rPr>
          <w:rFonts w:ascii="Times New Roman" w:hAnsi="Times New Roman" w:cs="Times New Roman"/>
          <w:i/>
          <w:sz w:val="24"/>
          <w:szCs w:val="24"/>
        </w:rPr>
        <w:t>,</w:t>
      </w:r>
      <w:r w:rsidR="006E6CE8">
        <w:rPr>
          <w:rFonts w:ascii="Times New Roman" w:hAnsi="Times New Roman" w:cs="Times New Roman"/>
          <w:sz w:val="24"/>
          <w:szCs w:val="24"/>
        </w:rPr>
        <w:t xml:space="preserve"> </w:t>
      </w:r>
      <w:r w:rsidR="007D272B">
        <w:rPr>
          <w:rFonts w:ascii="Times New Roman" w:hAnsi="Times New Roman" w:cs="Times New Roman"/>
          <w:sz w:val="24"/>
          <w:szCs w:val="24"/>
        </w:rPr>
        <w:t xml:space="preserve">dan </w:t>
      </w:r>
      <w:r w:rsidR="007D272B" w:rsidRPr="000E1420">
        <w:rPr>
          <w:rFonts w:ascii="Times New Roman" w:hAnsi="Times New Roman" w:cs="Times New Roman"/>
          <w:i/>
          <w:sz w:val="24"/>
          <w:szCs w:val="24"/>
        </w:rPr>
        <w:t>variab</w:t>
      </w:r>
      <w:r w:rsidR="000E1420" w:rsidRPr="000E1420">
        <w:rPr>
          <w:rFonts w:ascii="Times New Roman" w:hAnsi="Times New Roman" w:cs="Times New Roman"/>
          <w:i/>
          <w:sz w:val="24"/>
          <w:szCs w:val="24"/>
        </w:rPr>
        <w:t>le</w:t>
      </w:r>
      <w:r w:rsidR="007D272B">
        <w:rPr>
          <w:rFonts w:ascii="Times New Roman" w:hAnsi="Times New Roman" w:cs="Times New Roman"/>
          <w:sz w:val="24"/>
          <w:szCs w:val="24"/>
        </w:rPr>
        <w:t xml:space="preserve"> </w:t>
      </w:r>
      <w:r w:rsidR="00BA24BF">
        <w:rPr>
          <w:rFonts w:ascii="Times New Roman" w:hAnsi="Times New Roman" w:cs="Times New Roman"/>
          <w:i/>
          <w:sz w:val="24"/>
          <w:szCs w:val="24"/>
        </w:rPr>
        <w:t>i</w:t>
      </w:r>
      <w:r w:rsidR="007D272B" w:rsidRPr="00BA24BF">
        <w:rPr>
          <w:rFonts w:ascii="Times New Roman" w:hAnsi="Times New Roman" w:cs="Times New Roman"/>
          <w:i/>
          <w:sz w:val="24"/>
          <w:szCs w:val="24"/>
        </w:rPr>
        <w:t>nde</w:t>
      </w:r>
      <w:r w:rsidR="007F534D" w:rsidRPr="00BA24BF">
        <w:rPr>
          <w:rFonts w:ascii="Times New Roman" w:hAnsi="Times New Roman" w:cs="Times New Roman"/>
          <w:i/>
          <w:sz w:val="24"/>
          <w:szCs w:val="24"/>
        </w:rPr>
        <w:t>penden</w:t>
      </w:r>
      <w:r w:rsidR="00BA24BF" w:rsidRPr="00BA24BF">
        <w:rPr>
          <w:rFonts w:ascii="Times New Roman" w:hAnsi="Times New Roman" w:cs="Times New Roman"/>
          <w:i/>
          <w:sz w:val="24"/>
          <w:szCs w:val="24"/>
        </w:rPr>
        <w:t>t</w:t>
      </w:r>
      <w:r w:rsidR="007F534D" w:rsidRPr="00BA24BF">
        <w:rPr>
          <w:rFonts w:ascii="Times New Roman" w:hAnsi="Times New Roman" w:cs="Times New Roman"/>
          <w:i/>
          <w:sz w:val="24"/>
          <w:szCs w:val="24"/>
        </w:rPr>
        <w:t xml:space="preserve"> </w:t>
      </w:r>
      <w:r w:rsidR="007F534D">
        <w:rPr>
          <w:rFonts w:ascii="Times New Roman" w:hAnsi="Times New Roman" w:cs="Times New Roman"/>
          <w:sz w:val="24"/>
          <w:szCs w:val="24"/>
        </w:rPr>
        <w:t xml:space="preserve">digunakan adalah </w:t>
      </w:r>
      <w:r w:rsidR="008F18BC" w:rsidRPr="00781718">
        <w:rPr>
          <w:rFonts w:ascii="Times New Roman" w:hAnsi="Times New Roman" w:cs="Times New Roman"/>
          <w:sz w:val="24"/>
          <w:szCs w:val="24"/>
        </w:rPr>
        <w:t>CAR, NPL, LDR, NIM</w:t>
      </w:r>
      <w:r w:rsidR="007F534D" w:rsidRPr="00781718">
        <w:rPr>
          <w:rFonts w:ascii="Times New Roman" w:hAnsi="Times New Roman" w:cs="Times New Roman"/>
          <w:sz w:val="24"/>
          <w:szCs w:val="24"/>
        </w:rPr>
        <w:t>, dan</w:t>
      </w:r>
      <w:r w:rsidR="009836EA" w:rsidRPr="00781718">
        <w:rPr>
          <w:rFonts w:ascii="Times New Roman" w:hAnsi="Times New Roman" w:cs="Times New Roman"/>
          <w:sz w:val="24"/>
          <w:szCs w:val="24"/>
        </w:rPr>
        <w:t xml:space="preserve"> </w:t>
      </w:r>
      <w:r w:rsidR="007F534D" w:rsidRPr="00781718">
        <w:rPr>
          <w:rFonts w:ascii="Times New Roman" w:hAnsi="Times New Roman" w:cs="Times New Roman"/>
          <w:sz w:val="24"/>
          <w:szCs w:val="24"/>
        </w:rPr>
        <w:t>BOPO</w:t>
      </w:r>
      <w:r w:rsidR="00825B4F" w:rsidRPr="00781718">
        <w:rPr>
          <w:rFonts w:ascii="Times New Roman" w:hAnsi="Times New Roman" w:cs="Times New Roman"/>
          <w:sz w:val="24"/>
          <w:szCs w:val="24"/>
        </w:rPr>
        <w:t xml:space="preserve"> yang dilak</w:t>
      </w:r>
      <w:r w:rsidR="000E1420">
        <w:rPr>
          <w:rFonts w:ascii="Times New Roman" w:hAnsi="Times New Roman" w:cs="Times New Roman"/>
          <w:sz w:val="24"/>
          <w:szCs w:val="24"/>
        </w:rPr>
        <w:t>san</w:t>
      </w:r>
      <w:r w:rsidR="00DC4DBC">
        <w:rPr>
          <w:rFonts w:ascii="Times New Roman" w:hAnsi="Times New Roman" w:cs="Times New Roman"/>
          <w:sz w:val="24"/>
          <w:szCs w:val="24"/>
        </w:rPr>
        <w:t>a</w:t>
      </w:r>
      <w:r w:rsidR="000E1420">
        <w:rPr>
          <w:rFonts w:ascii="Times New Roman" w:hAnsi="Times New Roman" w:cs="Times New Roman"/>
          <w:sz w:val="24"/>
          <w:szCs w:val="24"/>
        </w:rPr>
        <w:t>kan</w:t>
      </w:r>
      <w:r w:rsidR="0014716F">
        <w:rPr>
          <w:rFonts w:ascii="Times New Roman" w:hAnsi="Times New Roman" w:cs="Times New Roman"/>
          <w:sz w:val="24"/>
          <w:szCs w:val="24"/>
        </w:rPr>
        <w:t xml:space="preserve"> di Indonesia dengan waktu rentang 4 tahun, serta </w:t>
      </w:r>
      <w:r w:rsidR="0014716F" w:rsidRPr="0014716F">
        <w:rPr>
          <w:rFonts w:ascii="Times New Roman" w:hAnsi="Times New Roman" w:cs="Times New Roman"/>
          <w:sz w:val="24"/>
          <w:szCs w:val="24"/>
        </w:rPr>
        <w:t>25 bank diselidiki dan 17</w:t>
      </w:r>
      <w:r w:rsidR="000961C6">
        <w:rPr>
          <w:rFonts w:ascii="Times New Roman" w:hAnsi="Times New Roman" w:cs="Times New Roman"/>
          <w:sz w:val="24"/>
          <w:szCs w:val="24"/>
        </w:rPr>
        <w:t xml:space="preserve"> bank</w:t>
      </w:r>
      <w:r w:rsidR="00181D87">
        <w:rPr>
          <w:rFonts w:ascii="Times New Roman" w:hAnsi="Times New Roman" w:cs="Times New Roman"/>
          <w:sz w:val="24"/>
          <w:szCs w:val="24"/>
        </w:rPr>
        <w:t xml:space="preserve"> di </w:t>
      </w:r>
      <w:r w:rsidR="0014716F" w:rsidRPr="0014716F">
        <w:rPr>
          <w:rFonts w:ascii="Times New Roman" w:hAnsi="Times New Roman" w:cs="Times New Roman"/>
          <w:sz w:val="24"/>
          <w:szCs w:val="24"/>
        </w:rPr>
        <w:t>antaranya dipilih sebagai sampel.</w:t>
      </w:r>
    </w:p>
    <w:p w:rsidR="00C43F24" w:rsidRDefault="00C43F24" w:rsidP="00C43F24">
      <w:pPr>
        <w:spacing w:after="0" w:line="480" w:lineRule="auto"/>
        <w:ind w:firstLine="720"/>
        <w:jc w:val="both"/>
        <w:rPr>
          <w:rFonts w:ascii="Times New Roman" w:hAnsi="Times New Roman" w:cs="Times New Roman"/>
          <w:sz w:val="24"/>
          <w:szCs w:val="24"/>
        </w:rPr>
      </w:pPr>
    </w:p>
    <w:p w:rsidR="00C43F24" w:rsidRDefault="00C43F24" w:rsidP="00C43F24">
      <w:pPr>
        <w:spacing w:after="0" w:line="480" w:lineRule="auto"/>
        <w:ind w:firstLine="720"/>
        <w:jc w:val="both"/>
        <w:rPr>
          <w:rFonts w:ascii="Times New Roman" w:hAnsi="Times New Roman" w:cs="Times New Roman"/>
          <w:sz w:val="24"/>
          <w:szCs w:val="24"/>
        </w:rPr>
      </w:pPr>
    </w:p>
    <w:p w:rsidR="00C43F24" w:rsidRDefault="00C43F24" w:rsidP="00C43F24">
      <w:pPr>
        <w:spacing w:after="0" w:line="480" w:lineRule="auto"/>
        <w:ind w:firstLine="720"/>
        <w:jc w:val="both"/>
        <w:rPr>
          <w:rFonts w:ascii="Times New Roman" w:hAnsi="Times New Roman" w:cs="Times New Roman"/>
          <w:sz w:val="24"/>
          <w:szCs w:val="24"/>
        </w:rPr>
      </w:pPr>
    </w:p>
    <w:p w:rsidR="00C43F24" w:rsidRDefault="00C43F24" w:rsidP="00C43F24">
      <w:pPr>
        <w:spacing w:after="0" w:line="480" w:lineRule="auto"/>
        <w:ind w:firstLine="720"/>
        <w:jc w:val="both"/>
        <w:rPr>
          <w:rFonts w:ascii="Times New Roman" w:hAnsi="Times New Roman" w:cs="Times New Roman"/>
          <w:sz w:val="24"/>
          <w:szCs w:val="24"/>
        </w:rPr>
      </w:pPr>
    </w:p>
    <w:p w:rsidR="00C43F24" w:rsidRDefault="00C43F24" w:rsidP="00C43F24">
      <w:pPr>
        <w:spacing w:after="0" w:line="480" w:lineRule="auto"/>
        <w:ind w:firstLine="720"/>
        <w:jc w:val="both"/>
        <w:rPr>
          <w:rFonts w:ascii="Times New Roman" w:hAnsi="Times New Roman" w:cs="Times New Roman"/>
          <w:sz w:val="24"/>
          <w:szCs w:val="24"/>
        </w:rPr>
      </w:pPr>
    </w:p>
    <w:p w:rsidR="00612E29" w:rsidRDefault="00612E29" w:rsidP="007F534D">
      <w:pPr>
        <w:spacing w:after="0" w:line="480" w:lineRule="auto"/>
        <w:jc w:val="center"/>
        <w:rPr>
          <w:rFonts w:ascii="Times New Roman" w:hAnsi="Times New Roman" w:cs="Times New Roman"/>
          <w:b/>
          <w:sz w:val="24"/>
          <w:szCs w:val="24"/>
        </w:rPr>
      </w:pPr>
    </w:p>
    <w:p w:rsidR="00291503" w:rsidRDefault="00291503" w:rsidP="007F534D">
      <w:pPr>
        <w:spacing w:after="0" w:line="480" w:lineRule="auto"/>
        <w:jc w:val="center"/>
        <w:rPr>
          <w:rFonts w:ascii="Times New Roman" w:hAnsi="Times New Roman" w:cs="Times New Roman"/>
          <w:b/>
          <w:sz w:val="24"/>
          <w:szCs w:val="24"/>
        </w:rPr>
      </w:pPr>
    </w:p>
    <w:p w:rsidR="00291503" w:rsidRDefault="00291503" w:rsidP="007F534D">
      <w:pPr>
        <w:spacing w:after="0" w:line="480" w:lineRule="auto"/>
        <w:jc w:val="center"/>
        <w:rPr>
          <w:rFonts w:ascii="Times New Roman" w:hAnsi="Times New Roman" w:cs="Times New Roman"/>
          <w:b/>
          <w:sz w:val="24"/>
          <w:szCs w:val="24"/>
        </w:rPr>
      </w:pPr>
    </w:p>
    <w:p w:rsidR="00612E29" w:rsidRDefault="00612E29" w:rsidP="007F534D">
      <w:pPr>
        <w:spacing w:after="0" w:line="480" w:lineRule="auto"/>
        <w:jc w:val="center"/>
        <w:rPr>
          <w:rFonts w:ascii="Times New Roman" w:hAnsi="Times New Roman" w:cs="Times New Roman"/>
          <w:b/>
          <w:sz w:val="24"/>
          <w:szCs w:val="24"/>
        </w:rPr>
      </w:pPr>
    </w:p>
    <w:p w:rsidR="007F534D" w:rsidRPr="00B0134F" w:rsidRDefault="00291503" w:rsidP="007F534D">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366848" behindDoc="0" locked="0" layoutInCell="1" allowOverlap="1" wp14:anchorId="2C810263" wp14:editId="6C454B9B">
                <wp:simplePos x="0" y="0"/>
                <wp:positionH relativeFrom="column">
                  <wp:posOffset>1663505</wp:posOffset>
                </wp:positionH>
                <wp:positionV relativeFrom="paragraph">
                  <wp:posOffset>160020</wp:posOffset>
                </wp:positionV>
                <wp:extent cx="993775" cy="967105"/>
                <wp:effectExtent l="0" t="0" r="53975" b="61595"/>
                <wp:wrapNone/>
                <wp:docPr id="339" name="Straight Arrow Connector 339"/>
                <wp:cNvGraphicFramePr/>
                <a:graphic xmlns:a="http://schemas.openxmlformats.org/drawingml/2006/main">
                  <a:graphicData uri="http://schemas.microsoft.com/office/word/2010/wordprocessingShape">
                    <wps:wsp>
                      <wps:cNvCnPr/>
                      <wps:spPr>
                        <a:xfrm>
                          <a:off x="0" y="0"/>
                          <a:ext cx="993775" cy="9671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75E53C" id="Straight Arrow Connector 339" o:spid="_x0000_s1026" type="#_x0000_t32" style="position:absolute;margin-left:131pt;margin-top:12.6pt;width:78.25pt;height:76.1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" strokecolor="black [3040]">
                <v:stroke endarrow="open"/>
              </v:shape>
            </w:pict>
          </mc:Fallback>
        </mc:AlternateContent>
      </w:r>
      <w:r w:rsidR="00CF22AF">
        <w:rPr>
          <w:rFonts w:ascii="Times New Roman" w:hAnsi="Times New Roman" w:cs="Times New Roman"/>
          <w:noProof/>
          <w:sz w:val="24"/>
          <w:szCs w:val="24"/>
        </w:rPr>
        <mc:AlternateContent>
          <mc:Choice Requires="wps">
            <w:drawing>
              <wp:anchor distT="0" distB="0" distL="114300" distR="114300" simplePos="0" relativeHeight="252096512" behindDoc="0" locked="0" layoutInCell="1" allowOverlap="1" wp14:anchorId="17B54461" wp14:editId="200CF789">
                <wp:simplePos x="0" y="0"/>
                <wp:positionH relativeFrom="column">
                  <wp:posOffset>160020</wp:posOffset>
                </wp:positionH>
                <wp:positionV relativeFrom="paragraph">
                  <wp:posOffset>-94957</wp:posOffset>
                </wp:positionV>
                <wp:extent cx="1497965" cy="659423"/>
                <wp:effectExtent l="0" t="0" r="26035" b="26670"/>
                <wp:wrapNone/>
                <wp:docPr id="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659423"/>
                        </a:xfrm>
                        <a:prstGeom prst="rect">
                          <a:avLst/>
                        </a:prstGeom>
                        <a:solidFill>
                          <a:srgbClr val="FFFFFF"/>
                        </a:solidFill>
                        <a:ln w="9525">
                          <a:solidFill>
                            <a:srgbClr val="000000"/>
                          </a:solidFill>
                          <a:miter lim="800000"/>
                          <a:headEnd/>
                          <a:tailEnd/>
                        </a:ln>
                      </wps:spPr>
                      <wps:txbx>
                        <w:txbxContent>
                          <w:p w:rsidR="00696E19" w:rsidRPr="005D7F74" w:rsidRDefault="00696E19" w:rsidP="007F534D">
                            <w:pPr>
                              <w:jc w:val="center"/>
                            </w:pPr>
                            <w:r>
                              <w:rPr>
                                <w:rFonts w:ascii="Times New Roman" w:hAnsi="Times New Roman" w:cs="Times New Roman"/>
                                <w:i/>
                                <w:sz w:val="24"/>
                                <w:szCs w:val="24"/>
                              </w:rPr>
                              <w:t>Capital Adequa</w:t>
                            </w:r>
                            <w:r w:rsidRPr="00C2252D">
                              <w:rPr>
                                <w:rFonts w:ascii="Times New Roman" w:hAnsi="Times New Roman" w:cs="Times New Roman"/>
                                <w:i/>
                                <w:sz w:val="24"/>
                                <w:szCs w:val="24"/>
                              </w:rPr>
                              <w:t>cy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54461" id="Rectangle 115" o:spid="_x0000_s1134" style="position:absolute;left:0;text-align:left;margin-left:12.6pt;margin-top:-7.5pt;width:117.95pt;height:51.9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">
                <v:textbox>
                  <w:txbxContent>
                    <w:p w:rsidR="00696E19" w:rsidRPr="005D7F74" w:rsidRDefault="00696E19" w:rsidP="007F534D">
                      <w:pPr>
                        <w:jc w:val="center"/>
                      </w:pPr>
                      <w:r>
                        <w:rPr>
                          <w:rFonts w:ascii="Times New Roman" w:hAnsi="Times New Roman" w:cs="Times New Roman"/>
                          <w:i/>
                          <w:sz w:val="24"/>
                          <w:szCs w:val="24"/>
                        </w:rPr>
                        <w:t>Capital Adequa</w:t>
                      </w:r>
                      <w:r w:rsidRPr="00C2252D">
                        <w:rPr>
                          <w:rFonts w:ascii="Times New Roman" w:hAnsi="Times New Roman" w:cs="Times New Roman"/>
                          <w:i/>
                          <w:sz w:val="24"/>
                          <w:szCs w:val="24"/>
                        </w:rPr>
                        <w:t>cy Ratio</w:t>
                      </w:r>
                    </w:p>
                  </w:txbxContent>
                </v:textbox>
              </v:rect>
            </w:pict>
          </mc:Fallback>
        </mc:AlternateContent>
      </w:r>
    </w:p>
    <w:p w:rsidR="007F534D" w:rsidRPr="004D3873" w:rsidRDefault="007F534D" w:rsidP="007F534D">
      <w:pPr>
        <w:spacing w:after="0" w:line="480" w:lineRule="auto"/>
        <w:jc w:val="both"/>
        <w:rPr>
          <w:rFonts w:ascii="Times New Roman" w:hAnsi="Times New Roman" w:cs="Times New Roman"/>
          <w:sz w:val="24"/>
          <w:szCs w:val="24"/>
        </w:rPr>
      </w:pPr>
    </w:p>
    <w:p w:rsidR="007F534D" w:rsidRDefault="00CF22AF" w:rsidP="007F534D">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102656" behindDoc="0" locked="0" layoutInCell="1" allowOverlap="1" wp14:anchorId="1BE4E425" wp14:editId="37111817">
                <wp:simplePos x="0" y="0"/>
                <wp:positionH relativeFrom="column">
                  <wp:posOffset>2668905</wp:posOffset>
                </wp:positionH>
                <wp:positionV relativeFrom="paragraph">
                  <wp:posOffset>240665</wp:posOffset>
                </wp:positionV>
                <wp:extent cx="1762760" cy="661035"/>
                <wp:effectExtent l="0" t="0" r="27940" b="24765"/>
                <wp:wrapNone/>
                <wp:docPr id="4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61035"/>
                        </a:xfrm>
                        <a:prstGeom prst="rect">
                          <a:avLst/>
                        </a:prstGeom>
                        <a:solidFill>
                          <a:srgbClr val="FFFFFF"/>
                        </a:solidFill>
                        <a:ln w="9525">
                          <a:solidFill>
                            <a:srgbClr val="000000"/>
                          </a:solidFill>
                          <a:miter lim="800000"/>
                          <a:headEnd/>
                          <a:tailEnd/>
                        </a:ln>
                      </wps:spPr>
                      <wps:txbx>
                        <w:txbxContent>
                          <w:p w:rsidR="00696E19" w:rsidRDefault="00696E19" w:rsidP="007F534D">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7F534D">
                            <w:pPr>
                              <w:jc w:val="center"/>
                              <w:rPr>
                                <w:rFonts w:ascii="Times New Roman" w:hAnsi="Times New Roman" w:cs="Times New Roman"/>
                                <w:i/>
                                <w:sz w:val="24"/>
                                <w:szCs w:val="24"/>
                              </w:rPr>
                            </w:pPr>
                          </w:p>
                          <w:p w:rsidR="00696E19" w:rsidRDefault="00696E19" w:rsidP="007F534D">
                            <w:pPr>
                              <w:jc w:val="center"/>
                              <w:rPr>
                                <w:rFonts w:ascii="Times New Roman" w:hAnsi="Times New Roman" w:cs="Times New Roman"/>
                                <w:i/>
                                <w:sz w:val="24"/>
                                <w:szCs w:val="24"/>
                              </w:rPr>
                            </w:pPr>
                          </w:p>
                          <w:p w:rsidR="00696E19" w:rsidRDefault="00696E19" w:rsidP="007F534D">
                            <w:pPr>
                              <w:jc w:val="center"/>
                              <w:rPr>
                                <w:rFonts w:ascii="Times New Roman" w:hAnsi="Times New Roman" w:cs="Times New Roman"/>
                                <w:i/>
                                <w:sz w:val="24"/>
                                <w:szCs w:val="24"/>
                              </w:rPr>
                            </w:pPr>
                          </w:p>
                          <w:p w:rsidR="00696E19" w:rsidRPr="004D0B4B" w:rsidRDefault="00696E19" w:rsidP="007F534D">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4E425" id="Rectangle 121" o:spid="_x0000_s1135" style="position:absolute;left:0;text-align:left;margin-left:210.15pt;margin-top:18.95pt;width:138.8pt;height:52.0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">
                <v:textbox>
                  <w:txbxContent>
                    <w:p w:rsidR="00696E19" w:rsidRDefault="00696E19" w:rsidP="007F534D">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7F534D">
                      <w:pPr>
                        <w:jc w:val="center"/>
                        <w:rPr>
                          <w:rFonts w:ascii="Times New Roman" w:hAnsi="Times New Roman" w:cs="Times New Roman"/>
                          <w:i/>
                          <w:sz w:val="24"/>
                          <w:szCs w:val="24"/>
                        </w:rPr>
                      </w:pPr>
                    </w:p>
                    <w:p w:rsidR="00696E19" w:rsidRDefault="00696E19" w:rsidP="007F534D">
                      <w:pPr>
                        <w:jc w:val="center"/>
                        <w:rPr>
                          <w:rFonts w:ascii="Times New Roman" w:hAnsi="Times New Roman" w:cs="Times New Roman"/>
                          <w:i/>
                          <w:sz w:val="24"/>
                          <w:szCs w:val="24"/>
                        </w:rPr>
                      </w:pPr>
                    </w:p>
                    <w:p w:rsidR="00696E19" w:rsidRDefault="00696E19" w:rsidP="007F534D">
                      <w:pPr>
                        <w:jc w:val="center"/>
                        <w:rPr>
                          <w:rFonts w:ascii="Times New Roman" w:hAnsi="Times New Roman" w:cs="Times New Roman"/>
                          <w:i/>
                          <w:sz w:val="24"/>
                          <w:szCs w:val="24"/>
                        </w:rPr>
                      </w:pPr>
                    </w:p>
                    <w:p w:rsidR="00696E19" w:rsidRPr="004D0B4B" w:rsidRDefault="00696E19" w:rsidP="007F534D">
                      <w:pPr>
                        <w:jc w:val="center"/>
                        <w:rPr>
                          <w:rFonts w:ascii="Times New Roman" w:hAnsi="Times New Roman" w:cs="Times New Roman"/>
                          <w:i/>
                          <w:sz w:val="24"/>
                          <w:szCs w:val="24"/>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098560" behindDoc="0" locked="0" layoutInCell="1" allowOverlap="1" wp14:anchorId="25D5EA1F" wp14:editId="1A8370D8">
                <wp:simplePos x="0" y="0"/>
                <wp:positionH relativeFrom="column">
                  <wp:posOffset>157480</wp:posOffset>
                </wp:positionH>
                <wp:positionV relativeFrom="paragraph">
                  <wp:posOffset>1056005</wp:posOffset>
                </wp:positionV>
                <wp:extent cx="1442720" cy="484505"/>
                <wp:effectExtent l="0" t="0" r="24130" b="10795"/>
                <wp:wrapNone/>
                <wp:docPr id="4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5D7F74" w:rsidRDefault="00696E19" w:rsidP="007F534D">
                            <w:pPr>
                              <w:jc w:val="center"/>
                            </w:pPr>
                            <w:r w:rsidRPr="00C2252D">
                              <w:rPr>
                                <w:rFonts w:ascii="Times New Roman" w:hAnsi="Times New Roman" w:cs="Times New Roman"/>
                                <w:i/>
                                <w:sz w:val="24"/>
                                <w:szCs w:val="24"/>
                              </w:rPr>
                              <w:t>Non Performing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5EA1F" id="Rectangle 117" o:spid="_x0000_s1136" style="position:absolute;left:0;text-align:left;margin-left:12.4pt;margin-top:83.15pt;width:113.6pt;height:38.1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">
                <v:textbox>
                  <w:txbxContent>
                    <w:p w:rsidR="00696E19" w:rsidRPr="005D7F74" w:rsidRDefault="00696E19" w:rsidP="007F534D">
                      <w:pPr>
                        <w:jc w:val="center"/>
                      </w:pPr>
                      <w:r w:rsidRPr="00C2252D">
                        <w:rPr>
                          <w:rFonts w:ascii="Times New Roman" w:hAnsi="Times New Roman" w:cs="Times New Roman"/>
                          <w:i/>
                          <w:sz w:val="24"/>
                          <w:szCs w:val="24"/>
                        </w:rPr>
                        <w:t>Non Performing Loan</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097536" behindDoc="0" locked="0" layoutInCell="1" allowOverlap="1" wp14:anchorId="3F8CD02E" wp14:editId="181B5A04">
                <wp:simplePos x="0" y="0"/>
                <wp:positionH relativeFrom="column">
                  <wp:posOffset>157480</wp:posOffset>
                </wp:positionH>
                <wp:positionV relativeFrom="paragraph">
                  <wp:posOffset>318135</wp:posOffset>
                </wp:positionV>
                <wp:extent cx="1497965" cy="517525"/>
                <wp:effectExtent l="0" t="0" r="26035" b="15875"/>
                <wp:wrapNone/>
                <wp:docPr id="4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5D7F74" w:rsidRDefault="00696E19" w:rsidP="007F534D">
                            <w:pPr>
                              <w:jc w:val="center"/>
                            </w:pPr>
                            <w:r w:rsidRPr="00C2252D">
                              <w:rPr>
                                <w:rFonts w:ascii="Times New Roman" w:hAnsi="Times New Roman" w:cs="Times New Roman"/>
                                <w:i/>
                                <w:sz w:val="24"/>
                                <w:szCs w:val="24"/>
                              </w:rPr>
                              <w:t>Loan to Deposit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CD02E" id="Rectangle 116" o:spid="_x0000_s1137" style="position:absolute;left:0;text-align:left;margin-left:12.4pt;margin-top:25.05pt;width:117.95pt;height:40.7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">
                <v:textbox>
                  <w:txbxContent>
                    <w:p w:rsidR="00696E19" w:rsidRPr="005D7F74" w:rsidRDefault="00696E19" w:rsidP="007F534D">
                      <w:pPr>
                        <w:jc w:val="center"/>
                      </w:pPr>
                      <w:r w:rsidRPr="00C2252D">
                        <w:rPr>
                          <w:rFonts w:ascii="Times New Roman" w:hAnsi="Times New Roman" w:cs="Times New Roman"/>
                          <w:i/>
                          <w:sz w:val="24"/>
                          <w:szCs w:val="24"/>
                        </w:rPr>
                        <w:t>Loan to Deposit Ratio</w:t>
                      </w:r>
                    </w:p>
                  </w:txbxContent>
                </v:textbox>
              </v:rect>
            </w:pict>
          </mc:Fallback>
        </mc:AlternateContent>
      </w:r>
    </w:p>
    <w:p w:rsidR="007F534D" w:rsidRDefault="00F17A37" w:rsidP="007F534D">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69920" behindDoc="0" locked="0" layoutInCell="1" allowOverlap="1" wp14:anchorId="6C59151B" wp14:editId="308B9BDB">
                <wp:simplePos x="0" y="0"/>
                <wp:positionH relativeFrom="column">
                  <wp:posOffset>1602740</wp:posOffset>
                </wp:positionH>
                <wp:positionV relativeFrom="paragraph">
                  <wp:posOffset>305972</wp:posOffset>
                </wp:positionV>
                <wp:extent cx="1054588" cy="1283677"/>
                <wp:effectExtent l="0" t="38100" r="50800" b="31115"/>
                <wp:wrapNone/>
                <wp:docPr id="342" name="Straight Arrow Connector 342"/>
                <wp:cNvGraphicFramePr/>
                <a:graphic xmlns:a="http://schemas.openxmlformats.org/drawingml/2006/main">
                  <a:graphicData uri="http://schemas.microsoft.com/office/word/2010/wordprocessingShape">
                    <wps:wsp>
                      <wps:cNvCnPr/>
                      <wps:spPr>
                        <a:xfrm flipV="1">
                          <a:off x="0" y="0"/>
                          <a:ext cx="1054588" cy="12836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1A08D1" id="Straight Arrow Connector 342" o:spid="_x0000_s1026" type="#_x0000_t32" style="position:absolute;margin-left:126.2pt;margin-top:24.1pt;width:83.05pt;height:101.1pt;flip:y;z-index:25236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368896" behindDoc="0" locked="0" layoutInCell="1" allowOverlap="1" wp14:anchorId="76E6DB60" wp14:editId="117AE245">
                <wp:simplePos x="0" y="0"/>
                <wp:positionH relativeFrom="column">
                  <wp:posOffset>1602739</wp:posOffset>
                </wp:positionH>
                <wp:positionV relativeFrom="paragraph">
                  <wp:posOffset>217463</wp:posOffset>
                </wp:positionV>
                <wp:extent cx="1055907" cy="712763"/>
                <wp:effectExtent l="0" t="38100" r="49530" b="30480"/>
                <wp:wrapNone/>
                <wp:docPr id="341" name="Straight Arrow Connector 341"/>
                <wp:cNvGraphicFramePr/>
                <a:graphic xmlns:a="http://schemas.openxmlformats.org/drawingml/2006/main">
                  <a:graphicData uri="http://schemas.microsoft.com/office/word/2010/wordprocessingShape">
                    <wps:wsp>
                      <wps:cNvCnPr/>
                      <wps:spPr>
                        <a:xfrm flipV="1">
                          <a:off x="0" y="0"/>
                          <a:ext cx="1055907" cy="71276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A86A09" id="Straight Arrow Connector 341" o:spid="_x0000_s1026" type="#_x0000_t32" style="position:absolute;margin-left:126.2pt;margin-top:17.1pt;width:83.15pt;height:56.1pt;flip:y;z-index:25236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367872" behindDoc="0" locked="0" layoutInCell="1" allowOverlap="1" wp14:anchorId="3247363A" wp14:editId="70F81BA5">
                <wp:simplePos x="0" y="0"/>
                <wp:positionH relativeFrom="column">
                  <wp:posOffset>1657985</wp:posOffset>
                </wp:positionH>
                <wp:positionV relativeFrom="paragraph">
                  <wp:posOffset>156503</wp:posOffset>
                </wp:positionV>
                <wp:extent cx="1004472" cy="61546"/>
                <wp:effectExtent l="0" t="76200" r="5715" b="53340"/>
                <wp:wrapNone/>
                <wp:docPr id="340" name="Straight Arrow Connector 340"/>
                <wp:cNvGraphicFramePr/>
                <a:graphic xmlns:a="http://schemas.openxmlformats.org/drawingml/2006/main">
                  <a:graphicData uri="http://schemas.microsoft.com/office/word/2010/wordprocessingShape">
                    <wps:wsp>
                      <wps:cNvCnPr/>
                      <wps:spPr>
                        <a:xfrm flipV="1">
                          <a:off x="0" y="0"/>
                          <a:ext cx="1004472" cy="615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1BCD98" id="Straight Arrow Connector 340" o:spid="_x0000_s1026" type="#_x0000_t32" style="position:absolute;margin-left:130.55pt;margin-top:12.3pt;width:79.1pt;height:4.85pt;flip:y;z-index:25236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" strokecolor="black [3040]">
                <v:stroke endarrow="open"/>
              </v:shape>
            </w:pict>
          </mc:Fallback>
        </mc:AlternateContent>
      </w:r>
    </w:p>
    <w:p w:rsidR="007F534D" w:rsidRDefault="00F17A37" w:rsidP="007F534D">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70944" behindDoc="0" locked="0" layoutInCell="1" allowOverlap="1" wp14:anchorId="79497B34" wp14:editId="13087A3F">
                <wp:simplePos x="0" y="0"/>
                <wp:positionH relativeFrom="column">
                  <wp:posOffset>1601958</wp:posOffset>
                </wp:positionH>
                <wp:positionV relativeFrom="paragraph">
                  <wp:posOffset>60960</wp:posOffset>
                </wp:positionV>
                <wp:extent cx="1054100" cy="1811215"/>
                <wp:effectExtent l="0" t="38100" r="50800" b="17780"/>
                <wp:wrapNone/>
                <wp:docPr id="343" name="Straight Arrow Connector 343"/>
                <wp:cNvGraphicFramePr/>
                <a:graphic xmlns:a="http://schemas.openxmlformats.org/drawingml/2006/main">
                  <a:graphicData uri="http://schemas.microsoft.com/office/word/2010/wordprocessingShape">
                    <wps:wsp>
                      <wps:cNvCnPr/>
                      <wps:spPr>
                        <a:xfrm flipV="1">
                          <a:off x="0" y="0"/>
                          <a:ext cx="1054100" cy="18112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2A26FE" id="Straight Arrow Connector 343" o:spid="_x0000_s1026" type="#_x0000_t32" style="position:absolute;margin-left:126.15pt;margin-top:4.8pt;width:83pt;height:142.6pt;flip:y;z-index:25237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" strokecolor="black [3040]">
                <v:stroke endarrow="open"/>
              </v:shape>
            </w:pict>
          </mc:Fallback>
        </mc:AlternateContent>
      </w:r>
    </w:p>
    <w:p w:rsidR="007F534D" w:rsidRDefault="007F534D" w:rsidP="007F534D">
      <w:pPr>
        <w:spacing w:after="0" w:line="480" w:lineRule="auto"/>
        <w:jc w:val="both"/>
        <w:rPr>
          <w:rFonts w:ascii="Times New Roman" w:hAnsi="Times New Roman" w:cs="Times New Roman"/>
          <w:b/>
          <w:sz w:val="24"/>
          <w:szCs w:val="24"/>
        </w:rPr>
      </w:pPr>
    </w:p>
    <w:p w:rsidR="007F534D" w:rsidRDefault="00CF22AF" w:rsidP="007F534D">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103680" behindDoc="0" locked="0" layoutInCell="1" allowOverlap="1" wp14:anchorId="47467C35" wp14:editId="7617D55E">
                <wp:simplePos x="0" y="0"/>
                <wp:positionH relativeFrom="column">
                  <wp:posOffset>157480</wp:posOffset>
                </wp:positionH>
                <wp:positionV relativeFrom="paragraph">
                  <wp:posOffset>334645</wp:posOffset>
                </wp:positionV>
                <wp:extent cx="1442720" cy="418465"/>
                <wp:effectExtent l="0" t="0" r="24130" b="19685"/>
                <wp:wrapNone/>
                <wp:docPr id="3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18465"/>
                        </a:xfrm>
                        <a:prstGeom prst="rect">
                          <a:avLst/>
                        </a:prstGeom>
                        <a:solidFill>
                          <a:srgbClr val="FFFFFF"/>
                        </a:solidFill>
                        <a:ln w="9525">
                          <a:solidFill>
                            <a:srgbClr val="000000"/>
                          </a:solidFill>
                          <a:miter lim="800000"/>
                          <a:headEnd/>
                          <a:tailEnd/>
                        </a:ln>
                      </wps:spPr>
                      <wps:txbx>
                        <w:txbxContent>
                          <w:p w:rsidR="00696E19" w:rsidRPr="005D7F74" w:rsidRDefault="00696E19" w:rsidP="007F534D">
                            <w:pPr>
                              <w:rPr>
                                <w:szCs w:val="24"/>
                              </w:rPr>
                            </w:pPr>
                            <w:r>
                              <w:rPr>
                                <w:rFonts w:ascii="Times New Roman" w:hAnsi="Times New Roman" w:cs="Times New Roman"/>
                                <w:i/>
                                <w:sz w:val="24"/>
                                <w:szCs w:val="24"/>
                              </w:rPr>
                              <w:t>Net Interest Margin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67C35" id="Rectangle 122" o:spid="_x0000_s1138" style="position:absolute;left:0;text-align:left;margin-left:12.4pt;margin-top:26.35pt;width:113.6pt;height:32.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">
                <v:textbox>
                  <w:txbxContent>
                    <w:p w:rsidR="00696E19" w:rsidRPr="005D7F74" w:rsidRDefault="00696E19" w:rsidP="007F534D">
                      <w:pPr>
                        <w:rPr>
                          <w:szCs w:val="24"/>
                        </w:rPr>
                      </w:pPr>
                      <w:r>
                        <w:rPr>
                          <w:rFonts w:ascii="Times New Roman" w:hAnsi="Times New Roman" w:cs="Times New Roman"/>
                          <w:i/>
                          <w:sz w:val="24"/>
                          <w:szCs w:val="24"/>
                        </w:rPr>
                        <w:t>Net Interest Margin</w:t>
                      </w:r>
                    </w:p>
                  </w:txbxContent>
                </v:textbox>
              </v:rect>
            </w:pict>
          </mc:Fallback>
        </mc:AlternateContent>
      </w:r>
    </w:p>
    <w:p w:rsidR="007F534D" w:rsidRDefault="007F534D" w:rsidP="007F534D">
      <w:pPr>
        <w:spacing w:after="0" w:line="480" w:lineRule="auto"/>
        <w:jc w:val="both"/>
        <w:rPr>
          <w:rFonts w:ascii="Times New Roman" w:hAnsi="Times New Roman" w:cs="Times New Roman"/>
          <w:b/>
          <w:sz w:val="24"/>
          <w:szCs w:val="24"/>
        </w:rPr>
      </w:pPr>
    </w:p>
    <w:p w:rsidR="007F534D" w:rsidRDefault="00CF22AF" w:rsidP="007F534D">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105728" behindDoc="0" locked="0" layoutInCell="1" allowOverlap="1" wp14:anchorId="0B61685E" wp14:editId="32EDA34F">
                <wp:simplePos x="0" y="0"/>
                <wp:positionH relativeFrom="column">
                  <wp:posOffset>157480</wp:posOffset>
                </wp:positionH>
                <wp:positionV relativeFrom="paragraph">
                  <wp:posOffset>305435</wp:posOffset>
                </wp:positionV>
                <wp:extent cx="1442720" cy="352425"/>
                <wp:effectExtent l="0" t="0" r="24130" b="28575"/>
                <wp:wrapNone/>
                <wp:docPr id="3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352425"/>
                        </a:xfrm>
                        <a:prstGeom prst="rect">
                          <a:avLst/>
                        </a:prstGeom>
                        <a:solidFill>
                          <a:srgbClr val="FFFFFF"/>
                        </a:solidFill>
                        <a:ln w="9525">
                          <a:solidFill>
                            <a:srgbClr val="000000"/>
                          </a:solidFill>
                          <a:miter lim="800000"/>
                          <a:headEnd/>
                          <a:tailEnd/>
                        </a:ln>
                      </wps:spPr>
                      <wps:txbx>
                        <w:txbxContent>
                          <w:p w:rsidR="00696E19" w:rsidRDefault="00696E19" w:rsidP="007F534D">
                            <w:pPr>
                              <w:jc w:val="center"/>
                            </w:pPr>
                            <w:r>
                              <w:rPr>
                                <w:rFonts w:ascii="Times New Roman" w:hAnsi="Times New Roman" w:cs="Times New Roman"/>
                                <w:i/>
                                <w:sz w:val="24"/>
                                <w:szCs w:val="24"/>
                              </w:rPr>
                              <w:t>BOPO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1685E" id="Rectangle 124" o:spid="_x0000_s1139" style="position:absolute;left:0;text-align:left;margin-left:12.4pt;margin-top:24.05pt;width:113.6pt;height:27.7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">
                <v:textbox>
                  <w:txbxContent>
                    <w:p w:rsidR="00696E19" w:rsidRDefault="00696E19" w:rsidP="007F534D">
                      <w:pPr>
                        <w:jc w:val="center"/>
                      </w:pPr>
                      <w:r>
                        <w:rPr>
                          <w:rFonts w:ascii="Times New Roman" w:hAnsi="Times New Roman" w:cs="Times New Roman"/>
                          <w:i/>
                          <w:sz w:val="24"/>
                          <w:szCs w:val="24"/>
                        </w:rPr>
                        <w:t>BOPO</w:t>
                      </w:r>
                    </w:p>
                  </w:txbxContent>
                </v:textbox>
              </v:rect>
            </w:pict>
          </mc:Fallback>
        </mc:AlternateContent>
      </w:r>
    </w:p>
    <w:p w:rsidR="007F534D" w:rsidRPr="005D7F74" w:rsidRDefault="007F534D" w:rsidP="007F534D">
      <w:pPr>
        <w:spacing w:after="0" w:line="480" w:lineRule="auto"/>
        <w:jc w:val="both"/>
        <w:rPr>
          <w:rFonts w:ascii="Times New Roman" w:hAnsi="Times New Roman" w:cs="Times New Roman"/>
          <w:b/>
          <w:sz w:val="24"/>
          <w:szCs w:val="24"/>
        </w:rPr>
      </w:pPr>
    </w:p>
    <w:p w:rsidR="007F534D" w:rsidRDefault="00612E29" w:rsidP="00F92383">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2.24</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Pr>
          <w:rFonts w:ascii="Times New Roman" w:hAnsi="Times New Roman" w:cs="Times New Roman"/>
          <w:i/>
          <w:sz w:val="24"/>
          <w:szCs w:val="24"/>
        </w:rPr>
        <w:t xml:space="preserve"> Capital Adequacy Ratio, Loan to Deposit Ratio, Non Performing Loan, Net Interest Margin, BOPO </w:t>
      </w:r>
      <w:r w:rsidRPr="00C366B2">
        <w:rPr>
          <w:rFonts w:ascii="Times New Roman" w:hAnsi="Times New Roman" w:cs="Times New Roman"/>
          <w:i/>
          <w:sz w:val="24"/>
          <w:szCs w:val="24"/>
        </w:rPr>
        <w:t>terhadap Return on Asset</w:t>
      </w:r>
      <w:r>
        <w:rPr>
          <w:rFonts w:ascii="Times New Roman" w:hAnsi="Times New Roman" w:cs="Times New Roman"/>
          <w:b/>
          <w:sz w:val="24"/>
          <w:szCs w:val="24"/>
        </w:rPr>
        <w:t xml:space="preserve">, </w:t>
      </w:r>
      <w:r w:rsidRPr="00612E29">
        <w:rPr>
          <w:rFonts w:ascii="Times New Roman" w:hAnsi="Times New Roman" w:cs="Times New Roman"/>
          <w:sz w:val="24"/>
          <w:szCs w:val="24"/>
        </w:rPr>
        <w:t>s</w:t>
      </w:r>
      <w:r w:rsidR="007F534D" w:rsidRPr="00612E29">
        <w:rPr>
          <w:rFonts w:ascii="Times New Roman" w:hAnsi="Times New Roman" w:cs="Times New Roman"/>
          <w:sz w:val="24"/>
          <w:szCs w:val="24"/>
        </w:rPr>
        <w:t>umber</w:t>
      </w:r>
      <w:r w:rsidR="00CF10B3" w:rsidRPr="00612E29">
        <w:rPr>
          <w:rFonts w:ascii="Times New Roman" w:hAnsi="Times New Roman" w:cs="Times New Roman"/>
          <w:sz w:val="24"/>
          <w:szCs w:val="24"/>
        </w:rPr>
        <w:t xml:space="preserve">: </w:t>
      </w:r>
      <w:r w:rsidR="0050681E">
        <w:rPr>
          <w:rFonts w:ascii="Times New Roman" w:hAnsi="Times New Roman" w:cs="Times New Roman"/>
          <w:sz w:val="24"/>
          <w:szCs w:val="24"/>
        </w:rPr>
        <w:t xml:space="preserve"> </w:t>
      </w:r>
      <w:r w:rsidR="006D6C2B">
        <w:rPr>
          <w:rFonts w:ascii="Times New Roman" w:hAnsi="Times New Roman" w:cs="Times New Roman"/>
          <w:sz w:val="24"/>
          <w:szCs w:val="24"/>
        </w:rPr>
        <w:fldChar w:fldCharType="begin" w:fldLock="1"/>
      </w:r>
      <w:r w:rsidR="006D6C2B">
        <w:rPr>
          <w:rFonts w:ascii="Times New Roman" w:hAnsi="Times New Roman" w:cs="Times New Roman"/>
          <w:sz w:val="24"/>
          <w:szCs w:val="24"/>
        </w:rPr>
        <w:instrText>ADDIN CSL_CITATION {"citationItems":[{"id":"ITEM-1","itemData":{"DOI":"10.13189/aeb.2017.050702","ISSN":"2331-5059","abstract":"Measurements of the concentrations of dichlorodifluoromethane (CFC-12), tritium (H-3), and sulfur hexafluoride (SF6) in groundwater from basaltic aquifers in Jeju Island, Korea, demonstrate a terrigenic source of SF6. Using a lumped-parameter dispersion model, groundwater was identified as young water (&lt; 15 years), old water with negligible CFC-12 and H-3, and binary mixtures of the two. Model calculations using dispersion models and binary mixing based on H-3 and CFC-12 concentrations demonstrate a non-atmospheric excess of SF6 relative to CFC-12 and H-3 concentrations for more than half of the samples. The non-atmospheric excess SF6 may have originated from terrigenic sources in relict volcanic fluids, which could have acquired SF6 from granites and basement rocks of the island during volcanic activity. Local excess anthropogenic sources of SF6 are unlikely. The SF6 age is biased young relative to the CFC-12 age, typically up to 20 years and as high as 30 years. This age bias is more pronounced in samples of groundwater older than 15 years. The presence of terrigenic SF6 can affect the entire dating range for groundwater in mixtures that contain a fraction of old water. (c) 2007 Elsevier B.V. All rights reserved.","author":[{"dropping-particle":"","family":"Winarso","given":"Eddy","non-dropping-particle":"","parse-names":false,"suffix":""}],"container-title":"Advances in Economics and Business","id":"ITEM-1","issue":"7","issued":{"date-parts":[["2017"]]},"page":"382-393","title":"The Influence of Risk Management to the Return on Asset (ROA) Banking Sector (Case Study of Bank in Indonesia Listed in Indonesia Stock Exchange)","type":"article-journal","volume":"5"},"uris":["http://www.mendeley.com/documents/?uuid=31baab52-9930-44ae-aaed-c68db4e06f54"]}],"mendeley":{"formattedCitation":"(Winarso, 2017)","manualFormatting":"Winarso (2017)","plainTextFormattedCitation":"(Winarso, 2017)","previouslyFormattedCitation":"(Winarso, 2017)"},"properties":{"noteIndex":0},"schema":"https://github.com/citation-style-language/schema/raw/master/csl-citation.json"}</w:instrText>
      </w:r>
      <w:r w:rsidR="006D6C2B">
        <w:rPr>
          <w:rFonts w:ascii="Times New Roman" w:hAnsi="Times New Roman" w:cs="Times New Roman"/>
          <w:sz w:val="24"/>
          <w:szCs w:val="24"/>
        </w:rPr>
        <w:fldChar w:fldCharType="separate"/>
      </w:r>
      <w:r w:rsidR="006D6C2B">
        <w:rPr>
          <w:rFonts w:ascii="Times New Roman" w:hAnsi="Times New Roman" w:cs="Times New Roman"/>
          <w:noProof/>
          <w:sz w:val="24"/>
          <w:szCs w:val="24"/>
        </w:rPr>
        <w:t>Winarso</w:t>
      </w:r>
      <w:r w:rsidR="006D6C2B" w:rsidRPr="00FF0DC3">
        <w:rPr>
          <w:rFonts w:ascii="Times New Roman" w:hAnsi="Times New Roman" w:cs="Times New Roman"/>
          <w:noProof/>
          <w:sz w:val="24"/>
          <w:szCs w:val="24"/>
        </w:rPr>
        <w:t xml:space="preserve"> </w:t>
      </w:r>
      <w:r w:rsidR="006D6C2B">
        <w:rPr>
          <w:rFonts w:ascii="Times New Roman" w:hAnsi="Times New Roman" w:cs="Times New Roman"/>
          <w:noProof/>
          <w:sz w:val="24"/>
          <w:szCs w:val="24"/>
        </w:rPr>
        <w:t>(</w:t>
      </w:r>
      <w:r w:rsidR="006D6C2B" w:rsidRPr="00FF0DC3">
        <w:rPr>
          <w:rFonts w:ascii="Times New Roman" w:hAnsi="Times New Roman" w:cs="Times New Roman"/>
          <w:noProof/>
          <w:sz w:val="24"/>
          <w:szCs w:val="24"/>
        </w:rPr>
        <w:t>2017)</w:t>
      </w:r>
      <w:r w:rsidR="006D6C2B">
        <w:rPr>
          <w:rFonts w:ascii="Times New Roman" w:hAnsi="Times New Roman" w:cs="Times New Roman"/>
          <w:sz w:val="24"/>
          <w:szCs w:val="24"/>
        </w:rPr>
        <w:fldChar w:fldCharType="end"/>
      </w:r>
      <w:r w:rsidR="00A60AC3">
        <w:rPr>
          <w:rFonts w:ascii="Times New Roman" w:hAnsi="Times New Roman" w:cs="Times New Roman"/>
          <w:sz w:val="24"/>
          <w:szCs w:val="24"/>
        </w:rPr>
        <w:t>.</w:t>
      </w:r>
    </w:p>
    <w:p w:rsidR="00BF13F4" w:rsidRDefault="00BF13F4" w:rsidP="00F86C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43F24">
        <w:rPr>
          <w:rFonts w:ascii="Times New Roman" w:hAnsi="Times New Roman" w:cs="Times New Roman"/>
          <w:sz w:val="24"/>
          <w:szCs w:val="24"/>
        </w:rPr>
        <w:fldChar w:fldCharType="begin" w:fldLock="1"/>
      </w:r>
      <w:r w:rsidR="00C43F24">
        <w:rPr>
          <w:rFonts w:ascii="Times New Roman" w:hAnsi="Times New Roman" w:cs="Times New Roman"/>
          <w:sz w:val="24"/>
          <w:szCs w:val="24"/>
        </w:rPr>
        <w:instrText>ADDIN CSL_CITATION {"citationItems":[{"id":"ITEM-1","itemData":{"author":[{"dropping-particle":"","family":"Studies","given":"Business","non-dropping-particle":"","parse-names":false,"suffix":""}],"id":"ITEM-1","issued":{"date-parts":[["2017"]]},"page":"76-84","title":"Yulita","type":"article-journal"},"uris":["http://www.mendeley.com/documents/?uuid=28ffbb10-d8b2-4e0f-bfb9-35095fb7da93"]}],"mendeley":{"formattedCitation":"(Studies, 2017)","manualFormatting":"Yulita dan Wiwiek (2017)","plainTextFormattedCitation":"(Studies, 2017)","previouslyFormattedCitation":"(Studies, 2017)"},"properties":{"noteIndex":0},"schema":"https://github.com/citation-style-language/schema/raw/master/csl-citation.json"}</w:instrText>
      </w:r>
      <w:r w:rsidR="00C43F24">
        <w:rPr>
          <w:rFonts w:ascii="Times New Roman" w:hAnsi="Times New Roman" w:cs="Times New Roman"/>
          <w:sz w:val="24"/>
          <w:szCs w:val="24"/>
        </w:rPr>
        <w:fldChar w:fldCharType="separate"/>
      </w:r>
      <w:r w:rsidR="00C43F24">
        <w:rPr>
          <w:rFonts w:ascii="Times New Roman" w:hAnsi="Times New Roman" w:cs="Times New Roman"/>
          <w:noProof/>
          <w:sz w:val="24"/>
          <w:szCs w:val="24"/>
        </w:rPr>
        <w:t>Yulita dan Wiwiek</w:t>
      </w:r>
      <w:r w:rsidR="00C43F24" w:rsidRPr="00C43F24">
        <w:rPr>
          <w:rFonts w:ascii="Times New Roman" w:hAnsi="Times New Roman" w:cs="Times New Roman"/>
          <w:noProof/>
          <w:sz w:val="24"/>
          <w:szCs w:val="24"/>
        </w:rPr>
        <w:t xml:space="preserve"> </w:t>
      </w:r>
      <w:r w:rsidR="00C43F24">
        <w:rPr>
          <w:rFonts w:ascii="Times New Roman" w:hAnsi="Times New Roman" w:cs="Times New Roman"/>
          <w:noProof/>
          <w:sz w:val="24"/>
          <w:szCs w:val="24"/>
        </w:rPr>
        <w:t>(</w:t>
      </w:r>
      <w:r w:rsidR="00C43F24" w:rsidRPr="00C43F24">
        <w:rPr>
          <w:rFonts w:ascii="Times New Roman" w:hAnsi="Times New Roman" w:cs="Times New Roman"/>
          <w:noProof/>
          <w:sz w:val="24"/>
          <w:szCs w:val="24"/>
        </w:rPr>
        <w:t>2017)</w:t>
      </w:r>
      <w:r w:rsidR="00C43F24">
        <w:rPr>
          <w:rFonts w:ascii="Times New Roman" w:hAnsi="Times New Roman" w:cs="Times New Roman"/>
          <w:sz w:val="24"/>
          <w:szCs w:val="24"/>
        </w:rPr>
        <w:fldChar w:fldCharType="end"/>
      </w:r>
      <w:r w:rsidR="00C43F24">
        <w:rPr>
          <w:rFonts w:ascii="Times New Roman" w:hAnsi="Times New Roman" w:cs="Times New Roman"/>
          <w:sz w:val="24"/>
          <w:szCs w:val="24"/>
        </w:rPr>
        <w:t xml:space="preserve"> </w:t>
      </w:r>
      <w:r>
        <w:rPr>
          <w:rFonts w:ascii="Times New Roman" w:hAnsi="Times New Roman" w:cs="Times New Roman"/>
          <w:sz w:val="24"/>
          <w:szCs w:val="24"/>
        </w:rPr>
        <w:t xml:space="preserve">melakukan penelitian tentang Analisis Kinerja Keuangan pada Bank Rakyat Indonesia. Penelitian ini menerapkan variabel dependen yaitu </w:t>
      </w:r>
      <w:r w:rsidRPr="003354D4">
        <w:rPr>
          <w:rFonts w:ascii="Times New Roman" w:hAnsi="Times New Roman" w:cs="Times New Roman"/>
          <w:i/>
          <w:sz w:val="24"/>
          <w:szCs w:val="24"/>
        </w:rPr>
        <w:t>Return on Asset</w:t>
      </w:r>
      <w:r>
        <w:rPr>
          <w:rFonts w:ascii="Times New Roman" w:hAnsi="Times New Roman" w:cs="Times New Roman"/>
          <w:sz w:val="24"/>
          <w:szCs w:val="24"/>
        </w:rPr>
        <w:t xml:space="preserve">, sedangkan variabel independen diterapkan yaitu </w:t>
      </w:r>
      <w:r w:rsidRPr="003354D4">
        <w:rPr>
          <w:rFonts w:ascii="Times New Roman" w:hAnsi="Times New Roman" w:cs="Times New Roman"/>
          <w:i/>
          <w:sz w:val="24"/>
          <w:szCs w:val="24"/>
        </w:rPr>
        <w:t xml:space="preserve">Capital Adequacy Ratio, Non Performing Loan, Loan to Deposit Ratio, </w:t>
      </w:r>
      <w:r>
        <w:rPr>
          <w:rFonts w:ascii="Times New Roman" w:hAnsi="Times New Roman" w:cs="Times New Roman"/>
          <w:sz w:val="24"/>
          <w:szCs w:val="24"/>
        </w:rPr>
        <w:t>dan BOPO. Penelitian ini menghabiskan rentang waktu selam</w:t>
      </w:r>
      <w:r w:rsidR="00854589">
        <w:rPr>
          <w:rFonts w:ascii="Times New Roman" w:hAnsi="Times New Roman" w:cs="Times New Roman"/>
          <w:sz w:val="24"/>
          <w:szCs w:val="24"/>
        </w:rPr>
        <w:t>a 5 tahun di Indonesi</w:t>
      </w:r>
      <w:r>
        <w:rPr>
          <w:rFonts w:ascii="Times New Roman" w:hAnsi="Times New Roman" w:cs="Times New Roman"/>
          <w:sz w:val="24"/>
          <w:szCs w:val="24"/>
        </w:rPr>
        <w:t>a.</w:t>
      </w:r>
    </w:p>
    <w:p w:rsidR="00C43F24" w:rsidRDefault="00C43F24" w:rsidP="00F86CEB">
      <w:pPr>
        <w:spacing w:after="0" w:line="480" w:lineRule="auto"/>
        <w:jc w:val="both"/>
        <w:rPr>
          <w:rFonts w:ascii="Times New Roman" w:hAnsi="Times New Roman" w:cs="Times New Roman"/>
          <w:sz w:val="24"/>
          <w:szCs w:val="24"/>
        </w:rPr>
      </w:pPr>
    </w:p>
    <w:p w:rsidR="00C43F24" w:rsidRDefault="00C43F24" w:rsidP="00F86CEB">
      <w:pPr>
        <w:spacing w:after="0" w:line="480" w:lineRule="auto"/>
        <w:jc w:val="both"/>
        <w:rPr>
          <w:rFonts w:ascii="Times New Roman" w:hAnsi="Times New Roman" w:cs="Times New Roman"/>
          <w:sz w:val="24"/>
          <w:szCs w:val="24"/>
        </w:rPr>
      </w:pPr>
    </w:p>
    <w:p w:rsidR="00612E29" w:rsidRDefault="00612E29" w:rsidP="00612E29">
      <w:pPr>
        <w:spacing w:after="0" w:line="240" w:lineRule="auto"/>
        <w:rPr>
          <w:rFonts w:ascii="Times New Roman" w:hAnsi="Times New Roman" w:cs="Times New Roman"/>
          <w:sz w:val="24"/>
          <w:szCs w:val="24"/>
        </w:rPr>
      </w:pPr>
    </w:p>
    <w:p w:rsidR="00612E29" w:rsidRDefault="00612E29" w:rsidP="00612E29">
      <w:pPr>
        <w:spacing w:after="0" w:line="240" w:lineRule="auto"/>
        <w:rPr>
          <w:rFonts w:ascii="Times New Roman" w:hAnsi="Times New Roman" w:cs="Times New Roman"/>
          <w:sz w:val="24"/>
          <w:szCs w:val="24"/>
        </w:rPr>
      </w:pPr>
    </w:p>
    <w:p w:rsidR="003354D4" w:rsidRDefault="003354D4" w:rsidP="00612E29">
      <w:pPr>
        <w:spacing w:after="0" w:line="240" w:lineRule="auto"/>
        <w:jc w:val="center"/>
        <w:rPr>
          <w:rFonts w:ascii="Times New Roman" w:hAnsi="Times New Roman" w:cs="Times New Roman"/>
          <w:sz w:val="24"/>
          <w:szCs w:val="24"/>
        </w:rPr>
      </w:pPr>
    </w:p>
    <w:p w:rsidR="003354D4" w:rsidRPr="00AD009D" w:rsidRDefault="00291503" w:rsidP="003354D4">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284928" behindDoc="0" locked="0" layoutInCell="1" allowOverlap="1" wp14:anchorId="65A5ECDE" wp14:editId="297CF012">
                <wp:simplePos x="0" y="0"/>
                <wp:positionH relativeFrom="column">
                  <wp:posOffset>1657985</wp:posOffset>
                </wp:positionH>
                <wp:positionV relativeFrom="paragraph">
                  <wp:posOffset>212725</wp:posOffset>
                </wp:positionV>
                <wp:extent cx="1003935" cy="993140"/>
                <wp:effectExtent l="0" t="0" r="62865" b="54610"/>
                <wp:wrapNone/>
                <wp:docPr id="123" name="Straight Arrow Connector 123"/>
                <wp:cNvGraphicFramePr/>
                <a:graphic xmlns:a="http://schemas.openxmlformats.org/drawingml/2006/main">
                  <a:graphicData uri="http://schemas.microsoft.com/office/word/2010/wordprocessingShape">
                    <wps:wsp>
                      <wps:cNvCnPr/>
                      <wps:spPr>
                        <a:xfrm>
                          <a:off x="0" y="0"/>
                          <a:ext cx="1003935" cy="9931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C1A6156" id="Straight Arrow Connector 123" o:spid="_x0000_s1026" type="#_x0000_t32" style="position:absolute;margin-left:130.55pt;margin-top:16.75pt;width:79.05pt;height:78.2pt;z-index:25228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" strokecolor="black [3040]">
                <v:stroke endarrow="open"/>
              </v:shape>
            </w:pict>
          </mc:Fallback>
        </mc:AlternateContent>
      </w:r>
      <w:r w:rsidR="003354D4">
        <w:rPr>
          <w:rFonts w:ascii="Times New Roman" w:hAnsi="Times New Roman" w:cs="Times New Roman"/>
          <w:noProof/>
          <w:sz w:val="24"/>
          <w:szCs w:val="24"/>
        </w:rPr>
        <mc:AlternateContent>
          <mc:Choice Requires="wps">
            <w:drawing>
              <wp:anchor distT="0" distB="0" distL="114300" distR="114300" simplePos="0" relativeHeight="252278784" behindDoc="0" locked="0" layoutInCell="1" allowOverlap="1" wp14:anchorId="648652A8" wp14:editId="101DE34E">
                <wp:simplePos x="0" y="0"/>
                <wp:positionH relativeFrom="column">
                  <wp:posOffset>160020</wp:posOffset>
                </wp:positionH>
                <wp:positionV relativeFrom="paragraph">
                  <wp:posOffset>-112542</wp:posOffset>
                </wp:positionV>
                <wp:extent cx="1497965" cy="641839"/>
                <wp:effectExtent l="0" t="0" r="26035" b="25400"/>
                <wp:wrapNone/>
                <wp:docPr id="1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641839"/>
                        </a:xfrm>
                        <a:prstGeom prst="rect">
                          <a:avLst/>
                        </a:prstGeom>
                        <a:solidFill>
                          <a:srgbClr val="FFFFFF"/>
                        </a:solidFill>
                        <a:ln w="9525">
                          <a:solidFill>
                            <a:srgbClr val="000000"/>
                          </a:solidFill>
                          <a:miter lim="800000"/>
                          <a:headEnd/>
                          <a:tailEnd/>
                        </a:ln>
                      </wps:spPr>
                      <wps:txbx>
                        <w:txbxContent>
                          <w:p w:rsidR="00696E19" w:rsidRPr="008A1FA8" w:rsidRDefault="00696E19" w:rsidP="003354D4">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cy</w:t>
                            </w:r>
                            <w:r>
                              <w:rPr>
                                <w:rFonts w:ascii="Times New Roman" w:hAnsi="Times New Roman" w:cs="Times New Roman"/>
                                <w:i/>
                                <w:sz w:val="24"/>
                                <w:szCs w:val="24"/>
                              </w:rPr>
                              <w:t xml:space="preserve"> Ratio</w:t>
                            </w:r>
                            <w:r w:rsidRPr="00B30F0D">
                              <w:rPr>
                                <w:rFonts w:ascii="Times New Roman" w:hAnsi="Times New Roman" w:cs="Times New Roman"/>
                                <w: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652A8" id="_x0000_s1140" style="position:absolute;left:0;text-align:left;margin-left:12.6pt;margin-top:-8.85pt;width:117.95pt;height:50.5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">
                <v:textbox>
                  <w:txbxContent>
                    <w:p w:rsidR="00696E19" w:rsidRPr="008A1FA8" w:rsidRDefault="00696E19" w:rsidP="003354D4">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cy</w:t>
                      </w:r>
                      <w:r>
                        <w:rPr>
                          <w:rFonts w:ascii="Times New Roman" w:hAnsi="Times New Roman" w:cs="Times New Roman"/>
                          <w:i/>
                          <w:sz w:val="24"/>
                          <w:szCs w:val="24"/>
                        </w:rPr>
                        <w:t xml:space="preserve"> Ratio</w:t>
                      </w:r>
                      <w:r w:rsidRPr="00B30F0D">
                        <w:rPr>
                          <w:rFonts w:ascii="Times New Roman" w:hAnsi="Times New Roman" w:cs="Times New Roman"/>
                          <w:i/>
                          <w:sz w:val="24"/>
                          <w:szCs w:val="24"/>
                        </w:rPr>
                        <w:t xml:space="preserve"> </w:t>
                      </w:r>
                    </w:p>
                  </w:txbxContent>
                </v:textbox>
              </v:rect>
            </w:pict>
          </mc:Fallback>
        </mc:AlternateContent>
      </w:r>
      <w:r w:rsidR="003354D4">
        <w:rPr>
          <w:rFonts w:ascii="Times New Roman" w:hAnsi="Times New Roman" w:cs="Times New Roman"/>
          <w:sz w:val="24"/>
          <w:szCs w:val="24"/>
        </w:rPr>
        <w:t xml:space="preserve"> </w:t>
      </w:r>
    </w:p>
    <w:p w:rsidR="003354D4" w:rsidRPr="004D3873" w:rsidRDefault="003354D4" w:rsidP="003354D4">
      <w:pPr>
        <w:spacing w:after="0" w:line="480" w:lineRule="auto"/>
        <w:jc w:val="both"/>
        <w:rPr>
          <w:rFonts w:ascii="Times New Roman" w:hAnsi="Times New Roman" w:cs="Times New Roman"/>
          <w:sz w:val="24"/>
          <w:szCs w:val="24"/>
        </w:rPr>
      </w:pPr>
    </w:p>
    <w:p w:rsidR="003354D4" w:rsidRDefault="00291503" w:rsidP="003354D4">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79808" behindDoc="0" locked="0" layoutInCell="1" allowOverlap="1" wp14:anchorId="50CE4303" wp14:editId="13EDA894">
                <wp:simplePos x="0" y="0"/>
                <wp:positionH relativeFrom="column">
                  <wp:posOffset>160020</wp:posOffset>
                </wp:positionH>
                <wp:positionV relativeFrom="paragraph">
                  <wp:posOffset>241300</wp:posOffset>
                </wp:positionV>
                <wp:extent cx="1497965" cy="596265"/>
                <wp:effectExtent l="0" t="0" r="26035" b="13335"/>
                <wp:wrapNone/>
                <wp:docPr id="17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96265"/>
                        </a:xfrm>
                        <a:prstGeom prst="rect">
                          <a:avLst/>
                        </a:prstGeom>
                        <a:solidFill>
                          <a:srgbClr val="FFFFFF"/>
                        </a:solidFill>
                        <a:ln w="9525">
                          <a:solidFill>
                            <a:srgbClr val="000000"/>
                          </a:solidFill>
                          <a:miter lim="800000"/>
                          <a:headEnd/>
                          <a:tailEnd/>
                        </a:ln>
                      </wps:spPr>
                      <wps:txbx>
                        <w:txbxContent>
                          <w:p w:rsidR="00696E19" w:rsidRPr="008A1FA8" w:rsidRDefault="00696E19" w:rsidP="003354D4">
                            <w:pPr>
                              <w:jc w:val="center"/>
                            </w:pPr>
                            <w:r>
                              <w:rPr>
                                <w:rFonts w:ascii="Times New Roman" w:hAnsi="Times New Roman" w:cs="Times New Roman"/>
                                <w:i/>
                                <w:sz w:val="24"/>
                                <w:szCs w:val="24"/>
                              </w:rPr>
                              <w:t>Non Performing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E4303" id="_x0000_s1141" style="position:absolute;left:0;text-align:left;margin-left:12.6pt;margin-top:19pt;width:117.95pt;height:46.9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">
                <v:textbox>
                  <w:txbxContent>
                    <w:p w:rsidR="00696E19" w:rsidRPr="008A1FA8" w:rsidRDefault="00696E19" w:rsidP="003354D4">
                      <w:pPr>
                        <w:jc w:val="center"/>
                      </w:pPr>
                      <w:r>
                        <w:rPr>
                          <w:rFonts w:ascii="Times New Roman" w:hAnsi="Times New Roman" w:cs="Times New Roman"/>
                          <w:i/>
                          <w:sz w:val="24"/>
                          <w:szCs w:val="24"/>
                        </w:rPr>
                        <w:t>Non Performing Loan</w:t>
                      </w:r>
                    </w:p>
                  </w:txbxContent>
                </v:textbox>
              </v:rect>
            </w:pict>
          </mc:Fallback>
        </mc:AlternateContent>
      </w:r>
      <w:r w:rsidR="003354D4">
        <w:rPr>
          <w:rFonts w:ascii="Times New Roman" w:hAnsi="Times New Roman" w:cs="Times New Roman"/>
          <w:b/>
          <w:noProof/>
          <w:sz w:val="24"/>
          <w:szCs w:val="24"/>
        </w:rPr>
        <mc:AlternateContent>
          <mc:Choice Requires="wps">
            <w:drawing>
              <wp:anchor distT="0" distB="0" distL="114300" distR="114300" simplePos="0" relativeHeight="252281856" behindDoc="0" locked="0" layoutInCell="1" allowOverlap="1" wp14:anchorId="7F04AE95" wp14:editId="71AA7F3D">
                <wp:simplePos x="0" y="0"/>
                <wp:positionH relativeFrom="column">
                  <wp:posOffset>2668905</wp:posOffset>
                </wp:positionH>
                <wp:positionV relativeFrom="paragraph">
                  <wp:posOffset>240665</wp:posOffset>
                </wp:positionV>
                <wp:extent cx="1762760" cy="661035"/>
                <wp:effectExtent l="0" t="0" r="27940" b="24765"/>
                <wp:wrapNone/>
                <wp:docPr id="1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61035"/>
                        </a:xfrm>
                        <a:prstGeom prst="rect">
                          <a:avLst/>
                        </a:prstGeom>
                        <a:solidFill>
                          <a:srgbClr val="FFFFFF"/>
                        </a:solidFill>
                        <a:ln w="9525">
                          <a:solidFill>
                            <a:srgbClr val="000000"/>
                          </a:solidFill>
                          <a:miter lim="800000"/>
                          <a:headEnd/>
                          <a:tailEnd/>
                        </a:ln>
                      </wps:spPr>
                      <wps:txbx>
                        <w:txbxContent>
                          <w:p w:rsidR="00696E19" w:rsidRDefault="00696E19" w:rsidP="003354D4">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3354D4">
                            <w:pPr>
                              <w:jc w:val="center"/>
                              <w:rPr>
                                <w:rFonts w:ascii="Times New Roman" w:hAnsi="Times New Roman" w:cs="Times New Roman"/>
                                <w:i/>
                                <w:sz w:val="24"/>
                                <w:szCs w:val="24"/>
                              </w:rPr>
                            </w:pPr>
                          </w:p>
                          <w:p w:rsidR="00696E19" w:rsidRDefault="00696E19" w:rsidP="003354D4">
                            <w:pPr>
                              <w:jc w:val="center"/>
                              <w:rPr>
                                <w:rFonts w:ascii="Times New Roman" w:hAnsi="Times New Roman" w:cs="Times New Roman"/>
                                <w:i/>
                                <w:sz w:val="24"/>
                                <w:szCs w:val="24"/>
                              </w:rPr>
                            </w:pPr>
                          </w:p>
                          <w:p w:rsidR="00696E19" w:rsidRDefault="00696E19" w:rsidP="003354D4">
                            <w:pPr>
                              <w:jc w:val="center"/>
                              <w:rPr>
                                <w:rFonts w:ascii="Times New Roman" w:hAnsi="Times New Roman" w:cs="Times New Roman"/>
                                <w:i/>
                                <w:sz w:val="24"/>
                                <w:szCs w:val="24"/>
                              </w:rPr>
                            </w:pPr>
                          </w:p>
                          <w:p w:rsidR="00696E19" w:rsidRPr="004D0B4B" w:rsidRDefault="00696E19" w:rsidP="003354D4">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4AE95" id="_x0000_s1142" style="position:absolute;left:0;text-align:left;margin-left:210.15pt;margin-top:18.95pt;width:138.8pt;height:52.0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">
                <v:textbox>
                  <w:txbxContent>
                    <w:p w:rsidR="00696E19" w:rsidRDefault="00696E19" w:rsidP="003354D4">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3354D4">
                      <w:pPr>
                        <w:jc w:val="center"/>
                        <w:rPr>
                          <w:rFonts w:ascii="Times New Roman" w:hAnsi="Times New Roman" w:cs="Times New Roman"/>
                          <w:i/>
                          <w:sz w:val="24"/>
                          <w:szCs w:val="24"/>
                        </w:rPr>
                      </w:pPr>
                    </w:p>
                    <w:p w:rsidR="00696E19" w:rsidRDefault="00696E19" w:rsidP="003354D4">
                      <w:pPr>
                        <w:jc w:val="center"/>
                        <w:rPr>
                          <w:rFonts w:ascii="Times New Roman" w:hAnsi="Times New Roman" w:cs="Times New Roman"/>
                          <w:i/>
                          <w:sz w:val="24"/>
                          <w:szCs w:val="24"/>
                        </w:rPr>
                      </w:pPr>
                    </w:p>
                    <w:p w:rsidR="00696E19" w:rsidRDefault="00696E19" w:rsidP="003354D4">
                      <w:pPr>
                        <w:jc w:val="center"/>
                        <w:rPr>
                          <w:rFonts w:ascii="Times New Roman" w:hAnsi="Times New Roman" w:cs="Times New Roman"/>
                          <w:i/>
                          <w:sz w:val="24"/>
                          <w:szCs w:val="24"/>
                        </w:rPr>
                      </w:pPr>
                    </w:p>
                    <w:p w:rsidR="00696E19" w:rsidRPr="004D0B4B" w:rsidRDefault="00696E19" w:rsidP="003354D4">
                      <w:pPr>
                        <w:jc w:val="center"/>
                        <w:rPr>
                          <w:rFonts w:ascii="Times New Roman" w:hAnsi="Times New Roman" w:cs="Times New Roman"/>
                          <w:i/>
                          <w:sz w:val="24"/>
                          <w:szCs w:val="24"/>
                        </w:rPr>
                      </w:pPr>
                    </w:p>
                  </w:txbxContent>
                </v:textbox>
              </v:rect>
            </w:pict>
          </mc:Fallback>
        </mc:AlternateContent>
      </w:r>
      <w:r w:rsidR="003354D4">
        <w:rPr>
          <w:rFonts w:ascii="Times New Roman" w:hAnsi="Times New Roman" w:cs="Times New Roman"/>
          <w:b/>
          <w:noProof/>
          <w:sz w:val="24"/>
          <w:szCs w:val="24"/>
        </w:rPr>
        <mc:AlternateContent>
          <mc:Choice Requires="wps">
            <w:drawing>
              <wp:anchor distT="0" distB="0" distL="114300" distR="114300" simplePos="0" relativeHeight="252280832" behindDoc="0" locked="0" layoutInCell="1" allowOverlap="1" wp14:anchorId="34E043C4" wp14:editId="1A9492BE">
                <wp:simplePos x="0" y="0"/>
                <wp:positionH relativeFrom="column">
                  <wp:posOffset>157480</wp:posOffset>
                </wp:positionH>
                <wp:positionV relativeFrom="paragraph">
                  <wp:posOffset>1056005</wp:posOffset>
                </wp:positionV>
                <wp:extent cx="1442720" cy="484505"/>
                <wp:effectExtent l="0" t="0" r="24130" b="10795"/>
                <wp:wrapNone/>
                <wp:docPr id="1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8A1FA8" w:rsidRDefault="00696E19" w:rsidP="003354D4">
                            <w:pPr>
                              <w:jc w:val="center"/>
                            </w:pPr>
                            <w:r>
                              <w:rPr>
                                <w:rFonts w:ascii="Times New Roman" w:hAnsi="Times New Roman" w:cs="Times New Roman"/>
                                <w:i/>
                                <w:sz w:val="24"/>
                                <w:szCs w:val="24"/>
                              </w:rPr>
                              <w:t>Loan to Deposit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043C4" id="_x0000_s1143" style="position:absolute;left:0;text-align:left;margin-left:12.4pt;margin-top:83.15pt;width:113.6pt;height:38.1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">
                <v:textbox>
                  <w:txbxContent>
                    <w:p w:rsidR="00696E19" w:rsidRPr="008A1FA8" w:rsidRDefault="00696E19" w:rsidP="003354D4">
                      <w:pPr>
                        <w:jc w:val="center"/>
                      </w:pPr>
                      <w:r>
                        <w:rPr>
                          <w:rFonts w:ascii="Times New Roman" w:hAnsi="Times New Roman" w:cs="Times New Roman"/>
                          <w:i/>
                          <w:sz w:val="24"/>
                          <w:szCs w:val="24"/>
                        </w:rPr>
                        <w:t>Loan to Deposit Ratio</w:t>
                      </w:r>
                    </w:p>
                  </w:txbxContent>
                </v:textbox>
              </v:rect>
            </w:pict>
          </mc:Fallback>
        </mc:AlternateContent>
      </w:r>
    </w:p>
    <w:p w:rsidR="003354D4" w:rsidRDefault="003354D4" w:rsidP="003354D4">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288000" behindDoc="0" locked="0" layoutInCell="1" allowOverlap="1" wp14:anchorId="3D1C7682" wp14:editId="07FB1C11">
                <wp:simplePos x="0" y="0"/>
                <wp:positionH relativeFrom="column">
                  <wp:posOffset>1601470</wp:posOffset>
                </wp:positionH>
                <wp:positionV relativeFrom="paragraph">
                  <wp:posOffset>305435</wp:posOffset>
                </wp:positionV>
                <wp:extent cx="1072515" cy="1344930"/>
                <wp:effectExtent l="0" t="38100" r="51435" b="26670"/>
                <wp:wrapNone/>
                <wp:docPr id="190" name="Straight Arrow Connector 190"/>
                <wp:cNvGraphicFramePr/>
                <a:graphic xmlns:a="http://schemas.openxmlformats.org/drawingml/2006/main">
                  <a:graphicData uri="http://schemas.microsoft.com/office/word/2010/wordprocessingShape">
                    <wps:wsp>
                      <wps:cNvCnPr/>
                      <wps:spPr>
                        <a:xfrm flipV="1">
                          <a:off x="0" y="0"/>
                          <a:ext cx="1072515" cy="1344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999B08" id="Straight Arrow Connector 190" o:spid="_x0000_s1026" type="#_x0000_t32" style="position:absolute;margin-left:126.1pt;margin-top:24.05pt;width:84.45pt;height:105.9pt;flip:y;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86976" behindDoc="0" locked="0" layoutInCell="1" allowOverlap="1" wp14:anchorId="47706C8D" wp14:editId="3F0135CA">
                <wp:simplePos x="0" y="0"/>
                <wp:positionH relativeFrom="column">
                  <wp:posOffset>1592580</wp:posOffset>
                </wp:positionH>
                <wp:positionV relativeFrom="paragraph">
                  <wp:posOffset>226695</wp:posOffset>
                </wp:positionV>
                <wp:extent cx="1072515" cy="659130"/>
                <wp:effectExtent l="0" t="38100" r="51435" b="26670"/>
                <wp:wrapNone/>
                <wp:docPr id="191" name="Straight Arrow Connector 191"/>
                <wp:cNvGraphicFramePr/>
                <a:graphic xmlns:a="http://schemas.openxmlformats.org/drawingml/2006/main">
                  <a:graphicData uri="http://schemas.microsoft.com/office/word/2010/wordprocessingShape">
                    <wps:wsp>
                      <wps:cNvCnPr/>
                      <wps:spPr>
                        <a:xfrm flipV="1">
                          <a:off x="0" y="0"/>
                          <a:ext cx="1072515" cy="6591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2A3F33" id="Straight Arrow Connector 191" o:spid="_x0000_s1026" type="#_x0000_t32" style="position:absolute;margin-left:125.4pt;margin-top:17.85pt;width:84.45pt;height:51.9pt;flip:y;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85952" behindDoc="0" locked="0" layoutInCell="1" allowOverlap="1" wp14:anchorId="2C7954AF" wp14:editId="45B2904C">
                <wp:simplePos x="0" y="0"/>
                <wp:positionH relativeFrom="column">
                  <wp:posOffset>1654712</wp:posOffset>
                </wp:positionH>
                <wp:positionV relativeFrom="paragraph">
                  <wp:posOffset>182880</wp:posOffset>
                </wp:positionV>
                <wp:extent cx="1007745" cy="0"/>
                <wp:effectExtent l="0" t="76200" r="20955" b="114300"/>
                <wp:wrapNone/>
                <wp:docPr id="212" name="Straight Arrow Connector 212"/>
                <wp:cNvGraphicFramePr/>
                <a:graphic xmlns:a="http://schemas.openxmlformats.org/drawingml/2006/main">
                  <a:graphicData uri="http://schemas.microsoft.com/office/word/2010/wordprocessingShape">
                    <wps:wsp>
                      <wps:cNvCnPr/>
                      <wps:spPr>
                        <a:xfrm>
                          <a:off x="0" y="0"/>
                          <a:ext cx="10077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B3E7D16" id="Straight Arrow Connector 212" o:spid="_x0000_s1026" type="#_x0000_t32" style="position:absolute;margin-left:130.3pt;margin-top:14.4pt;width:79.35pt;height:0;z-index:25228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" strokecolor="black [3040]">
                <v:stroke endarrow="open"/>
              </v:shape>
            </w:pict>
          </mc:Fallback>
        </mc:AlternateContent>
      </w:r>
    </w:p>
    <w:p w:rsidR="003354D4" w:rsidRDefault="003354D4" w:rsidP="003354D4">
      <w:pPr>
        <w:spacing w:after="0" w:line="480" w:lineRule="auto"/>
        <w:jc w:val="both"/>
        <w:rPr>
          <w:rFonts w:ascii="Times New Roman" w:hAnsi="Times New Roman" w:cs="Times New Roman"/>
          <w:b/>
          <w:sz w:val="24"/>
          <w:szCs w:val="24"/>
        </w:rPr>
      </w:pPr>
    </w:p>
    <w:p w:rsidR="003354D4" w:rsidRDefault="003354D4" w:rsidP="003354D4">
      <w:pPr>
        <w:spacing w:after="0" w:line="480" w:lineRule="auto"/>
        <w:jc w:val="both"/>
        <w:rPr>
          <w:rFonts w:ascii="Times New Roman" w:hAnsi="Times New Roman" w:cs="Times New Roman"/>
          <w:b/>
          <w:sz w:val="24"/>
          <w:szCs w:val="24"/>
        </w:rPr>
      </w:pPr>
    </w:p>
    <w:p w:rsidR="003354D4" w:rsidRDefault="003354D4" w:rsidP="003354D4">
      <w:pPr>
        <w:spacing w:after="0" w:line="480" w:lineRule="auto"/>
        <w:jc w:val="both"/>
        <w:rPr>
          <w:rFonts w:ascii="Times New Roman" w:hAnsi="Times New Roman" w:cs="Times New Roman"/>
          <w:b/>
          <w:sz w:val="24"/>
          <w:szCs w:val="24"/>
        </w:rPr>
      </w:pPr>
    </w:p>
    <w:p w:rsidR="003354D4" w:rsidRDefault="003354D4" w:rsidP="003354D4">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82880" behindDoc="0" locked="0" layoutInCell="1" allowOverlap="1" wp14:anchorId="6E567B77" wp14:editId="06CB657E">
                <wp:simplePos x="0" y="0"/>
                <wp:positionH relativeFrom="column">
                  <wp:posOffset>151228</wp:posOffset>
                </wp:positionH>
                <wp:positionV relativeFrom="paragraph">
                  <wp:posOffset>53927</wp:posOffset>
                </wp:positionV>
                <wp:extent cx="1442720" cy="404446"/>
                <wp:effectExtent l="0" t="0" r="24130" b="15240"/>
                <wp:wrapNone/>
                <wp:docPr id="2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04446"/>
                        </a:xfrm>
                        <a:prstGeom prst="rect">
                          <a:avLst/>
                        </a:prstGeom>
                        <a:solidFill>
                          <a:srgbClr val="FFFFFF"/>
                        </a:solidFill>
                        <a:ln w="9525">
                          <a:solidFill>
                            <a:srgbClr val="000000"/>
                          </a:solidFill>
                          <a:miter lim="800000"/>
                          <a:headEnd/>
                          <a:tailEnd/>
                        </a:ln>
                      </wps:spPr>
                      <wps:txbx>
                        <w:txbxContent>
                          <w:p w:rsidR="00696E19" w:rsidRPr="00BA0FA9" w:rsidRDefault="00696E19" w:rsidP="003354D4">
                            <w:pPr>
                              <w:jc w:val="center"/>
                            </w:pPr>
                            <w:r w:rsidRPr="00BA0FA9">
                              <w:rPr>
                                <w:rFonts w:ascii="Times New Roman" w:hAnsi="Times New Roman" w:cs="Times New Roman"/>
                                <w:sz w:val="24"/>
                                <w:szCs w:val="24"/>
                              </w:rPr>
                              <w:t>BOPO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67B77" id="_x0000_s1144" style="position:absolute;left:0;text-align:left;margin-left:11.9pt;margin-top:4.25pt;width:113.6pt;height:31.8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">
                <v:textbox>
                  <w:txbxContent>
                    <w:p w:rsidR="00696E19" w:rsidRPr="00BA0FA9" w:rsidRDefault="00696E19" w:rsidP="003354D4">
                      <w:pPr>
                        <w:jc w:val="center"/>
                      </w:pPr>
                      <w:r w:rsidRPr="00BA0FA9">
                        <w:rPr>
                          <w:rFonts w:ascii="Times New Roman" w:hAnsi="Times New Roman" w:cs="Times New Roman"/>
                          <w:sz w:val="24"/>
                          <w:szCs w:val="24"/>
                        </w:rPr>
                        <w:t>BOPO</w:t>
                      </w:r>
                    </w:p>
                  </w:txbxContent>
                </v:textbox>
              </v:rect>
            </w:pict>
          </mc:Fallback>
        </mc:AlternateContent>
      </w:r>
    </w:p>
    <w:p w:rsidR="003354D4" w:rsidRDefault="003354D4" w:rsidP="003354D4">
      <w:pPr>
        <w:spacing w:after="0" w:line="480" w:lineRule="auto"/>
        <w:jc w:val="both"/>
        <w:rPr>
          <w:rFonts w:ascii="Times New Roman" w:hAnsi="Times New Roman" w:cs="Times New Roman"/>
          <w:b/>
          <w:sz w:val="24"/>
          <w:szCs w:val="24"/>
        </w:rPr>
      </w:pPr>
    </w:p>
    <w:p w:rsidR="003354D4" w:rsidRDefault="00612E29" w:rsidP="00F86CEB">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2.25</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sidRPr="009F09F0">
        <w:rPr>
          <w:rFonts w:ascii="Times New Roman" w:hAnsi="Times New Roman" w:cs="Times New Roman"/>
          <w:i/>
          <w:sz w:val="24"/>
          <w:szCs w:val="24"/>
        </w:rPr>
        <w:t xml:space="preserve"> </w:t>
      </w:r>
      <w:r>
        <w:rPr>
          <w:rFonts w:ascii="Times New Roman" w:hAnsi="Times New Roman" w:cs="Times New Roman"/>
          <w:i/>
          <w:sz w:val="24"/>
          <w:szCs w:val="24"/>
        </w:rPr>
        <w:t xml:space="preserve">Capital Adequacy Ratio, Non Performing Loan, Loan to Deposit Ratio, BOPO </w:t>
      </w:r>
      <w:r w:rsidRPr="00C366B2">
        <w:rPr>
          <w:rFonts w:ascii="Times New Roman" w:hAnsi="Times New Roman" w:cs="Times New Roman"/>
          <w:i/>
          <w:sz w:val="24"/>
          <w:szCs w:val="24"/>
        </w:rPr>
        <w:t>terhadap Return on Asset</w:t>
      </w:r>
      <w:r w:rsidR="00A950F3">
        <w:rPr>
          <w:rFonts w:ascii="Times New Roman" w:hAnsi="Times New Roman" w:cs="Times New Roman"/>
          <w:sz w:val="24"/>
          <w:szCs w:val="24"/>
        </w:rPr>
        <w:t xml:space="preserve">, </w:t>
      </w:r>
      <w:r w:rsidR="00A950F3" w:rsidRPr="00A950F3">
        <w:rPr>
          <w:rFonts w:ascii="Times New Roman" w:hAnsi="Times New Roman" w:cs="Times New Roman"/>
          <w:sz w:val="24"/>
          <w:szCs w:val="24"/>
        </w:rPr>
        <w:t>s</w:t>
      </w:r>
      <w:r w:rsidR="003354D4" w:rsidRPr="00A950F3">
        <w:rPr>
          <w:rFonts w:ascii="Times New Roman" w:hAnsi="Times New Roman" w:cs="Times New Roman"/>
          <w:sz w:val="24"/>
          <w:szCs w:val="24"/>
        </w:rPr>
        <w:t xml:space="preserve">umber: </w:t>
      </w:r>
      <w:r w:rsidR="00C43F24" w:rsidRPr="00A950F3">
        <w:rPr>
          <w:rFonts w:ascii="Times New Roman" w:hAnsi="Times New Roman" w:cs="Times New Roman"/>
          <w:sz w:val="24"/>
          <w:szCs w:val="24"/>
        </w:rPr>
        <w:fldChar w:fldCharType="begin" w:fldLock="1"/>
      </w:r>
      <w:r w:rsidR="00C43F24" w:rsidRPr="00A950F3">
        <w:rPr>
          <w:rFonts w:ascii="Times New Roman" w:hAnsi="Times New Roman" w:cs="Times New Roman"/>
          <w:sz w:val="24"/>
          <w:szCs w:val="24"/>
        </w:rPr>
        <w:instrText>ADDIN CSL_CITATION {"citationItems":[{"id":"ITEM-1","itemData":{"author":[{"dropping-particle":"","family":"Studies","given":"Business","non-dropping-particle":"","parse-names":false,"suffix":""}],"id":"ITEM-1","issued":{"date-parts":[["2017"]]},"page":"76-84","title":"Yulita","type":"article-journal"},"uris":["http://www.mendeley.com/documents/?uuid=28ffbb10-d8b2-4e0f-bfb9-35095fb7da93"]}],"mendeley":{"formattedCitation":"(Studies, 2017)","manualFormatting":"Yulita dan Wiwiek (2017)","plainTextFormattedCitation":"(Studies, 2017)","previouslyFormattedCitation":"(Studies, 2017)"},"properties":{"noteIndex":0},"schema":"https://github.com/citation-style-language/schema/raw/master/csl-citation.json"}</w:instrText>
      </w:r>
      <w:r w:rsidR="00C43F24" w:rsidRPr="00A950F3">
        <w:rPr>
          <w:rFonts w:ascii="Times New Roman" w:hAnsi="Times New Roman" w:cs="Times New Roman"/>
          <w:sz w:val="24"/>
          <w:szCs w:val="24"/>
        </w:rPr>
        <w:fldChar w:fldCharType="separate"/>
      </w:r>
      <w:r w:rsidR="00C43F24" w:rsidRPr="00A950F3">
        <w:rPr>
          <w:rFonts w:ascii="Times New Roman" w:hAnsi="Times New Roman" w:cs="Times New Roman"/>
          <w:noProof/>
          <w:sz w:val="24"/>
          <w:szCs w:val="24"/>
        </w:rPr>
        <w:t>Yulita dan Wiwiek (2017)</w:t>
      </w:r>
      <w:r w:rsidR="00C43F24" w:rsidRPr="00A950F3">
        <w:rPr>
          <w:rFonts w:ascii="Times New Roman" w:hAnsi="Times New Roman" w:cs="Times New Roman"/>
          <w:sz w:val="24"/>
          <w:szCs w:val="24"/>
        </w:rPr>
        <w:fldChar w:fldCharType="end"/>
      </w:r>
      <w:r w:rsidR="00C43F24">
        <w:rPr>
          <w:rFonts w:ascii="Times New Roman" w:hAnsi="Times New Roman" w:cs="Times New Roman"/>
          <w:sz w:val="24"/>
          <w:szCs w:val="24"/>
        </w:rPr>
        <w:t>.</w:t>
      </w:r>
    </w:p>
    <w:p w:rsidR="003C3E84" w:rsidRDefault="00C43F24" w:rsidP="00F86C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C3E84">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{"citationItems":[{"id":"ITEM-1","itemData":{"DOI":"10.14738/assrj.312.2117","author":[{"dropping-particle":"","family":"thankGod Oyinpreye","given":"Apere","non-dropping-particle":"","parse-names":false,"suffix":""}],"container-title":"Advances in Social Sciences Research Journal","id":"ITEM-1","issue":"12","issued":{"date-parts":[["2016"]]},"page":"139-149","title":"Return on Assets and Capital Adequacy of Banks in Nigeria.","type":"article-journal","volume":"3"},"uris":["http://www.mendeley.com/documents/?uuid=5b0db12c-974f-44c4-a803-2a0d1a36ace3"]}],"mendeley":{"formattedCitation":"(thankGod Oyinpreye, 2016)","manualFormatting":"Apere (2016)","plainTextFormattedCitation":"(thankGod Oyinpreye, 2016)","previouslyFormattedCitation":"(thankGod Oyinpreye,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Apere</w:t>
      </w:r>
      <w:r w:rsidRPr="00C43F24">
        <w:rPr>
          <w:rFonts w:ascii="Times New Roman" w:hAnsi="Times New Roman" w:cs="Times New Roman"/>
          <w:noProof/>
          <w:sz w:val="24"/>
          <w:szCs w:val="24"/>
        </w:rPr>
        <w:t xml:space="preserve"> </w:t>
      </w:r>
      <w:r>
        <w:rPr>
          <w:rFonts w:ascii="Times New Roman" w:hAnsi="Times New Roman" w:cs="Times New Roman"/>
          <w:noProof/>
          <w:sz w:val="24"/>
          <w:szCs w:val="24"/>
        </w:rPr>
        <w:t>(</w:t>
      </w:r>
      <w:r w:rsidRPr="00C43F24">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C3E84">
        <w:rPr>
          <w:rFonts w:ascii="Times New Roman" w:hAnsi="Times New Roman" w:cs="Times New Roman"/>
          <w:sz w:val="24"/>
          <w:szCs w:val="24"/>
        </w:rPr>
        <w:t xml:space="preserve">melakukan penelitian tentang Pengembalian Aset dan Struktur Modal Pada Bank di Nigeria. Variabel dependen yang diterapkan penelitian ini adalah </w:t>
      </w:r>
      <w:r w:rsidR="003C3E84" w:rsidRPr="00637C7D">
        <w:rPr>
          <w:rFonts w:ascii="Times New Roman" w:hAnsi="Times New Roman" w:cs="Times New Roman"/>
          <w:i/>
          <w:sz w:val="24"/>
          <w:szCs w:val="24"/>
        </w:rPr>
        <w:t>Return on Asset</w:t>
      </w:r>
      <w:r w:rsidR="003C3E84">
        <w:rPr>
          <w:rFonts w:ascii="Times New Roman" w:hAnsi="Times New Roman" w:cs="Times New Roman"/>
          <w:sz w:val="24"/>
          <w:szCs w:val="24"/>
        </w:rPr>
        <w:t xml:space="preserve">, sedangkan variabel independen diterapkan adalah </w:t>
      </w:r>
      <w:r w:rsidR="003C3E84" w:rsidRPr="00637C7D">
        <w:rPr>
          <w:rFonts w:ascii="Times New Roman" w:hAnsi="Times New Roman" w:cs="Times New Roman"/>
          <w:i/>
          <w:sz w:val="24"/>
          <w:szCs w:val="24"/>
        </w:rPr>
        <w:t>Capital Adequacy Ratio, Non Performing Loan, Liquidity Ratio</w:t>
      </w:r>
      <w:r w:rsidR="003C3E84">
        <w:rPr>
          <w:rFonts w:ascii="Times New Roman" w:hAnsi="Times New Roman" w:cs="Times New Roman"/>
          <w:sz w:val="24"/>
          <w:szCs w:val="24"/>
        </w:rPr>
        <w:t xml:space="preserve">, dan </w:t>
      </w:r>
      <w:r w:rsidR="003C3E84" w:rsidRPr="00637C7D">
        <w:rPr>
          <w:rFonts w:ascii="Times New Roman" w:hAnsi="Times New Roman" w:cs="Times New Roman"/>
          <w:i/>
          <w:sz w:val="24"/>
          <w:szCs w:val="24"/>
        </w:rPr>
        <w:t>Inflation Rate</w:t>
      </w:r>
      <w:r w:rsidR="003C3E84">
        <w:rPr>
          <w:rFonts w:ascii="Times New Roman" w:hAnsi="Times New Roman" w:cs="Times New Roman"/>
          <w:sz w:val="24"/>
          <w:szCs w:val="24"/>
        </w:rPr>
        <w:t>.</w:t>
      </w:r>
      <w:r w:rsidR="00B10E6D">
        <w:rPr>
          <w:rFonts w:ascii="Times New Roman" w:hAnsi="Times New Roman" w:cs="Times New Roman"/>
          <w:sz w:val="24"/>
          <w:szCs w:val="24"/>
        </w:rPr>
        <w:t xml:space="preserve"> Penelitian ini menggunakan sistem OLS (</w:t>
      </w:r>
      <w:r w:rsidR="00B10E6D" w:rsidRPr="00637C7D">
        <w:rPr>
          <w:rFonts w:ascii="Times New Roman" w:hAnsi="Times New Roman" w:cs="Times New Roman"/>
          <w:i/>
          <w:sz w:val="24"/>
          <w:szCs w:val="24"/>
        </w:rPr>
        <w:t>Ordinary Least Square</w:t>
      </w:r>
      <w:r w:rsidR="00B10E6D">
        <w:rPr>
          <w:rFonts w:ascii="Times New Roman" w:hAnsi="Times New Roman" w:cs="Times New Roman"/>
          <w:sz w:val="24"/>
          <w:szCs w:val="24"/>
        </w:rPr>
        <w:t>) pada tahun 2014-2015 di Nigeria.</w:t>
      </w:r>
    </w:p>
    <w:p w:rsidR="00F93169" w:rsidRDefault="00F93169" w:rsidP="00F86CEB">
      <w:pPr>
        <w:spacing w:after="0" w:line="480" w:lineRule="auto"/>
        <w:jc w:val="both"/>
        <w:rPr>
          <w:rFonts w:ascii="Times New Roman" w:hAnsi="Times New Roman" w:cs="Times New Roman"/>
          <w:sz w:val="24"/>
          <w:szCs w:val="24"/>
        </w:rPr>
      </w:pPr>
    </w:p>
    <w:p w:rsidR="00C43F24" w:rsidRDefault="00C43F24" w:rsidP="00F86CEB">
      <w:pPr>
        <w:spacing w:after="0" w:line="480" w:lineRule="auto"/>
        <w:jc w:val="both"/>
        <w:rPr>
          <w:rFonts w:ascii="Times New Roman" w:hAnsi="Times New Roman" w:cs="Times New Roman"/>
          <w:sz w:val="24"/>
          <w:szCs w:val="24"/>
        </w:rPr>
      </w:pPr>
    </w:p>
    <w:p w:rsidR="00C43F24" w:rsidRDefault="00C43F24" w:rsidP="00F86CEB">
      <w:pPr>
        <w:spacing w:after="0" w:line="480" w:lineRule="auto"/>
        <w:jc w:val="both"/>
        <w:rPr>
          <w:rFonts w:ascii="Times New Roman" w:hAnsi="Times New Roman" w:cs="Times New Roman"/>
          <w:sz w:val="24"/>
          <w:szCs w:val="24"/>
        </w:rPr>
      </w:pPr>
    </w:p>
    <w:p w:rsidR="00F93169" w:rsidRDefault="00F93169" w:rsidP="00F86CEB">
      <w:pPr>
        <w:spacing w:after="0" w:line="480" w:lineRule="auto"/>
        <w:jc w:val="both"/>
        <w:rPr>
          <w:rFonts w:ascii="Times New Roman" w:hAnsi="Times New Roman" w:cs="Times New Roman"/>
          <w:sz w:val="24"/>
          <w:szCs w:val="24"/>
        </w:rPr>
      </w:pPr>
    </w:p>
    <w:p w:rsidR="00F477AC" w:rsidRPr="00AD009D" w:rsidRDefault="00291503" w:rsidP="00F477AC">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251136" behindDoc="0" locked="0" layoutInCell="1" allowOverlap="1" wp14:anchorId="0A814268" wp14:editId="1BDD4907">
                <wp:simplePos x="0" y="0"/>
                <wp:positionH relativeFrom="column">
                  <wp:posOffset>1593166</wp:posOffset>
                </wp:positionH>
                <wp:positionV relativeFrom="paragraph">
                  <wp:posOffset>63305</wp:posOffset>
                </wp:positionV>
                <wp:extent cx="1069291" cy="1125415"/>
                <wp:effectExtent l="0" t="0" r="74295" b="55880"/>
                <wp:wrapNone/>
                <wp:docPr id="25" name="Straight Arrow Connector 25"/>
                <wp:cNvGraphicFramePr/>
                <a:graphic xmlns:a="http://schemas.openxmlformats.org/drawingml/2006/main">
                  <a:graphicData uri="http://schemas.microsoft.com/office/word/2010/wordprocessingShape">
                    <wps:wsp>
                      <wps:cNvCnPr/>
                      <wps:spPr>
                        <a:xfrm>
                          <a:off x="0" y="0"/>
                          <a:ext cx="1069291" cy="11254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903EC7" id="Straight Arrow Connector 25" o:spid="_x0000_s1026" type="#_x0000_t32" style="position:absolute;margin-left:125.45pt;margin-top:5pt;width:84.2pt;height:88.6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44992" behindDoc="0" locked="0" layoutInCell="1" allowOverlap="1" wp14:anchorId="74BE8306" wp14:editId="4BB56F72">
                <wp:simplePos x="0" y="0"/>
                <wp:positionH relativeFrom="column">
                  <wp:posOffset>160020</wp:posOffset>
                </wp:positionH>
                <wp:positionV relativeFrom="paragraph">
                  <wp:posOffset>-191770</wp:posOffset>
                </wp:positionV>
                <wp:extent cx="1442720" cy="571500"/>
                <wp:effectExtent l="0" t="0" r="24130" b="19050"/>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71500"/>
                        </a:xfrm>
                        <a:prstGeom prst="rect">
                          <a:avLst/>
                        </a:prstGeom>
                        <a:solidFill>
                          <a:srgbClr val="FFFFFF"/>
                        </a:solidFill>
                        <a:ln w="9525">
                          <a:solidFill>
                            <a:srgbClr val="000000"/>
                          </a:solidFill>
                          <a:miter lim="800000"/>
                          <a:headEnd/>
                          <a:tailEnd/>
                        </a:ln>
                      </wps:spPr>
                      <wps:txbx>
                        <w:txbxContent>
                          <w:p w:rsidR="00696E19" w:rsidRPr="008A1FA8" w:rsidRDefault="00696E19" w:rsidP="00F477AC">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 xml:space="preserve">cy </w:t>
                            </w:r>
                            <w:r>
                              <w:rPr>
                                <w:rFonts w:ascii="Times New Roman" w:hAnsi="Times New Roman" w:cs="Times New Roman"/>
                                <w:i/>
                                <w:sz w:val="24"/>
                                <w:szCs w:val="24"/>
                              </w:rPr>
                              <w:t>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E8306" id="_x0000_s1145" style="position:absolute;left:0;text-align:left;margin-left:12.6pt;margin-top:-15.1pt;width:113.6pt;height:4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">
                <v:textbox>
                  <w:txbxContent>
                    <w:p w:rsidR="00696E19" w:rsidRPr="008A1FA8" w:rsidRDefault="00696E19" w:rsidP="00F477AC">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 xml:space="preserve">cy </w:t>
                      </w:r>
                      <w:r>
                        <w:rPr>
                          <w:rFonts w:ascii="Times New Roman" w:hAnsi="Times New Roman" w:cs="Times New Roman"/>
                          <w:i/>
                          <w:sz w:val="24"/>
                          <w:szCs w:val="24"/>
                        </w:rPr>
                        <w:t>Ratio</w:t>
                      </w:r>
                    </w:p>
                  </w:txbxContent>
                </v:textbox>
              </v:rect>
            </w:pict>
          </mc:Fallback>
        </mc:AlternateContent>
      </w:r>
      <w:r w:rsidR="00F477AC">
        <w:rPr>
          <w:rFonts w:ascii="Times New Roman" w:hAnsi="Times New Roman" w:cs="Times New Roman"/>
          <w:sz w:val="24"/>
          <w:szCs w:val="24"/>
        </w:rPr>
        <w:t xml:space="preserve"> </w:t>
      </w:r>
    </w:p>
    <w:p w:rsidR="00F477AC" w:rsidRPr="004D3873" w:rsidRDefault="00F477AC" w:rsidP="00F477AC">
      <w:pPr>
        <w:spacing w:after="0" w:line="480" w:lineRule="auto"/>
        <w:jc w:val="both"/>
        <w:rPr>
          <w:rFonts w:ascii="Times New Roman" w:hAnsi="Times New Roman" w:cs="Times New Roman"/>
          <w:sz w:val="24"/>
          <w:szCs w:val="24"/>
        </w:rPr>
      </w:pPr>
    </w:p>
    <w:p w:rsidR="00F477AC" w:rsidRDefault="00291503" w:rsidP="00F477AC">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46016" behindDoc="0" locked="0" layoutInCell="1" allowOverlap="1" wp14:anchorId="78966B56" wp14:editId="3DA0BFE6">
                <wp:simplePos x="0" y="0"/>
                <wp:positionH relativeFrom="column">
                  <wp:posOffset>156747</wp:posOffset>
                </wp:positionH>
                <wp:positionV relativeFrom="paragraph">
                  <wp:posOffset>232312</wp:posOffset>
                </wp:positionV>
                <wp:extent cx="1497965" cy="545123"/>
                <wp:effectExtent l="0" t="0" r="26035" b="26670"/>
                <wp:wrapNone/>
                <wp:docPr id="2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45123"/>
                        </a:xfrm>
                        <a:prstGeom prst="rect">
                          <a:avLst/>
                        </a:prstGeom>
                        <a:solidFill>
                          <a:srgbClr val="FFFFFF"/>
                        </a:solidFill>
                        <a:ln w="9525">
                          <a:solidFill>
                            <a:srgbClr val="000000"/>
                          </a:solidFill>
                          <a:miter lim="800000"/>
                          <a:headEnd/>
                          <a:tailEnd/>
                        </a:ln>
                      </wps:spPr>
                      <wps:txbx>
                        <w:txbxContent>
                          <w:p w:rsidR="00696E19" w:rsidRPr="008A1FA8" w:rsidRDefault="00696E19" w:rsidP="00F477AC">
                            <w:pPr>
                              <w:jc w:val="center"/>
                            </w:pPr>
                            <w:r>
                              <w:rPr>
                                <w:rFonts w:ascii="Times New Roman" w:hAnsi="Times New Roman" w:cs="Times New Roman"/>
                                <w:i/>
                                <w:sz w:val="24"/>
                                <w:szCs w:val="24"/>
                              </w:rPr>
                              <w:t>Non Performing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66B56" id="_x0000_s1146" style="position:absolute;left:0;text-align:left;margin-left:12.35pt;margin-top:18.3pt;width:117.95pt;height:42.9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">
                <v:textbox>
                  <w:txbxContent>
                    <w:p w:rsidR="00696E19" w:rsidRPr="008A1FA8" w:rsidRDefault="00696E19" w:rsidP="00F477AC">
                      <w:pPr>
                        <w:jc w:val="center"/>
                      </w:pPr>
                      <w:r>
                        <w:rPr>
                          <w:rFonts w:ascii="Times New Roman" w:hAnsi="Times New Roman" w:cs="Times New Roman"/>
                          <w:i/>
                          <w:sz w:val="24"/>
                          <w:szCs w:val="24"/>
                        </w:rPr>
                        <w:t>Non Performing Loan</w:t>
                      </w:r>
                    </w:p>
                  </w:txbxContent>
                </v:textbox>
              </v:rect>
            </w:pict>
          </mc:Fallback>
        </mc:AlternateContent>
      </w:r>
      <w:r w:rsidR="00F477AC">
        <w:rPr>
          <w:rFonts w:ascii="Times New Roman" w:hAnsi="Times New Roman" w:cs="Times New Roman"/>
          <w:b/>
          <w:noProof/>
          <w:sz w:val="24"/>
          <w:szCs w:val="24"/>
        </w:rPr>
        <mc:AlternateContent>
          <mc:Choice Requires="wps">
            <w:drawing>
              <wp:anchor distT="0" distB="0" distL="114300" distR="114300" simplePos="0" relativeHeight="252248064" behindDoc="0" locked="0" layoutInCell="1" allowOverlap="1" wp14:anchorId="496FD9D6" wp14:editId="6304B68A">
                <wp:simplePos x="0" y="0"/>
                <wp:positionH relativeFrom="column">
                  <wp:posOffset>2668905</wp:posOffset>
                </wp:positionH>
                <wp:positionV relativeFrom="paragraph">
                  <wp:posOffset>240665</wp:posOffset>
                </wp:positionV>
                <wp:extent cx="1762760" cy="661035"/>
                <wp:effectExtent l="0" t="0" r="27940" b="24765"/>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61035"/>
                        </a:xfrm>
                        <a:prstGeom prst="rect">
                          <a:avLst/>
                        </a:prstGeom>
                        <a:solidFill>
                          <a:srgbClr val="FFFFFF"/>
                        </a:solidFill>
                        <a:ln w="9525">
                          <a:solidFill>
                            <a:srgbClr val="000000"/>
                          </a:solidFill>
                          <a:miter lim="800000"/>
                          <a:headEnd/>
                          <a:tailEnd/>
                        </a:ln>
                      </wps:spPr>
                      <wps:txbx>
                        <w:txbxContent>
                          <w:p w:rsidR="00696E19" w:rsidRDefault="00696E19" w:rsidP="00F477AC">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477AC">
                            <w:pPr>
                              <w:jc w:val="center"/>
                              <w:rPr>
                                <w:rFonts w:ascii="Times New Roman" w:hAnsi="Times New Roman" w:cs="Times New Roman"/>
                                <w:i/>
                                <w:sz w:val="24"/>
                                <w:szCs w:val="24"/>
                              </w:rPr>
                            </w:pPr>
                          </w:p>
                          <w:p w:rsidR="00696E19" w:rsidRDefault="00696E19" w:rsidP="00F477AC">
                            <w:pPr>
                              <w:jc w:val="center"/>
                              <w:rPr>
                                <w:rFonts w:ascii="Times New Roman" w:hAnsi="Times New Roman" w:cs="Times New Roman"/>
                                <w:i/>
                                <w:sz w:val="24"/>
                                <w:szCs w:val="24"/>
                              </w:rPr>
                            </w:pPr>
                          </w:p>
                          <w:p w:rsidR="00696E19" w:rsidRDefault="00696E19" w:rsidP="00F477AC">
                            <w:pPr>
                              <w:jc w:val="center"/>
                              <w:rPr>
                                <w:rFonts w:ascii="Times New Roman" w:hAnsi="Times New Roman" w:cs="Times New Roman"/>
                                <w:i/>
                                <w:sz w:val="24"/>
                                <w:szCs w:val="24"/>
                              </w:rPr>
                            </w:pPr>
                          </w:p>
                          <w:p w:rsidR="00696E19" w:rsidRPr="004D0B4B" w:rsidRDefault="00696E19" w:rsidP="00F477AC">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FD9D6" id="_x0000_s1147" style="position:absolute;left:0;text-align:left;margin-left:210.15pt;margin-top:18.95pt;width:138.8pt;height:52.0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">
                <v:textbox>
                  <w:txbxContent>
                    <w:p w:rsidR="00696E19" w:rsidRDefault="00696E19" w:rsidP="00F477AC">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477AC">
                      <w:pPr>
                        <w:jc w:val="center"/>
                        <w:rPr>
                          <w:rFonts w:ascii="Times New Roman" w:hAnsi="Times New Roman" w:cs="Times New Roman"/>
                          <w:i/>
                          <w:sz w:val="24"/>
                          <w:szCs w:val="24"/>
                        </w:rPr>
                      </w:pPr>
                    </w:p>
                    <w:p w:rsidR="00696E19" w:rsidRDefault="00696E19" w:rsidP="00F477AC">
                      <w:pPr>
                        <w:jc w:val="center"/>
                        <w:rPr>
                          <w:rFonts w:ascii="Times New Roman" w:hAnsi="Times New Roman" w:cs="Times New Roman"/>
                          <w:i/>
                          <w:sz w:val="24"/>
                          <w:szCs w:val="24"/>
                        </w:rPr>
                      </w:pPr>
                    </w:p>
                    <w:p w:rsidR="00696E19" w:rsidRDefault="00696E19" w:rsidP="00F477AC">
                      <w:pPr>
                        <w:jc w:val="center"/>
                        <w:rPr>
                          <w:rFonts w:ascii="Times New Roman" w:hAnsi="Times New Roman" w:cs="Times New Roman"/>
                          <w:i/>
                          <w:sz w:val="24"/>
                          <w:szCs w:val="24"/>
                        </w:rPr>
                      </w:pPr>
                    </w:p>
                    <w:p w:rsidR="00696E19" w:rsidRPr="004D0B4B" w:rsidRDefault="00696E19" w:rsidP="00F477AC">
                      <w:pPr>
                        <w:jc w:val="center"/>
                        <w:rPr>
                          <w:rFonts w:ascii="Times New Roman" w:hAnsi="Times New Roman" w:cs="Times New Roman"/>
                          <w:i/>
                          <w:sz w:val="24"/>
                          <w:szCs w:val="24"/>
                        </w:rPr>
                      </w:pPr>
                    </w:p>
                  </w:txbxContent>
                </v:textbox>
              </v:rect>
            </w:pict>
          </mc:Fallback>
        </mc:AlternateContent>
      </w:r>
      <w:r w:rsidR="00F477AC">
        <w:rPr>
          <w:rFonts w:ascii="Times New Roman" w:hAnsi="Times New Roman" w:cs="Times New Roman"/>
          <w:b/>
          <w:noProof/>
          <w:sz w:val="24"/>
          <w:szCs w:val="24"/>
        </w:rPr>
        <mc:AlternateContent>
          <mc:Choice Requires="wps">
            <w:drawing>
              <wp:anchor distT="0" distB="0" distL="114300" distR="114300" simplePos="0" relativeHeight="252247040" behindDoc="0" locked="0" layoutInCell="1" allowOverlap="1" wp14:anchorId="46DBB721" wp14:editId="760D5583">
                <wp:simplePos x="0" y="0"/>
                <wp:positionH relativeFrom="column">
                  <wp:posOffset>157480</wp:posOffset>
                </wp:positionH>
                <wp:positionV relativeFrom="paragraph">
                  <wp:posOffset>1056005</wp:posOffset>
                </wp:positionV>
                <wp:extent cx="1442720" cy="484505"/>
                <wp:effectExtent l="0" t="0" r="24130" b="10795"/>
                <wp:wrapNone/>
                <wp:docPr id="25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8A1FA8" w:rsidRDefault="00696E19" w:rsidP="0080276D">
                            <w:r>
                              <w:rPr>
                                <w:rFonts w:ascii="Times New Roman" w:hAnsi="Times New Roman" w:cs="Times New Roman"/>
                                <w:i/>
                                <w:sz w:val="24"/>
                                <w:szCs w:val="24"/>
                              </w:rPr>
                              <w:t xml:space="preserve">     Liquidity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BB721" id="_x0000_s1148" style="position:absolute;left:0;text-align:left;margin-left:12.4pt;margin-top:83.15pt;width:113.6pt;height:38.1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">
                <v:textbox>
                  <w:txbxContent>
                    <w:p w:rsidR="00696E19" w:rsidRPr="008A1FA8" w:rsidRDefault="00696E19" w:rsidP="0080276D">
                      <w:r>
                        <w:rPr>
                          <w:rFonts w:ascii="Times New Roman" w:hAnsi="Times New Roman" w:cs="Times New Roman"/>
                          <w:i/>
                          <w:sz w:val="24"/>
                          <w:szCs w:val="24"/>
                        </w:rPr>
                        <w:t xml:space="preserve">     Liquidity Ratio</w:t>
                      </w:r>
                    </w:p>
                  </w:txbxContent>
                </v:textbox>
              </v:rect>
            </w:pict>
          </mc:Fallback>
        </mc:AlternateContent>
      </w:r>
    </w:p>
    <w:p w:rsidR="00F477AC" w:rsidRDefault="00F477AC" w:rsidP="00F477AC">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254208" behindDoc="0" locked="0" layoutInCell="1" allowOverlap="1" wp14:anchorId="426BA592" wp14:editId="36BBB745">
                <wp:simplePos x="0" y="0"/>
                <wp:positionH relativeFrom="column">
                  <wp:posOffset>1601470</wp:posOffset>
                </wp:positionH>
                <wp:positionV relativeFrom="paragraph">
                  <wp:posOffset>305435</wp:posOffset>
                </wp:positionV>
                <wp:extent cx="1072515" cy="1344930"/>
                <wp:effectExtent l="0" t="38100" r="51435" b="26670"/>
                <wp:wrapNone/>
                <wp:docPr id="69" name="Straight Arrow Connector 69"/>
                <wp:cNvGraphicFramePr/>
                <a:graphic xmlns:a="http://schemas.openxmlformats.org/drawingml/2006/main">
                  <a:graphicData uri="http://schemas.microsoft.com/office/word/2010/wordprocessingShape">
                    <wps:wsp>
                      <wps:cNvCnPr/>
                      <wps:spPr>
                        <a:xfrm flipV="1">
                          <a:off x="0" y="0"/>
                          <a:ext cx="1072515" cy="1344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CCACF" id="Straight Arrow Connector 69" o:spid="_x0000_s1026" type="#_x0000_t32" style="position:absolute;margin-left:126.1pt;margin-top:24.05pt;width:84.45pt;height:105.9pt;flip:y;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53184" behindDoc="0" locked="0" layoutInCell="1" allowOverlap="1" wp14:anchorId="5A7294C0" wp14:editId="78C17CE9">
                <wp:simplePos x="0" y="0"/>
                <wp:positionH relativeFrom="column">
                  <wp:posOffset>1592580</wp:posOffset>
                </wp:positionH>
                <wp:positionV relativeFrom="paragraph">
                  <wp:posOffset>226695</wp:posOffset>
                </wp:positionV>
                <wp:extent cx="1072515" cy="659130"/>
                <wp:effectExtent l="0" t="38100" r="51435" b="26670"/>
                <wp:wrapNone/>
                <wp:docPr id="70" name="Straight Arrow Connector 70"/>
                <wp:cNvGraphicFramePr/>
                <a:graphic xmlns:a="http://schemas.openxmlformats.org/drawingml/2006/main">
                  <a:graphicData uri="http://schemas.microsoft.com/office/word/2010/wordprocessingShape">
                    <wps:wsp>
                      <wps:cNvCnPr/>
                      <wps:spPr>
                        <a:xfrm flipV="1">
                          <a:off x="0" y="0"/>
                          <a:ext cx="1072515" cy="6591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6C095C" id="Straight Arrow Connector 70" o:spid="_x0000_s1026" type="#_x0000_t32" style="position:absolute;margin-left:125.4pt;margin-top:17.85pt;width:84.45pt;height:51.9pt;flip:y;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52160" behindDoc="0" locked="0" layoutInCell="1" allowOverlap="1" wp14:anchorId="31E1FDD1" wp14:editId="45D3087A">
                <wp:simplePos x="0" y="0"/>
                <wp:positionH relativeFrom="column">
                  <wp:posOffset>1654712</wp:posOffset>
                </wp:positionH>
                <wp:positionV relativeFrom="paragraph">
                  <wp:posOffset>182880</wp:posOffset>
                </wp:positionV>
                <wp:extent cx="1007745" cy="0"/>
                <wp:effectExtent l="0" t="76200" r="20955" b="114300"/>
                <wp:wrapNone/>
                <wp:docPr id="71" name="Straight Arrow Connector 71"/>
                <wp:cNvGraphicFramePr/>
                <a:graphic xmlns:a="http://schemas.openxmlformats.org/drawingml/2006/main">
                  <a:graphicData uri="http://schemas.microsoft.com/office/word/2010/wordprocessingShape">
                    <wps:wsp>
                      <wps:cNvCnPr/>
                      <wps:spPr>
                        <a:xfrm>
                          <a:off x="0" y="0"/>
                          <a:ext cx="10077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4FB45DA" id="Straight Arrow Connector 71" o:spid="_x0000_s1026" type="#_x0000_t32" style="position:absolute;margin-left:130.3pt;margin-top:14.4pt;width:79.35pt;height:0;z-index:25225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" strokecolor="black [3040]">
                <v:stroke endarrow="open"/>
              </v:shape>
            </w:pict>
          </mc:Fallback>
        </mc:AlternateContent>
      </w:r>
    </w:p>
    <w:p w:rsidR="00F477AC" w:rsidRDefault="0080276D" w:rsidP="0080276D">
      <w:pPr>
        <w:tabs>
          <w:tab w:val="left" w:pos="310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F477AC" w:rsidRDefault="00F477AC" w:rsidP="00F477AC">
      <w:pPr>
        <w:spacing w:after="0" w:line="480" w:lineRule="auto"/>
        <w:jc w:val="both"/>
        <w:rPr>
          <w:rFonts w:ascii="Times New Roman" w:hAnsi="Times New Roman" w:cs="Times New Roman"/>
          <w:b/>
          <w:sz w:val="24"/>
          <w:szCs w:val="24"/>
        </w:rPr>
      </w:pPr>
    </w:p>
    <w:p w:rsidR="00F477AC" w:rsidRDefault="00F477AC" w:rsidP="00F477AC">
      <w:pPr>
        <w:spacing w:after="0" w:line="480" w:lineRule="auto"/>
        <w:jc w:val="both"/>
        <w:rPr>
          <w:rFonts w:ascii="Times New Roman" w:hAnsi="Times New Roman" w:cs="Times New Roman"/>
          <w:b/>
          <w:sz w:val="24"/>
          <w:szCs w:val="24"/>
        </w:rPr>
      </w:pPr>
    </w:p>
    <w:p w:rsidR="00F477AC" w:rsidRDefault="00F477AC" w:rsidP="0080276D">
      <w:pPr>
        <w:tabs>
          <w:tab w:val="center" w:pos="4135"/>
        </w:tabs>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49088" behindDoc="0" locked="0" layoutInCell="1" allowOverlap="1" wp14:anchorId="4BF90A16" wp14:editId="2C04B8B2">
                <wp:simplePos x="0" y="0"/>
                <wp:positionH relativeFrom="column">
                  <wp:posOffset>157480</wp:posOffset>
                </wp:positionH>
                <wp:positionV relativeFrom="paragraph">
                  <wp:posOffset>33655</wp:posOffset>
                </wp:positionV>
                <wp:extent cx="1442720" cy="522605"/>
                <wp:effectExtent l="0" t="0" r="24130" b="10795"/>
                <wp:wrapNone/>
                <wp:docPr id="7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22605"/>
                        </a:xfrm>
                        <a:prstGeom prst="rect">
                          <a:avLst/>
                        </a:prstGeom>
                        <a:solidFill>
                          <a:srgbClr val="FFFFFF"/>
                        </a:solidFill>
                        <a:ln w="9525">
                          <a:solidFill>
                            <a:srgbClr val="000000"/>
                          </a:solidFill>
                          <a:miter lim="800000"/>
                          <a:headEnd/>
                          <a:tailEnd/>
                        </a:ln>
                      </wps:spPr>
                      <wps:txbx>
                        <w:txbxContent>
                          <w:p w:rsidR="00696E19" w:rsidRDefault="00696E19" w:rsidP="00F477AC">
                            <w:pPr>
                              <w:jc w:val="center"/>
                            </w:pPr>
                            <w:r>
                              <w:rPr>
                                <w:rFonts w:ascii="Times New Roman" w:hAnsi="Times New Roman" w:cs="Times New Roman"/>
                                <w:i/>
                                <w:sz w:val="24"/>
                                <w:szCs w:val="24"/>
                              </w:rPr>
                              <w:t>Inflation 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90A16" id="_x0000_s1149" style="position:absolute;left:0;text-align:left;margin-left:12.4pt;margin-top:2.65pt;width:113.6pt;height:41.1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">
                <v:textbox>
                  <w:txbxContent>
                    <w:p w:rsidR="00696E19" w:rsidRDefault="00696E19" w:rsidP="00F477AC">
                      <w:pPr>
                        <w:jc w:val="center"/>
                      </w:pPr>
                      <w:r>
                        <w:rPr>
                          <w:rFonts w:ascii="Times New Roman" w:hAnsi="Times New Roman" w:cs="Times New Roman"/>
                          <w:i/>
                          <w:sz w:val="24"/>
                          <w:szCs w:val="24"/>
                        </w:rPr>
                        <w:t>Inflation Rate</w:t>
                      </w:r>
                    </w:p>
                  </w:txbxContent>
                </v:textbox>
              </v:rect>
            </w:pict>
          </mc:Fallback>
        </mc:AlternateContent>
      </w:r>
      <w:r w:rsidR="0080276D">
        <w:rPr>
          <w:rFonts w:ascii="Times New Roman" w:hAnsi="Times New Roman" w:cs="Times New Roman"/>
          <w:b/>
          <w:sz w:val="24"/>
          <w:szCs w:val="24"/>
        </w:rPr>
        <w:tab/>
      </w:r>
    </w:p>
    <w:p w:rsidR="00F477AC" w:rsidRDefault="00F477AC" w:rsidP="00F477AC">
      <w:pPr>
        <w:spacing w:after="0" w:line="480" w:lineRule="auto"/>
        <w:jc w:val="both"/>
        <w:rPr>
          <w:rFonts w:ascii="Times New Roman" w:hAnsi="Times New Roman" w:cs="Times New Roman"/>
          <w:b/>
          <w:sz w:val="24"/>
          <w:szCs w:val="24"/>
        </w:rPr>
      </w:pPr>
    </w:p>
    <w:p w:rsidR="003C3E84" w:rsidRPr="008D1487" w:rsidRDefault="00A950F3" w:rsidP="00F86CEB">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2.26</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Pr>
          <w:rFonts w:ascii="Times New Roman" w:hAnsi="Times New Roman" w:cs="Times New Roman"/>
          <w:i/>
          <w:sz w:val="24"/>
          <w:szCs w:val="24"/>
        </w:rPr>
        <w:t xml:space="preserve"> Capital Adequacy Ratio, Non Performing Loan, Liquidity Ratio, Inflation Rate </w:t>
      </w:r>
      <w:r w:rsidRPr="00C366B2">
        <w:rPr>
          <w:rFonts w:ascii="Times New Roman" w:hAnsi="Times New Roman" w:cs="Times New Roman"/>
          <w:i/>
          <w:sz w:val="24"/>
          <w:szCs w:val="24"/>
        </w:rPr>
        <w:t>terhadap Return on Asset</w:t>
      </w:r>
      <w:r w:rsidR="0099150F">
        <w:rPr>
          <w:rFonts w:ascii="Times New Roman" w:hAnsi="Times New Roman" w:cs="Times New Roman"/>
          <w:sz w:val="24"/>
          <w:szCs w:val="24"/>
        </w:rPr>
        <w:t xml:space="preserve">, </w:t>
      </w:r>
      <w:r w:rsidR="0099150F" w:rsidRPr="0099150F">
        <w:rPr>
          <w:rFonts w:ascii="Times New Roman" w:hAnsi="Times New Roman" w:cs="Times New Roman"/>
          <w:sz w:val="24"/>
          <w:szCs w:val="24"/>
        </w:rPr>
        <w:t>s</w:t>
      </w:r>
      <w:r w:rsidR="00F477AC" w:rsidRPr="0099150F">
        <w:rPr>
          <w:rFonts w:ascii="Times New Roman" w:hAnsi="Times New Roman" w:cs="Times New Roman"/>
          <w:sz w:val="24"/>
          <w:szCs w:val="24"/>
        </w:rPr>
        <w:t>umber</w:t>
      </w:r>
      <w:r w:rsidR="0080276D" w:rsidRPr="0099150F">
        <w:rPr>
          <w:rFonts w:ascii="Times New Roman" w:hAnsi="Times New Roman" w:cs="Times New Roman"/>
          <w:sz w:val="24"/>
          <w:szCs w:val="24"/>
        </w:rPr>
        <w:t>:</w:t>
      </w:r>
      <w:r w:rsidR="0080276D">
        <w:rPr>
          <w:rFonts w:ascii="Times New Roman" w:hAnsi="Times New Roman" w:cs="Times New Roman"/>
          <w:sz w:val="24"/>
          <w:szCs w:val="24"/>
        </w:rPr>
        <w:t xml:space="preserve"> </w:t>
      </w:r>
      <w:r w:rsidR="00C43F24">
        <w:rPr>
          <w:rFonts w:ascii="Times New Roman" w:hAnsi="Times New Roman" w:cs="Times New Roman"/>
          <w:sz w:val="24"/>
          <w:szCs w:val="24"/>
        </w:rPr>
        <w:fldChar w:fldCharType="begin" w:fldLock="1"/>
      </w:r>
      <w:r w:rsidR="00C43F24">
        <w:rPr>
          <w:rFonts w:ascii="Times New Roman" w:hAnsi="Times New Roman" w:cs="Times New Roman"/>
          <w:sz w:val="24"/>
          <w:szCs w:val="24"/>
        </w:rPr>
        <w:instrText>ADDIN CSL_CITATION {"citationItems":[{"id":"ITEM-1","itemData":{"DOI":"10.14738/assrj.312.2117","author":[{"dropping-particle":"","family":"thankGod Oyinpreye","given":"Apere","non-dropping-particle":"","parse-names":false,"suffix":""}],"container-title":"Advances in Social Sciences Research Journal","id":"ITEM-1","issue":"12","issued":{"date-parts":[["2016"]]},"page":"139-149","title":"Return on Assets and Capital Adequacy of Banks in Nigeria.","type":"article-journal","volume":"3"},"uris":["http://www.mendeley.com/documents/?uuid=5b0db12c-974f-44c4-a803-2a0d1a36ace3"]}],"mendeley":{"formattedCitation":"(thankGod Oyinpreye, 2016)","manualFormatting":"Apere (2016)","plainTextFormattedCitation":"(thankGod Oyinpreye, 2016)","previouslyFormattedCitation":"(thankGod Oyinpreye, 2016)"},"properties":{"noteIndex":0},"schema":"https://github.com/citation-style-language/schema/raw/master/csl-citation.json"}</w:instrText>
      </w:r>
      <w:r w:rsidR="00C43F24">
        <w:rPr>
          <w:rFonts w:ascii="Times New Roman" w:hAnsi="Times New Roman" w:cs="Times New Roman"/>
          <w:sz w:val="24"/>
          <w:szCs w:val="24"/>
        </w:rPr>
        <w:fldChar w:fldCharType="separate"/>
      </w:r>
      <w:r w:rsidR="00C43F24">
        <w:rPr>
          <w:rFonts w:ascii="Times New Roman" w:hAnsi="Times New Roman" w:cs="Times New Roman"/>
          <w:noProof/>
          <w:sz w:val="24"/>
          <w:szCs w:val="24"/>
        </w:rPr>
        <w:t>Apere</w:t>
      </w:r>
      <w:r w:rsidR="00C43F24" w:rsidRPr="00C43F24">
        <w:rPr>
          <w:rFonts w:ascii="Times New Roman" w:hAnsi="Times New Roman" w:cs="Times New Roman"/>
          <w:noProof/>
          <w:sz w:val="24"/>
          <w:szCs w:val="24"/>
        </w:rPr>
        <w:t xml:space="preserve"> </w:t>
      </w:r>
      <w:r w:rsidR="00C43F24">
        <w:rPr>
          <w:rFonts w:ascii="Times New Roman" w:hAnsi="Times New Roman" w:cs="Times New Roman"/>
          <w:noProof/>
          <w:sz w:val="24"/>
          <w:szCs w:val="24"/>
        </w:rPr>
        <w:t>(</w:t>
      </w:r>
      <w:r w:rsidR="00C43F24" w:rsidRPr="00C43F24">
        <w:rPr>
          <w:rFonts w:ascii="Times New Roman" w:hAnsi="Times New Roman" w:cs="Times New Roman"/>
          <w:noProof/>
          <w:sz w:val="24"/>
          <w:szCs w:val="24"/>
        </w:rPr>
        <w:t>2016)</w:t>
      </w:r>
      <w:r w:rsidR="00C43F24">
        <w:rPr>
          <w:rFonts w:ascii="Times New Roman" w:hAnsi="Times New Roman" w:cs="Times New Roman"/>
          <w:sz w:val="24"/>
          <w:szCs w:val="24"/>
        </w:rPr>
        <w:fldChar w:fldCharType="end"/>
      </w:r>
      <w:r w:rsidR="00C43F24">
        <w:rPr>
          <w:rFonts w:ascii="Times New Roman" w:hAnsi="Times New Roman" w:cs="Times New Roman"/>
          <w:sz w:val="24"/>
          <w:szCs w:val="24"/>
        </w:rPr>
        <w:t>.</w:t>
      </w:r>
    </w:p>
    <w:p w:rsidR="00A7783D" w:rsidRDefault="0043088F" w:rsidP="000A0BE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C809C4">
        <w:rPr>
          <w:rFonts w:ascii="Times New Roman" w:hAnsi="Times New Roman" w:cs="Times New Roman"/>
          <w:sz w:val="24"/>
          <w:szCs w:val="24"/>
        </w:rPr>
        <w:instrText>ADDIN CSL_CITATION {"citationItems":[{"id":"ITEM-1","itemData":{"DOI":"10.1108/jfra-05-2015-0060","ISBN":"1220140120","ISSN":"1985-2517","abstract":"The inhibition effect of ethoxylated fatty acids were used as inhibitors for the corrosion of zinc metal in 1.0 M hydrochloric and 1.0 M sulfuric acid solutions at various temperatures ranging from 25 to 55°C is investigated by weight loss measurement and electrochemical methods. The protection efficiency depends upon the type and concentration of the inhibitor and the nature of the acid medium. In both acid solutions the protection efficiencies of the inhibitors decrease with the increase in temperature. The inhibition was assumed to occur via the adsorption of the fatty acid molecules on the metal surface. The thermodynamic functions of dissolution and adsorption processes were calculated and discussed. © 2004 Elsevier B.V. All rights reserved.","author":[{"dropping-particle":"","family":"Menicucci","given":"Elisa","non-dropping-particle":"","parse-names":false,"suffix":""},{"dropping-particle":"","family":"Paolucci","given":"Guido","non-dropping-particle":"","parse-names":false,"suffix":""}],"container-title":"Journal of Financial Reporting and Accounting","id":"ITEM-1","issue":"1","issued":{"date-parts":[["2016"]]},"number-of-pages":"86-115","title":"The determinants of bank profitability: empirical evidence from European banking sector","type":"book","volume":"14"},"uris":["http://www.mendeley.com/documents/?uuid=88c32a0e-f095-4620-abbc-7a06254ead2a"]}],"mendeley":{"formattedCitation":"(Menicucci &amp; Paolucci, 2016)","manualFormatting":"Menicucci dan Paolucci (2016)","plainTextFormattedCitation":"(Menicucci &amp; Paolucci, 2016)","previouslyFormattedCitation":"(Menicucci &amp; Paolucci, 2016)"},"properties":{"noteIndex":0},"schema":"https://github.com/citation-style-language/schema/raw/master/csl-citation.json"}</w:instrText>
      </w:r>
      <w:r>
        <w:rPr>
          <w:rFonts w:ascii="Times New Roman" w:hAnsi="Times New Roman" w:cs="Times New Roman"/>
          <w:sz w:val="24"/>
          <w:szCs w:val="24"/>
        </w:rPr>
        <w:fldChar w:fldCharType="separate"/>
      </w:r>
      <w:r w:rsidR="00C809C4">
        <w:rPr>
          <w:rFonts w:ascii="Times New Roman" w:hAnsi="Times New Roman" w:cs="Times New Roman"/>
          <w:noProof/>
          <w:sz w:val="24"/>
          <w:szCs w:val="24"/>
        </w:rPr>
        <w:t>Menicucci dan</w:t>
      </w:r>
      <w:r w:rsidR="00A15E82">
        <w:rPr>
          <w:rFonts w:ascii="Times New Roman" w:hAnsi="Times New Roman" w:cs="Times New Roman"/>
          <w:noProof/>
          <w:sz w:val="24"/>
          <w:szCs w:val="24"/>
        </w:rPr>
        <w:t xml:space="preserve"> Paolucci</w:t>
      </w:r>
      <w:r w:rsidR="00E61F93" w:rsidRPr="00E61F93">
        <w:rPr>
          <w:rFonts w:ascii="Times New Roman" w:hAnsi="Times New Roman" w:cs="Times New Roman"/>
          <w:noProof/>
          <w:sz w:val="24"/>
          <w:szCs w:val="24"/>
        </w:rPr>
        <w:t xml:space="preserve"> </w:t>
      </w:r>
      <w:r w:rsidR="00A15E82">
        <w:rPr>
          <w:rFonts w:ascii="Times New Roman" w:hAnsi="Times New Roman" w:cs="Times New Roman"/>
          <w:noProof/>
          <w:sz w:val="24"/>
          <w:szCs w:val="24"/>
        </w:rPr>
        <w:t>(</w:t>
      </w:r>
      <w:r w:rsidR="00E61F93" w:rsidRPr="00E61F93">
        <w:rPr>
          <w:rFonts w:ascii="Times New Roman" w:hAnsi="Times New Roman" w:cs="Times New Roman"/>
          <w:noProof/>
          <w:sz w:val="24"/>
          <w:szCs w:val="24"/>
        </w:rPr>
        <w:t>2016)</w:t>
      </w:r>
      <w:r>
        <w:rPr>
          <w:rFonts w:ascii="Times New Roman" w:hAnsi="Times New Roman" w:cs="Times New Roman"/>
          <w:sz w:val="24"/>
          <w:szCs w:val="24"/>
        </w:rPr>
        <w:fldChar w:fldCharType="end"/>
      </w:r>
      <w:r w:rsidR="00813B48">
        <w:rPr>
          <w:rFonts w:ascii="Times New Roman" w:hAnsi="Times New Roman" w:cs="Times New Roman"/>
          <w:sz w:val="24"/>
          <w:szCs w:val="24"/>
        </w:rPr>
        <w:t xml:space="preserve"> </w:t>
      </w:r>
      <w:r w:rsidR="00C50810">
        <w:rPr>
          <w:rFonts w:ascii="Times New Roman" w:hAnsi="Times New Roman" w:cs="Times New Roman"/>
          <w:sz w:val="24"/>
          <w:szCs w:val="24"/>
        </w:rPr>
        <w:t xml:space="preserve">melakukan </w:t>
      </w:r>
      <w:r w:rsidR="00A15E82">
        <w:rPr>
          <w:rFonts w:ascii="Times New Roman" w:hAnsi="Times New Roman" w:cs="Times New Roman"/>
          <w:sz w:val="24"/>
          <w:szCs w:val="24"/>
        </w:rPr>
        <w:t>penelitian</w:t>
      </w:r>
      <w:r w:rsidR="008F49E9">
        <w:rPr>
          <w:rFonts w:ascii="Times New Roman" w:hAnsi="Times New Roman" w:cs="Times New Roman"/>
          <w:sz w:val="24"/>
          <w:szCs w:val="24"/>
        </w:rPr>
        <w:t xml:space="preserve"> tentang Profitabilitas Dalam Sektor P</w:t>
      </w:r>
      <w:r w:rsidR="00C50810">
        <w:rPr>
          <w:rFonts w:ascii="Times New Roman" w:hAnsi="Times New Roman" w:cs="Times New Roman"/>
          <w:sz w:val="24"/>
          <w:szCs w:val="24"/>
        </w:rPr>
        <w:t>erbankan di Eropa</w:t>
      </w:r>
      <w:r w:rsidR="009E7E45">
        <w:rPr>
          <w:rFonts w:ascii="Times New Roman" w:hAnsi="Times New Roman" w:cs="Times New Roman"/>
          <w:sz w:val="24"/>
          <w:szCs w:val="24"/>
        </w:rPr>
        <w:t xml:space="preserve">. </w:t>
      </w:r>
      <w:r w:rsidR="008F49E9" w:rsidRPr="00787462">
        <w:rPr>
          <w:rFonts w:ascii="Times New Roman" w:hAnsi="Times New Roman" w:cs="Times New Roman"/>
          <w:i/>
          <w:sz w:val="24"/>
          <w:szCs w:val="24"/>
        </w:rPr>
        <w:t>Return on Asset</w:t>
      </w:r>
      <w:r w:rsidR="008F49E9">
        <w:rPr>
          <w:rFonts w:ascii="Times New Roman" w:hAnsi="Times New Roman" w:cs="Times New Roman"/>
          <w:sz w:val="24"/>
          <w:szCs w:val="24"/>
        </w:rPr>
        <w:t xml:space="preserve"> </w:t>
      </w:r>
      <w:r w:rsidR="00657A7D">
        <w:rPr>
          <w:rFonts w:ascii="Times New Roman" w:hAnsi="Times New Roman" w:cs="Times New Roman"/>
          <w:sz w:val="24"/>
          <w:szCs w:val="24"/>
        </w:rPr>
        <w:t>merupakan dependen variabel dalam penyelidikan ini</w:t>
      </w:r>
      <w:r w:rsidR="006A2567">
        <w:rPr>
          <w:rFonts w:ascii="Times New Roman" w:hAnsi="Times New Roman" w:cs="Times New Roman"/>
          <w:sz w:val="24"/>
          <w:szCs w:val="24"/>
        </w:rPr>
        <w:t>, sedangkan</w:t>
      </w:r>
      <w:r w:rsidR="009E7E45">
        <w:rPr>
          <w:rFonts w:ascii="Times New Roman" w:hAnsi="Times New Roman" w:cs="Times New Roman"/>
          <w:sz w:val="24"/>
          <w:szCs w:val="24"/>
        </w:rPr>
        <w:t xml:space="preserve"> </w:t>
      </w:r>
      <w:r w:rsidR="00C809C4">
        <w:rPr>
          <w:rFonts w:ascii="Times New Roman" w:hAnsi="Times New Roman" w:cs="Times New Roman"/>
          <w:i/>
          <w:sz w:val="24"/>
          <w:szCs w:val="24"/>
        </w:rPr>
        <w:t>Bank Size, Capital Ratio, Loan Ratio, D</w:t>
      </w:r>
      <w:r w:rsidR="00691F94" w:rsidRPr="0052357D">
        <w:rPr>
          <w:rFonts w:ascii="Times New Roman" w:hAnsi="Times New Roman" w:cs="Times New Roman"/>
          <w:i/>
          <w:sz w:val="24"/>
          <w:szCs w:val="24"/>
        </w:rPr>
        <w:t>eposits</w:t>
      </w:r>
      <w:r w:rsidR="00691F94">
        <w:rPr>
          <w:rFonts w:ascii="Times New Roman" w:hAnsi="Times New Roman" w:cs="Times New Roman"/>
          <w:sz w:val="24"/>
          <w:szCs w:val="24"/>
        </w:rPr>
        <w:t xml:space="preserve">, dan </w:t>
      </w:r>
      <w:r w:rsidR="00C809C4">
        <w:rPr>
          <w:rFonts w:ascii="Times New Roman" w:hAnsi="Times New Roman" w:cs="Times New Roman"/>
          <w:i/>
          <w:sz w:val="24"/>
          <w:szCs w:val="24"/>
        </w:rPr>
        <w:t>Loan Loss P</w:t>
      </w:r>
      <w:r w:rsidR="00691F94" w:rsidRPr="0052357D">
        <w:rPr>
          <w:rFonts w:ascii="Times New Roman" w:hAnsi="Times New Roman" w:cs="Times New Roman"/>
          <w:i/>
          <w:sz w:val="24"/>
          <w:szCs w:val="24"/>
        </w:rPr>
        <w:t>rovisions</w:t>
      </w:r>
      <w:r w:rsidR="006A2567">
        <w:rPr>
          <w:rFonts w:ascii="Times New Roman" w:hAnsi="Times New Roman" w:cs="Times New Roman"/>
          <w:i/>
          <w:sz w:val="24"/>
          <w:szCs w:val="24"/>
        </w:rPr>
        <w:t xml:space="preserve"> </w:t>
      </w:r>
      <w:r w:rsidR="006A2567">
        <w:rPr>
          <w:rFonts w:ascii="Times New Roman" w:hAnsi="Times New Roman" w:cs="Times New Roman"/>
          <w:sz w:val="24"/>
          <w:szCs w:val="24"/>
        </w:rPr>
        <w:t>merupakan variabel independen investigasi tersebut</w:t>
      </w:r>
      <w:r w:rsidR="0052357D">
        <w:rPr>
          <w:rFonts w:ascii="Times New Roman" w:hAnsi="Times New Roman" w:cs="Times New Roman"/>
          <w:i/>
          <w:sz w:val="24"/>
          <w:szCs w:val="24"/>
        </w:rPr>
        <w:t xml:space="preserve">. </w:t>
      </w:r>
      <w:r w:rsidR="00ED6719">
        <w:rPr>
          <w:rFonts w:ascii="Times New Roman" w:hAnsi="Times New Roman" w:cs="Times New Roman"/>
          <w:sz w:val="24"/>
          <w:szCs w:val="24"/>
        </w:rPr>
        <w:t>Investigasi</w:t>
      </w:r>
      <w:r w:rsidR="0052357D" w:rsidRPr="00C7034E">
        <w:rPr>
          <w:rFonts w:ascii="Times New Roman" w:hAnsi="Times New Roman" w:cs="Times New Roman"/>
          <w:sz w:val="24"/>
          <w:szCs w:val="24"/>
        </w:rPr>
        <w:t xml:space="preserve"> ini menggunakan data panel</w:t>
      </w:r>
      <w:r w:rsidR="00F14768">
        <w:rPr>
          <w:rFonts w:ascii="Times New Roman" w:hAnsi="Times New Roman" w:cs="Times New Roman"/>
          <w:sz w:val="24"/>
          <w:szCs w:val="24"/>
        </w:rPr>
        <w:t xml:space="preserve"> untuk mengukur profitabilitas pada Bank di Eropa</w:t>
      </w:r>
      <w:r w:rsidR="0052357D" w:rsidRPr="00C7034E">
        <w:rPr>
          <w:rFonts w:ascii="Times New Roman" w:hAnsi="Times New Roman" w:cs="Times New Roman"/>
          <w:sz w:val="24"/>
          <w:szCs w:val="24"/>
        </w:rPr>
        <w:t>.</w:t>
      </w:r>
    </w:p>
    <w:p w:rsidR="00E85DE6" w:rsidRDefault="00E85DE6" w:rsidP="000A0BE3">
      <w:pPr>
        <w:spacing w:after="0" w:line="480" w:lineRule="auto"/>
        <w:ind w:firstLine="720"/>
        <w:jc w:val="both"/>
        <w:rPr>
          <w:rFonts w:ascii="Times New Roman" w:hAnsi="Times New Roman" w:cs="Times New Roman"/>
          <w:sz w:val="24"/>
          <w:szCs w:val="24"/>
        </w:rPr>
      </w:pPr>
    </w:p>
    <w:p w:rsidR="00E85DE6" w:rsidRDefault="00E85DE6" w:rsidP="000A0BE3">
      <w:pPr>
        <w:spacing w:after="0" w:line="480" w:lineRule="auto"/>
        <w:ind w:firstLine="720"/>
        <w:jc w:val="both"/>
        <w:rPr>
          <w:rFonts w:ascii="Times New Roman" w:hAnsi="Times New Roman" w:cs="Times New Roman"/>
          <w:sz w:val="24"/>
          <w:szCs w:val="24"/>
        </w:rPr>
      </w:pPr>
    </w:p>
    <w:p w:rsidR="00F93169" w:rsidRDefault="00F93169" w:rsidP="000A0BE3">
      <w:pPr>
        <w:spacing w:after="0" w:line="480" w:lineRule="auto"/>
        <w:ind w:firstLine="720"/>
        <w:jc w:val="both"/>
        <w:rPr>
          <w:rFonts w:ascii="Times New Roman" w:hAnsi="Times New Roman" w:cs="Times New Roman"/>
          <w:sz w:val="24"/>
          <w:szCs w:val="24"/>
        </w:rPr>
      </w:pPr>
    </w:p>
    <w:p w:rsidR="00F93169" w:rsidRPr="00FB4A0A" w:rsidRDefault="00F93169" w:rsidP="000A0BE3">
      <w:pPr>
        <w:spacing w:after="0" w:line="480" w:lineRule="auto"/>
        <w:ind w:firstLine="720"/>
        <w:jc w:val="both"/>
        <w:rPr>
          <w:rFonts w:ascii="Times New Roman" w:hAnsi="Times New Roman" w:cs="Times New Roman"/>
          <w:sz w:val="24"/>
          <w:szCs w:val="24"/>
        </w:rPr>
      </w:pPr>
    </w:p>
    <w:p w:rsidR="0099150F" w:rsidRDefault="0099150F" w:rsidP="00FB4A0A">
      <w:pPr>
        <w:spacing w:after="0" w:line="480" w:lineRule="auto"/>
        <w:jc w:val="center"/>
        <w:rPr>
          <w:rFonts w:ascii="Times New Roman" w:hAnsi="Times New Roman" w:cs="Times New Roman"/>
          <w:sz w:val="24"/>
          <w:szCs w:val="24"/>
        </w:rPr>
      </w:pPr>
    </w:p>
    <w:p w:rsidR="00FB4A0A" w:rsidRPr="00F60064" w:rsidRDefault="008F2BDD" w:rsidP="00FB4A0A">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337152" behindDoc="0" locked="0" layoutInCell="1" allowOverlap="1" wp14:anchorId="780305E5" wp14:editId="27061309">
                <wp:simplePos x="0" y="0"/>
                <wp:positionH relativeFrom="column">
                  <wp:posOffset>1663505</wp:posOffset>
                </wp:positionH>
                <wp:positionV relativeFrom="paragraph">
                  <wp:posOffset>-121334</wp:posOffset>
                </wp:positionV>
                <wp:extent cx="1556238" cy="1521069"/>
                <wp:effectExtent l="0" t="0" r="82550" b="60325"/>
                <wp:wrapNone/>
                <wp:docPr id="309" name="Straight Arrow Connector 309"/>
                <wp:cNvGraphicFramePr/>
                <a:graphic xmlns:a="http://schemas.openxmlformats.org/drawingml/2006/main">
                  <a:graphicData uri="http://schemas.microsoft.com/office/word/2010/wordprocessingShape">
                    <wps:wsp>
                      <wps:cNvCnPr/>
                      <wps:spPr>
                        <a:xfrm>
                          <a:off x="0" y="0"/>
                          <a:ext cx="1556238" cy="152106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1108D6" id="Straight Arrow Connector 309" o:spid="_x0000_s1026" type="#_x0000_t32" style="position:absolute;margin-left:131pt;margin-top:-9.55pt;width:122.55pt;height:119.7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25504" behindDoc="0" locked="0" layoutInCell="1" allowOverlap="1" wp14:anchorId="30B31ABE" wp14:editId="6215C3BD">
                <wp:simplePos x="0" y="0"/>
                <wp:positionH relativeFrom="column">
                  <wp:posOffset>160020</wp:posOffset>
                </wp:positionH>
                <wp:positionV relativeFrom="paragraph">
                  <wp:posOffset>-314960</wp:posOffset>
                </wp:positionV>
                <wp:extent cx="1497965" cy="377825"/>
                <wp:effectExtent l="0" t="0" r="26035" b="22225"/>
                <wp:wrapNone/>
                <wp:docPr id="19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377825"/>
                        </a:xfrm>
                        <a:prstGeom prst="rect">
                          <a:avLst/>
                        </a:prstGeom>
                        <a:solidFill>
                          <a:srgbClr val="FFFFFF"/>
                        </a:solidFill>
                        <a:ln w="9525">
                          <a:solidFill>
                            <a:srgbClr val="000000"/>
                          </a:solidFill>
                          <a:miter lim="800000"/>
                          <a:headEnd/>
                          <a:tailEnd/>
                        </a:ln>
                      </wps:spPr>
                      <wps:txbx>
                        <w:txbxContent>
                          <w:p w:rsidR="00696E19" w:rsidRPr="00FB4A0A" w:rsidRDefault="00696E19" w:rsidP="00FB4A0A">
                            <w:pPr>
                              <w:jc w:val="center"/>
                            </w:pPr>
                            <w:r>
                              <w:rPr>
                                <w:rFonts w:ascii="Times New Roman" w:hAnsi="Times New Roman" w:cs="Times New Roman"/>
                                <w:i/>
                                <w:sz w:val="24"/>
                                <w:szCs w:val="24"/>
                              </w:rPr>
                              <w:t>Bank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31ABE" id="_x0000_s1150" style="position:absolute;left:0;text-align:left;margin-left:12.6pt;margin-top:-24.8pt;width:117.95pt;height:29.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">
                <v:textbox>
                  <w:txbxContent>
                    <w:p w:rsidR="00696E19" w:rsidRPr="00FB4A0A" w:rsidRDefault="00696E19" w:rsidP="00FB4A0A">
                      <w:pPr>
                        <w:jc w:val="center"/>
                      </w:pPr>
                      <w:r>
                        <w:rPr>
                          <w:rFonts w:ascii="Times New Roman" w:hAnsi="Times New Roman" w:cs="Times New Roman"/>
                          <w:i/>
                          <w:sz w:val="24"/>
                          <w:szCs w:val="24"/>
                        </w:rPr>
                        <w:t>Bank Size</w:t>
                      </w:r>
                    </w:p>
                  </w:txbxContent>
                </v:textbox>
              </v:rect>
            </w:pict>
          </mc:Fallback>
        </mc:AlternateContent>
      </w:r>
    </w:p>
    <w:p w:rsidR="00FB4A0A" w:rsidRPr="004D3873" w:rsidRDefault="008F2BDD" w:rsidP="00FB4A0A">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926528" behindDoc="0" locked="0" layoutInCell="1" allowOverlap="1" wp14:anchorId="5048FE19" wp14:editId="1B48E571">
                <wp:simplePos x="0" y="0"/>
                <wp:positionH relativeFrom="column">
                  <wp:posOffset>160020</wp:posOffset>
                </wp:positionH>
                <wp:positionV relativeFrom="paragraph">
                  <wp:posOffset>257908</wp:posOffset>
                </wp:positionV>
                <wp:extent cx="1497965" cy="386861"/>
                <wp:effectExtent l="0" t="0" r="26035" b="13335"/>
                <wp:wrapNone/>
                <wp:docPr id="2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386861"/>
                        </a:xfrm>
                        <a:prstGeom prst="rect">
                          <a:avLst/>
                        </a:prstGeom>
                        <a:solidFill>
                          <a:srgbClr val="FFFFFF"/>
                        </a:solidFill>
                        <a:ln w="9525">
                          <a:solidFill>
                            <a:srgbClr val="000000"/>
                          </a:solidFill>
                          <a:miter lim="800000"/>
                          <a:headEnd/>
                          <a:tailEnd/>
                        </a:ln>
                      </wps:spPr>
                      <wps:txbx>
                        <w:txbxContent>
                          <w:p w:rsidR="00696E19" w:rsidRPr="00FB4A0A" w:rsidRDefault="00696E19" w:rsidP="00FB4A0A">
                            <w:pPr>
                              <w:jc w:val="center"/>
                            </w:pPr>
                            <w:r>
                              <w:rPr>
                                <w:rFonts w:ascii="Times New Roman" w:hAnsi="Times New Roman" w:cs="Times New Roman"/>
                                <w:i/>
                                <w:sz w:val="24"/>
                                <w:szCs w:val="24"/>
                              </w:rPr>
                              <w:t>Capital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8FE19" id="_x0000_s1151" style="position:absolute;left:0;text-align:left;margin-left:12.6pt;margin-top:20.3pt;width:117.95pt;height:30.4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">
                <v:textbox>
                  <w:txbxContent>
                    <w:p w:rsidR="00696E19" w:rsidRPr="00FB4A0A" w:rsidRDefault="00696E19" w:rsidP="00FB4A0A">
                      <w:pPr>
                        <w:jc w:val="center"/>
                      </w:pPr>
                      <w:r>
                        <w:rPr>
                          <w:rFonts w:ascii="Times New Roman" w:hAnsi="Times New Roman" w:cs="Times New Roman"/>
                          <w:i/>
                          <w:sz w:val="24"/>
                          <w:szCs w:val="24"/>
                        </w:rPr>
                        <w:t>Capital Ratio</w:t>
                      </w:r>
                    </w:p>
                  </w:txbxContent>
                </v:textbox>
              </v:rect>
            </w:pict>
          </mc:Fallback>
        </mc:AlternateContent>
      </w:r>
    </w:p>
    <w:p w:rsidR="00FB4A0A" w:rsidRDefault="008F2BDD" w:rsidP="00FB4A0A">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38176" behindDoc="0" locked="0" layoutInCell="1" allowOverlap="1" wp14:anchorId="7BF56B7E" wp14:editId="1129C46D">
                <wp:simplePos x="0" y="0"/>
                <wp:positionH relativeFrom="column">
                  <wp:posOffset>1663505</wp:posOffset>
                </wp:positionH>
                <wp:positionV relativeFrom="paragraph">
                  <wp:posOffset>65649</wp:posOffset>
                </wp:positionV>
                <wp:extent cx="1555798" cy="729615"/>
                <wp:effectExtent l="0" t="0" r="63500" b="70485"/>
                <wp:wrapNone/>
                <wp:docPr id="310" name="Straight Arrow Connector 310"/>
                <wp:cNvGraphicFramePr/>
                <a:graphic xmlns:a="http://schemas.openxmlformats.org/drawingml/2006/main">
                  <a:graphicData uri="http://schemas.microsoft.com/office/word/2010/wordprocessingShape">
                    <wps:wsp>
                      <wps:cNvCnPr/>
                      <wps:spPr>
                        <a:xfrm>
                          <a:off x="0" y="0"/>
                          <a:ext cx="1555798" cy="7296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1AEA272" id="Straight Arrow Connector 310" o:spid="_x0000_s1026" type="#_x0000_t32" style="position:absolute;margin-left:131pt;margin-top:5.15pt;width:122.5pt;height:57.45pt;z-index:25233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" strokecolor="black [3040]">
                <v:stroke endarrow="open"/>
              </v:shape>
            </w:pict>
          </mc:Fallback>
        </mc:AlternateContent>
      </w:r>
    </w:p>
    <w:p w:rsidR="00FB4A0A" w:rsidRDefault="008F2BDD" w:rsidP="00FB4A0A">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931648" behindDoc="0" locked="0" layoutInCell="1" allowOverlap="1" wp14:anchorId="12FC622A" wp14:editId="774E92D0">
                <wp:simplePos x="0" y="0"/>
                <wp:positionH relativeFrom="column">
                  <wp:posOffset>3219742</wp:posOffset>
                </wp:positionH>
                <wp:positionV relativeFrom="paragraph">
                  <wp:posOffset>260252</wp:posOffset>
                </wp:positionV>
                <wp:extent cx="1441939" cy="545123"/>
                <wp:effectExtent l="0" t="0" r="25400" b="26670"/>
                <wp:wrapNone/>
                <wp:docPr id="19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939" cy="545123"/>
                        </a:xfrm>
                        <a:prstGeom prst="rect">
                          <a:avLst/>
                        </a:prstGeom>
                        <a:solidFill>
                          <a:srgbClr val="FFFFFF"/>
                        </a:solidFill>
                        <a:ln w="9525">
                          <a:solidFill>
                            <a:srgbClr val="000000"/>
                          </a:solidFill>
                          <a:miter lim="800000"/>
                          <a:headEnd/>
                          <a:tailEnd/>
                        </a:ln>
                      </wps:spPr>
                      <wps:txbx>
                        <w:txbxContent>
                          <w:p w:rsidR="00696E19" w:rsidRDefault="00696E19" w:rsidP="00FB4A0A">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B4A0A">
                            <w:pPr>
                              <w:jc w:val="center"/>
                              <w:rPr>
                                <w:rFonts w:ascii="Times New Roman" w:hAnsi="Times New Roman" w:cs="Times New Roman"/>
                                <w:i/>
                                <w:sz w:val="24"/>
                                <w:szCs w:val="24"/>
                              </w:rPr>
                            </w:pPr>
                          </w:p>
                          <w:p w:rsidR="00696E19" w:rsidRDefault="00696E19" w:rsidP="00FB4A0A">
                            <w:pPr>
                              <w:jc w:val="center"/>
                              <w:rPr>
                                <w:rFonts w:ascii="Times New Roman" w:hAnsi="Times New Roman" w:cs="Times New Roman"/>
                                <w:i/>
                                <w:sz w:val="24"/>
                                <w:szCs w:val="24"/>
                              </w:rPr>
                            </w:pPr>
                          </w:p>
                          <w:p w:rsidR="00696E19" w:rsidRDefault="00696E19" w:rsidP="00FB4A0A">
                            <w:pPr>
                              <w:jc w:val="center"/>
                              <w:rPr>
                                <w:rFonts w:ascii="Times New Roman" w:hAnsi="Times New Roman" w:cs="Times New Roman"/>
                                <w:i/>
                                <w:sz w:val="24"/>
                                <w:szCs w:val="24"/>
                              </w:rPr>
                            </w:pPr>
                          </w:p>
                          <w:p w:rsidR="00696E19" w:rsidRPr="004D0B4B" w:rsidRDefault="00696E19" w:rsidP="00FB4A0A">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622A" id="_x0000_s1152" style="position:absolute;left:0;text-align:left;margin-left:253.5pt;margin-top:20.5pt;width:113.55pt;height:42.9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">
                <v:textbox>
                  <w:txbxContent>
                    <w:p w:rsidR="00696E19" w:rsidRDefault="00696E19" w:rsidP="00FB4A0A">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B4A0A">
                      <w:pPr>
                        <w:jc w:val="center"/>
                        <w:rPr>
                          <w:rFonts w:ascii="Times New Roman" w:hAnsi="Times New Roman" w:cs="Times New Roman"/>
                          <w:i/>
                          <w:sz w:val="24"/>
                          <w:szCs w:val="24"/>
                        </w:rPr>
                      </w:pPr>
                    </w:p>
                    <w:p w:rsidR="00696E19" w:rsidRDefault="00696E19" w:rsidP="00FB4A0A">
                      <w:pPr>
                        <w:jc w:val="center"/>
                        <w:rPr>
                          <w:rFonts w:ascii="Times New Roman" w:hAnsi="Times New Roman" w:cs="Times New Roman"/>
                          <w:i/>
                          <w:sz w:val="24"/>
                          <w:szCs w:val="24"/>
                        </w:rPr>
                      </w:pPr>
                    </w:p>
                    <w:p w:rsidR="00696E19" w:rsidRDefault="00696E19" w:rsidP="00FB4A0A">
                      <w:pPr>
                        <w:jc w:val="center"/>
                        <w:rPr>
                          <w:rFonts w:ascii="Times New Roman" w:hAnsi="Times New Roman" w:cs="Times New Roman"/>
                          <w:i/>
                          <w:sz w:val="24"/>
                          <w:szCs w:val="24"/>
                        </w:rPr>
                      </w:pPr>
                    </w:p>
                    <w:p w:rsidR="00696E19" w:rsidRPr="004D0B4B" w:rsidRDefault="00696E19" w:rsidP="00FB4A0A">
                      <w:pPr>
                        <w:jc w:val="center"/>
                        <w:rPr>
                          <w:rFonts w:ascii="Times New Roman" w:hAnsi="Times New Roman" w:cs="Times New Roman"/>
                          <w:i/>
                          <w:sz w:val="24"/>
                          <w:szCs w:val="24"/>
                        </w:rPr>
                      </w:pPr>
                    </w:p>
                  </w:txbxContent>
                </v:textbox>
              </v:rect>
            </w:pict>
          </mc:Fallback>
        </mc:AlternateContent>
      </w:r>
    </w:p>
    <w:p w:rsidR="00FB4A0A" w:rsidRDefault="008F2BDD" w:rsidP="00FB4A0A">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40224" behindDoc="0" locked="0" layoutInCell="1" allowOverlap="1" wp14:anchorId="176FBE6E" wp14:editId="34E92DB8">
                <wp:simplePos x="0" y="0"/>
                <wp:positionH relativeFrom="column">
                  <wp:posOffset>1601470</wp:posOffset>
                </wp:positionH>
                <wp:positionV relativeFrom="paragraph">
                  <wp:posOffset>260985</wp:posOffset>
                </wp:positionV>
                <wp:extent cx="1616710" cy="808355"/>
                <wp:effectExtent l="0" t="38100" r="59690" b="29845"/>
                <wp:wrapNone/>
                <wp:docPr id="312" name="Straight Arrow Connector 312"/>
                <wp:cNvGraphicFramePr/>
                <a:graphic xmlns:a="http://schemas.openxmlformats.org/drawingml/2006/main">
                  <a:graphicData uri="http://schemas.microsoft.com/office/word/2010/wordprocessingShape">
                    <wps:wsp>
                      <wps:cNvCnPr/>
                      <wps:spPr>
                        <a:xfrm flipV="1">
                          <a:off x="0" y="0"/>
                          <a:ext cx="1616710" cy="8083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4ECA2E" id="Straight Arrow Connector 312" o:spid="_x0000_s1026" type="#_x0000_t32" style="position:absolute;margin-left:126.1pt;margin-top:20.55pt;width:127.3pt;height:63.65pt;flip:y;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339200" behindDoc="0" locked="0" layoutInCell="1" allowOverlap="1" wp14:anchorId="44F1C49B" wp14:editId="0A103A24">
                <wp:simplePos x="0" y="0"/>
                <wp:positionH relativeFrom="column">
                  <wp:posOffset>1601958</wp:posOffset>
                </wp:positionH>
                <wp:positionV relativeFrom="paragraph">
                  <wp:posOffset>173502</wp:posOffset>
                </wp:positionV>
                <wp:extent cx="1617297" cy="0"/>
                <wp:effectExtent l="0" t="76200" r="21590" b="114300"/>
                <wp:wrapNone/>
                <wp:docPr id="311" name="Straight Arrow Connector 311"/>
                <wp:cNvGraphicFramePr/>
                <a:graphic xmlns:a="http://schemas.openxmlformats.org/drawingml/2006/main">
                  <a:graphicData uri="http://schemas.microsoft.com/office/word/2010/wordprocessingShape">
                    <wps:wsp>
                      <wps:cNvCnPr/>
                      <wps:spPr>
                        <a:xfrm>
                          <a:off x="0" y="0"/>
                          <a:ext cx="161729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CCCCC7C" id="Straight Arrow Connector 311" o:spid="_x0000_s1026" type="#_x0000_t32" style="position:absolute;margin-left:126.15pt;margin-top:13.65pt;width:127.35pt;height:0;z-index:25233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927552" behindDoc="0" locked="0" layoutInCell="1" allowOverlap="1" wp14:anchorId="2B9323A9" wp14:editId="46CBE728">
                <wp:simplePos x="0" y="0"/>
                <wp:positionH relativeFrom="column">
                  <wp:posOffset>160020</wp:posOffset>
                </wp:positionH>
                <wp:positionV relativeFrom="paragraph">
                  <wp:posOffset>-2540</wp:posOffset>
                </wp:positionV>
                <wp:extent cx="1442720" cy="351155"/>
                <wp:effectExtent l="0" t="0" r="24130" b="10795"/>
                <wp:wrapNone/>
                <wp:docPr id="2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351155"/>
                        </a:xfrm>
                        <a:prstGeom prst="rect">
                          <a:avLst/>
                        </a:prstGeom>
                        <a:solidFill>
                          <a:srgbClr val="FFFFFF"/>
                        </a:solidFill>
                        <a:ln w="9525">
                          <a:solidFill>
                            <a:srgbClr val="000000"/>
                          </a:solidFill>
                          <a:miter lim="800000"/>
                          <a:headEnd/>
                          <a:tailEnd/>
                        </a:ln>
                      </wps:spPr>
                      <wps:txbx>
                        <w:txbxContent>
                          <w:p w:rsidR="00696E19" w:rsidRPr="00FB4A0A" w:rsidRDefault="00696E19" w:rsidP="00FB4A0A">
                            <w:pPr>
                              <w:jc w:val="center"/>
                            </w:pPr>
                            <w:r>
                              <w:rPr>
                                <w:rFonts w:ascii="Times New Roman" w:hAnsi="Times New Roman" w:cs="Times New Roman"/>
                                <w:i/>
                                <w:sz w:val="24"/>
                                <w:szCs w:val="24"/>
                              </w:rPr>
                              <w:t>Loan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23A9" id="_x0000_s1153" style="position:absolute;left:0;text-align:left;margin-left:12.6pt;margin-top:-.2pt;width:113.6pt;height:27.6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">
                <v:textbox>
                  <w:txbxContent>
                    <w:p w:rsidR="00696E19" w:rsidRPr="00FB4A0A" w:rsidRDefault="00696E19" w:rsidP="00FB4A0A">
                      <w:pPr>
                        <w:jc w:val="center"/>
                      </w:pPr>
                      <w:r>
                        <w:rPr>
                          <w:rFonts w:ascii="Times New Roman" w:hAnsi="Times New Roman" w:cs="Times New Roman"/>
                          <w:i/>
                          <w:sz w:val="24"/>
                          <w:szCs w:val="24"/>
                        </w:rPr>
                        <w:t>Loan Ratio</w:t>
                      </w:r>
                    </w:p>
                  </w:txbxContent>
                </v:textbox>
              </v:rect>
            </w:pict>
          </mc:Fallback>
        </mc:AlternateContent>
      </w:r>
    </w:p>
    <w:p w:rsidR="00FB4A0A" w:rsidRDefault="008F2BDD" w:rsidP="00FB4A0A">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41248" behindDoc="0" locked="0" layoutInCell="1" allowOverlap="1" wp14:anchorId="40E9DE79" wp14:editId="6708ABAF">
                <wp:simplePos x="0" y="0"/>
                <wp:positionH relativeFrom="column">
                  <wp:posOffset>1601958</wp:posOffset>
                </wp:positionH>
                <wp:positionV relativeFrom="paragraph">
                  <wp:posOffset>7620</wp:posOffset>
                </wp:positionV>
                <wp:extent cx="1624428" cy="1424354"/>
                <wp:effectExtent l="0" t="38100" r="52070" b="23495"/>
                <wp:wrapNone/>
                <wp:docPr id="313" name="Straight Arrow Connector 313"/>
                <wp:cNvGraphicFramePr/>
                <a:graphic xmlns:a="http://schemas.openxmlformats.org/drawingml/2006/main">
                  <a:graphicData uri="http://schemas.microsoft.com/office/word/2010/wordprocessingShape">
                    <wps:wsp>
                      <wps:cNvCnPr/>
                      <wps:spPr>
                        <a:xfrm flipV="1">
                          <a:off x="0" y="0"/>
                          <a:ext cx="1624428" cy="14243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C57619" id="Straight Arrow Connector 313" o:spid="_x0000_s1026" type="#_x0000_t32" style="position:absolute;margin-left:126.15pt;margin-top:.6pt;width:127.9pt;height:112.15pt;flip:y;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" strokecolor="black [3040]">
                <v:stroke endarrow="open"/>
              </v:shape>
            </w:pict>
          </mc:Fallback>
        </mc:AlternateContent>
      </w:r>
    </w:p>
    <w:p w:rsidR="00EA404C" w:rsidRDefault="008F2BDD" w:rsidP="00EA404C">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934720" behindDoc="0" locked="0" layoutInCell="1" allowOverlap="1" wp14:anchorId="547234DE" wp14:editId="3C631A04">
                <wp:simplePos x="0" y="0"/>
                <wp:positionH relativeFrom="column">
                  <wp:posOffset>158115</wp:posOffset>
                </wp:positionH>
                <wp:positionV relativeFrom="paragraph">
                  <wp:posOffset>118110</wp:posOffset>
                </wp:positionV>
                <wp:extent cx="1442720" cy="440690"/>
                <wp:effectExtent l="0" t="0" r="24130" b="16510"/>
                <wp:wrapNone/>
                <wp:docPr id="22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40690"/>
                        </a:xfrm>
                        <a:prstGeom prst="rect">
                          <a:avLst/>
                        </a:prstGeom>
                        <a:solidFill>
                          <a:srgbClr val="FFFFFF"/>
                        </a:solidFill>
                        <a:ln w="9525">
                          <a:solidFill>
                            <a:srgbClr val="000000"/>
                          </a:solidFill>
                          <a:miter lim="800000"/>
                          <a:headEnd/>
                          <a:tailEnd/>
                        </a:ln>
                      </wps:spPr>
                      <wps:txbx>
                        <w:txbxContent>
                          <w:p w:rsidR="00696E19" w:rsidRPr="00FB4A0A" w:rsidRDefault="00696E19" w:rsidP="00EA404C">
                            <w:pPr>
                              <w:jc w:val="center"/>
                            </w:pPr>
                            <w:r>
                              <w:rPr>
                                <w:rFonts w:ascii="Times New Roman" w:hAnsi="Times New Roman" w:cs="Times New Roman"/>
                                <w:i/>
                                <w:sz w:val="24"/>
                                <w:szCs w:val="24"/>
                              </w:rPr>
                              <w:t>Deposits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234DE" id="_x0000_s1154" style="position:absolute;left:0;text-align:left;margin-left:12.45pt;margin-top:9.3pt;width:113.6pt;height:34.7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">
                <v:textbox>
                  <w:txbxContent>
                    <w:p w:rsidR="00696E19" w:rsidRPr="00FB4A0A" w:rsidRDefault="00696E19" w:rsidP="00EA404C">
                      <w:pPr>
                        <w:jc w:val="center"/>
                      </w:pPr>
                      <w:r>
                        <w:rPr>
                          <w:rFonts w:ascii="Times New Roman" w:hAnsi="Times New Roman" w:cs="Times New Roman"/>
                          <w:i/>
                          <w:sz w:val="24"/>
                          <w:szCs w:val="24"/>
                        </w:rPr>
                        <w:t>Deposits</w:t>
                      </w:r>
                    </w:p>
                  </w:txbxContent>
                </v:textbox>
              </v:rect>
            </w:pict>
          </mc:Fallback>
        </mc:AlternateContent>
      </w:r>
    </w:p>
    <w:p w:rsidR="00EA404C" w:rsidRDefault="00EA404C" w:rsidP="00EA404C">
      <w:pPr>
        <w:spacing w:after="0" w:line="480" w:lineRule="auto"/>
        <w:jc w:val="both"/>
        <w:rPr>
          <w:rFonts w:ascii="Times New Roman" w:hAnsi="Times New Roman" w:cs="Times New Roman"/>
          <w:b/>
          <w:sz w:val="24"/>
          <w:szCs w:val="24"/>
        </w:rPr>
      </w:pPr>
    </w:p>
    <w:p w:rsidR="00FB4A0A" w:rsidRDefault="00CF22AF" w:rsidP="00FB4A0A">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932672" behindDoc="0" locked="0" layoutInCell="1" allowOverlap="1" wp14:anchorId="0A49972B" wp14:editId="4438FCF3">
                <wp:simplePos x="0" y="0"/>
                <wp:positionH relativeFrom="column">
                  <wp:posOffset>151765</wp:posOffset>
                </wp:positionH>
                <wp:positionV relativeFrom="paragraph">
                  <wp:posOffset>148981</wp:posOffset>
                </wp:positionV>
                <wp:extent cx="1442720" cy="462280"/>
                <wp:effectExtent l="0" t="0" r="24130" b="13970"/>
                <wp:wrapNone/>
                <wp:docPr id="21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62280"/>
                        </a:xfrm>
                        <a:prstGeom prst="rect">
                          <a:avLst/>
                        </a:prstGeom>
                        <a:solidFill>
                          <a:srgbClr val="FFFFFF"/>
                        </a:solidFill>
                        <a:ln w="9525">
                          <a:solidFill>
                            <a:srgbClr val="000000"/>
                          </a:solidFill>
                          <a:miter lim="800000"/>
                          <a:headEnd/>
                          <a:tailEnd/>
                        </a:ln>
                      </wps:spPr>
                      <wps:txbx>
                        <w:txbxContent>
                          <w:p w:rsidR="00696E19" w:rsidRPr="00FB4A0A" w:rsidRDefault="00696E19" w:rsidP="00FB4A0A">
                            <w:pPr>
                              <w:jc w:val="center"/>
                            </w:pPr>
                            <w:r>
                              <w:rPr>
                                <w:rFonts w:ascii="Times New Roman" w:hAnsi="Times New Roman" w:cs="Times New Roman"/>
                                <w:i/>
                                <w:sz w:val="24"/>
                                <w:szCs w:val="24"/>
                              </w:rPr>
                              <w:t xml:space="preserve">Loan </w:t>
                            </w:r>
                            <w:r w:rsidRPr="0052357D">
                              <w:rPr>
                                <w:rFonts w:ascii="Times New Roman" w:hAnsi="Times New Roman" w:cs="Times New Roman"/>
                                <w:i/>
                                <w:sz w:val="24"/>
                                <w:szCs w:val="24"/>
                              </w:rPr>
                              <w:t>loss provisions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9972B" id="_x0000_s1155" style="position:absolute;left:0;text-align:left;margin-left:11.95pt;margin-top:11.75pt;width:113.6pt;height:36.4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">
                <v:textbox>
                  <w:txbxContent>
                    <w:p w:rsidR="00696E19" w:rsidRPr="00FB4A0A" w:rsidRDefault="00696E19" w:rsidP="00FB4A0A">
                      <w:pPr>
                        <w:jc w:val="center"/>
                      </w:pPr>
                      <w:r>
                        <w:rPr>
                          <w:rFonts w:ascii="Times New Roman" w:hAnsi="Times New Roman" w:cs="Times New Roman"/>
                          <w:i/>
                          <w:sz w:val="24"/>
                          <w:szCs w:val="24"/>
                        </w:rPr>
                        <w:t xml:space="preserve">Loan </w:t>
                      </w:r>
                      <w:r w:rsidRPr="0052357D">
                        <w:rPr>
                          <w:rFonts w:ascii="Times New Roman" w:hAnsi="Times New Roman" w:cs="Times New Roman"/>
                          <w:i/>
                          <w:sz w:val="24"/>
                          <w:szCs w:val="24"/>
                        </w:rPr>
                        <w:t>loss provisions</w:t>
                      </w:r>
                    </w:p>
                  </w:txbxContent>
                </v:textbox>
              </v:rect>
            </w:pict>
          </mc:Fallback>
        </mc:AlternateContent>
      </w:r>
    </w:p>
    <w:p w:rsidR="00EA404C" w:rsidRPr="00EA404C" w:rsidRDefault="002070E9" w:rsidP="002070E9">
      <w:pPr>
        <w:tabs>
          <w:tab w:val="left" w:pos="491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E85DE6" w:rsidRDefault="0099150F" w:rsidP="00B43769">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2.27</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Pr>
          <w:rFonts w:ascii="Times New Roman" w:hAnsi="Times New Roman" w:cs="Times New Roman"/>
          <w:i/>
          <w:sz w:val="24"/>
          <w:szCs w:val="24"/>
        </w:rPr>
        <w:t xml:space="preserve"> Bank Size, Capital Ratio, Loan Ratio, Deposits, Loan Loss Provisions </w:t>
      </w:r>
      <w:r w:rsidRPr="00C366B2">
        <w:rPr>
          <w:rFonts w:ascii="Times New Roman" w:hAnsi="Times New Roman" w:cs="Times New Roman"/>
          <w:i/>
          <w:sz w:val="24"/>
          <w:szCs w:val="24"/>
        </w:rPr>
        <w:t>terhadap Return on Asset</w:t>
      </w:r>
      <w:r w:rsidRPr="0099150F">
        <w:rPr>
          <w:rFonts w:ascii="Times New Roman" w:hAnsi="Times New Roman" w:cs="Times New Roman"/>
          <w:sz w:val="24"/>
          <w:szCs w:val="24"/>
        </w:rPr>
        <w:t xml:space="preserve">, </w:t>
      </w:r>
      <w:r>
        <w:rPr>
          <w:rFonts w:ascii="Times New Roman" w:hAnsi="Times New Roman" w:cs="Times New Roman"/>
          <w:sz w:val="24"/>
          <w:szCs w:val="24"/>
        </w:rPr>
        <w:t>s</w:t>
      </w:r>
      <w:r w:rsidR="00FB4A0A" w:rsidRPr="0099150F">
        <w:rPr>
          <w:rFonts w:ascii="Times New Roman" w:hAnsi="Times New Roman" w:cs="Times New Roman"/>
          <w:sz w:val="24"/>
          <w:szCs w:val="24"/>
        </w:rPr>
        <w:t>umber:</w:t>
      </w:r>
      <w:r w:rsidR="00C809C4" w:rsidRPr="00C809C4">
        <w:rPr>
          <w:rFonts w:ascii="Times New Roman" w:hAnsi="Times New Roman" w:cs="Times New Roman"/>
          <w:sz w:val="24"/>
          <w:szCs w:val="24"/>
        </w:rPr>
        <w:t xml:space="preserve"> </w:t>
      </w:r>
      <w:r w:rsidR="00C809C4">
        <w:rPr>
          <w:rFonts w:ascii="Times New Roman" w:hAnsi="Times New Roman" w:cs="Times New Roman"/>
          <w:sz w:val="24"/>
          <w:szCs w:val="24"/>
        </w:rPr>
        <w:fldChar w:fldCharType="begin" w:fldLock="1"/>
      </w:r>
      <w:r w:rsidR="00C809C4">
        <w:rPr>
          <w:rFonts w:ascii="Times New Roman" w:hAnsi="Times New Roman" w:cs="Times New Roman"/>
          <w:sz w:val="24"/>
          <w:szCs w:val="24"/>
        </w:rPr>
        <w:instrText>ADDIN CSL_CITATION {"citationItems":[{"id":"ITEM-1","itemData":{"DOI":"10.1108/jfra-05-2015-0060","ISBN":"1220140120","ISSN":"1985-2517","abstract":"The inhibition effect of ethoxylated fatty acids were used as inhibitors for the corrosion of zinc metal in 1.0 M hydrochloric and 1.0 M sulfuric acid solutions at various temperatures ranging from 25 to 55°C is investigated by weight loss measurement and electrochemical methods. The protection efficiency depends upon the type and concentration of the inhibitor and the nature of the acid medium. In both acid solutions the protection efficiencies of the inhibitors decrease with the increase in temperature. The inhibition was assumed to occur via the adsorption of the fatty acid molecules on the metal surface. The thermodynamic functions of dissolution and adsorption processes were calculated and discussed. © 2004 Elsevier B.V. All rights reserved.","author":[{"dropping-particle":"","family":"Menicucci","given":"Elisa","non-dropping-particle":"","parse-names":false,"suffix":""},{"dropping-particle":"","family":"Paolucci","given":"Guido","non-dropping-particle":"","parse-names":false,"suffix":""}],"container-title":"Journal of Financial Reporting and Accounting","id":"ITEM-1","issue":"1","issued":{"date-parts":[["2016"]]},"number-of-pages":"86-115","title":"The determinants of bank profitability: empirical evidence from European banking sector","type":"book","volume":"14"},"uris":["http://www.mendeley.com/documents/?uuid=88c32a0e-f095-4620-abbc-7a06254ead2a"]}],"mendeley":{"formattedCitation":"(Menicucci &amp; Paolucci, 2016)","manualFormatting":"Menicucci dan Paolucci (2016)","plainTextFormattedCitation":"(Menicucci &amp; Paolucci, 2016)","previouslyFormattedCitation":"(Menicucci &amp; Paolucci, 2016)"},"properties":{"noteIndex":0},"schema":"https://github.com/citation-style-language/schema/raw/master/csl-citation.json"}</w:instrText>
      </w:r>
      <w:r w:rsidR="00C809C4">
        <w:rPr>
          <w:rFonts w:ascii="Times New Roman" w:hAnsi="Times New Roman" w:cs="Times New Roman"/>
          <w:sz w:val="24"/>
          <w:szCs w:val="24"/>
        </w:rPr>
        <w:fldChar w:fldCharType="separate"/>
      </w:r>
      <w:r w:rsidR="00C809C4">
        <w:rPr>
          <w:rFonts w:ascii="Times New Roman" w:hAnsi="Times New Roman" w:cs="Times New Roman"/>
          <w:noProof/>
          <w:sz w:val="24"/>
          <w:szCs w:val="24"/>
        </w:rPr>
        <w:t>Menicucci dan Paolucci</w:t>
      </w:r>
      <w:r w:rsidR="00C809C4" w:rsidRPr="00E61F93">
        <w:rPr>
          <w:rFonts w:ascii="Times New Roman" w:hAnsi="Times New Roman" w:cs="Times New Roman"/>
          <w:noProof/>
          <w:sz w:val="24"/>
          <w:szCs w:val="24"/>
        </w:rPr>
        <w:t xml:space="preserve"> </w:t>
      </w:r>
      <w:r w:rsidR="00C809C4">
        <w:rPr>
          <w:rFonts w:ascii="Times New Roman" w:hAnsi="Times New Roman" w:cs="Times New Roman"/>
          <w:noProof/>
          <w:sz w:val="24"/>
          <w:szCs w:val="24"/>
        </w:rPr>
        <w:t>(</w:t>
      </w:r>
      <w:r w:rsidR="00C809C4" w:rsidRPr="00E61F93">
        <w:rPr>
          <w:rFonts w:ascii="Times New Roman" w:hAnsi="Times New Roman" w:cs="Times New Roman"/>
          <w:noProof/>
          <w:sz w:val="24"/>
          <w:szCs w:val="24"/>
        </w:rPr>
        <w:t>2016)</w:t>
      </w:r>
      <w:r w:rsidR="00C809C4">
        <w:rPr>
          <w:rFonts w:ascii="Times New Roman" w:hAnsi="Times New Roman" w:cs="Times New Roman"/>
          <w:sz w:val="24"/>
          <w:szCs w:val="24"/>
        </w:rPr>
        <w:fldChar w:fldCharType="end"/>
      </w:r>
      <w:r w:rsidR="00A60AC3">
        <w:rPr>
          <w:rFonts w:ascii="Times New Roman" w:hAnsi="Times New Roman" w:cs="Times New Roman"/>
          <w:sz w:val="24"/>
          <w:szCs w:val="24"/>
        </w:rPr>
        <w:t>.</w:t>
      </w:r>
      <w:r w:rsidR="009805DF">
        <w:rPr>
          <w:rFonts w:ascii="Times New Roman" w:hAnsi="Times New Roman" w:cs="Times New Roman"/>
          <w:sz w:val="24"/>
          <w:szCs w:val="24"/>
        </w:rPr>
        <w:t xml:space="preserve"> </w:t>
      </w:r>
    </w:p>
    <w:p w:rsidR="00D55317" w:rsidRDefault="00C43F24" w:rsidP="00B437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{"citationItems":[{"id":"ITEM-1","itemData":{"DOI":"10.5430/afr.v5n3p55","ISSN":"1927-5986","abstract":"This study determines the effect of variables recommended by the central bank of Indonesia on the performance of rural banks (BPRs) which has the particularity that serve the needs of communities in rural areas, small and medium enterprises (SMEs) in the form of deposits (savings and time deposits) and credit. The analysis technique employed in this study is panel data regression using expenses ratio (BOPOs), capital adequacy ratios (CAR), nonperforming loans (NPLs), loan-to-deposit ratios (LDRs) as independent variables. Return on asset (ROA) and net interest margin ratio (NIM) are used as the proxies of BPRs performance. The data used are from 164 BPRs operating in Java island between 2009 and 2012 period (totaling 656 company years). The results showed that BOPOs and NPLs played crucial role in explaining the BPR performance in Indonesia. The findings in this study indicate that efficiency and prudence in management policies for banking industry in Indonesia becomes more important.","author":[{"dropping-particle":"","family":"Chou","given":"Te-Kuang","non-dropping-particle":"","parse-names":false,"suffix":""},{"dropping-particle":"","family":"Buchdadi","given":"Agung Dharmawan","non-dropping-particle":"","parse-names":false,"suffix":""}],"container-title":"Accounting and Finance Research","id":"ITEM-1","issue":"3","issued":{"date-parts":[["2016"]]},"page":"55-63","title":"Bank Performance and Its Underlying Factors: A Study of Rural Banks in Indonesia","type":"article-journal","volume":"5"},"uris":["http://www.mendeley.com/documents/?uuid=5217e254-a518-4674-85cb-038a0f8dfb99"]}],"mendeley":{"formattedCitation":"(Chou &amp; Buchdadi, 2016)","manualFormatting":"Te-Kuang Chou dan Buchdadi (2016)","plainTextFormattedCitation":"(Chou &amp; Buchdadi, 2016)","previouslyFormattedCitation":"(Chou &amp; Buchdadi,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Te-Kuang Chou dan Buchdadi (</w:t>
      </w:r>
      <w:r w:rsidRPr="00C43F24">
        <w:rPr>
          <w:rFonts w:ascii="Times New Roman" w:hAnsi="Times New Roman" w:cs="Times New Roman"/>
          <w:noProof/>
          <w:sz w:val="24"/>
          <w:szCs w:val="24"/>
        </w:rPr>
        <w:t>2016)</w:t>
      </w:r>
      <w:r>
        <w:rPr>
          <w:rFonts w:ascii="Times New Roman" w:hAnsi="Times New Roman" w:cs="Times New Roman"/>
          <w:sz w:val="24"/>
          <w:szCs w:val="24"/>
        </w:rPr>
        <w:fldChar w:fldCharType="end"/>
      </w:r>
      <w:r w:rsidR="00E85DE6">
        <w:rPr>
          <w:rFonts w:ascii="Times New Roman" w:hAnsi="Times New Roman" w:cs="Times New Roman"/>
          <w:sz w:val="24"/>
          <w:szCs w:val="24"/>
        </w:rPr>
        <w:t xml:space="preserve"> melakukan penelitian tentang Analisis </w:t>
      </w:r>
      <w:r w:rsidR="009B1DC2">
        <w:rPr>
          <w:rFonts w:ascii="Times New Roman" w:hAnsi="Times New Roman" w:cs="Times New Roman"/>
          <w:sz w:val="24"/>
          <w:szCs w:val="24"/>
        </w:rPr>
        <w:t xml:space="preserve">Kinerja </w:t>
      </w:r>
      <w:r w:rsidR="00E85DE6">
        <w:rPr>
          <w:rFonts w:ascii="Times New Roman" w:hAnsi="Times New Roman" w:cs="Times New Roman"/>
          <w:sz w:val="24"/>
          <w:szCs w:val="24"/>
        </w:rPr>
        <w:t xml:space="preserve">Perbankan </w:t>
      </w:r>
      <w:r w:rsidR="009B1DC2">
        <w:rPr>
          <w:rFonts w:ascii="Times New Roman" w:hAnsi="Times New Roman" w:cs="Times New Roman"/>
          <w:sz w:val="24"/>
          <w:szCs w:val="24"/>
        </w:rPr>
        <w:t>di Indonesia</w:t>
      </w:r>
      <w:r w:rsidR="009317FE">
        <w:rPr>
          <w:rFonts w:ascii="Times New Roman" w:hAnsi="Times New Roman" w:cs="Times New Roman"/>
          <w:sz w:val="24"/>
          <w:szCs w:val="24"/>
        </w:rPr>
        <w:t xml:space="preserve">. Variabel dependen yang diterapkan adalah </w:t>
      </w:r>
      <w:r w:rsidR="009317FE" w:rsidRPr="0008169A">
        <w:rPr>
          <w:rFonts w:ascii="Times New Roman" w:hAnsi="Times New Roman" w:cs="Times New Roman"/>
          <w:i/>
          <w:sz w:val="24"/>
          <w:szCs w:val="24"/>
        </w:rPr>
        <w:t>Return on Asset</w:t>
      </w:r>
      <w:r w:rsidR="009317FE">
        <w:rPr>
          <w:rFonts w:ascii="Times New Roman" w:hAnsi="Times New Roman" w:cs="Times New Roman"/>
          <w:sz w:val="24"/>
          <w:szCs w:val="24"/>
        </w:rPr>
        <w:t xml:space="preserve">, sedangkan variabel independen diterapkan yaitu BOPO, </w:t>
      </w:r>
      <w:r w:rsidR="009317FE" w:rsidRPr="0008169A">
        <w:rPr>
          <w:rFonts w:ascii="Times New Roman" w:hAnsi="Times New Roman" w:cs="Times New Roman"/>
          <w:i/>
          <w:sz w:val="24"/>
          <w:szCs w:val="24"/>
        </w:rPr>
        <w:t>Capital Adequacy Ratio, Non Performing Loan</w:t>
      </w:r>
      <w:r w:rsidR="008B12D6">
        <w:rPr>
          <w:rFonts w:ascii="Times New Roman" w:hAnsi="Times New Roman" w:cs="Times New Roman"/>
          <w:sz w:val="24"/>
          <w:szCs w:val="24"/>
        </w:rPr>
        <w:t>,</w:t>
      </w:r>
      <w:r w:rsidR="009317FE">
        <w:rPr>
          <w:rFonts w:ascii="Times New Roman" w:hAnsi="Times New Roman" w:cs="Times New Roman"/>
          <w:sz w:val="24"/>
          <w:szCs w:val="24"/>
        </w:rPr>
        <w:t xml:space="preserve"> </w:t>
      </w:r>
      <w:r w:rsidR="009317FE" w:rsidRPr="0008169A">
        <w:rPr>
          <w:rFonts w:ascii="Times New Roman" w:hAnsi="Times New Roman" w:cs="Times New Roman"/>
          <w:i/>
          <w:sz w:val="24"/>
          <w:szCs w:val="24"/>
        </w:rPr>
        <w:t>Loan to Deposit Ratio</w:t>
      </w:r>
      <w:r w:rsidR="008B12D6">
        <w:rPr>
          <w:rFonts w:ascii="Times New Roman" w:hAnsi="Times New Roman" w:cs="Times New Roman"/>
          <w:i/>
          <w:sz w:val="24"/>
          <w:szCs w:val="24"/>
        </w:rPr>
        <w:t xml:space="preserve">, </w:t>
      </w:r>
      <w:r w:rsidR="008B12D6">
        <w:rPr>
          <w:rFonts w:ascii="Times New Roman" w:hAnsi="Times New Roman" w:cs="Times New Roman"/>
          <w:sz w:val="24"/>
          <w:szCs w:val="24"/>
        </w:rPr>
        <w:t xml:space="preserve">dan </w:t>
      </w:r>
      <w:r w:rsidR="008B12D6" w:rsidRPr="008B12D6">
        <w:rPr>
          <w:rFonts w:ascii="Times New Roman" w:hAnsi="Times New Roman" w:cs="Times New Roman"/>
          <w:i/>
          <w:sz w:val="24"/>
          <w:szCs w:val="24"/>
        </w:rPr>
        <w:t>Net Interest Margin</w:t>
      </w:r>
      <w:r w:rsidR="009317FE">
        <w:rPr>
          <w:rFonts w:ascii="Times New Roman" w:hAnsi="Times New Roman" w:cs="Times New Roman"/>
          <w:sz w:val="24"/>
          <w:szCs w:val="24"/>
        </w:rPr>
        <w:t>.</w:t>
      </w:r>
      <w:r w:rsidR="0008169A">
        <w:rPr>
          <w:rFonts w:ascii="Times New Roman" w:hAnsi="Times New Roman" w:cs="Times New Roman"/>
          <w:sz w:val="24"/>
          <w:szCs w:val="24"/>
        </w:rPr>
        <w:t xml:space="preserve"> Sampel Bank digunakan adalah 164 Bank dengan periode 4 tahun.</w:t>
      </w:r>
    </w:p>
    <w:p w:rsidR="00F93169" w:rsidRDefault="00F93169" w:rsidP="00B43769">
      <w:pPr>
        <w:spacing w:after="0" w:line="480" w:lineRule="auto"/>
        <w:jc w:val="both"/>
        <w:rPr>
          <w:rFonts w:ascii="Times New Roman" w:hAnsi="Times New Roman" w:cs="Times New Roman"/>
          <w:sz w:val="24"/>
          <w:szCs w:val="24"/>
        </w:rPr>
      </w:pPr>
    </w:p>
    <w:p w:rsidR="00C43F24" w:rsidRDefault="00C43F24" w:rsidP="00B43769">
      <w:pPr>
        <w:spacing w:after="0" w:line="480" w:lineRule="auto"/>
        <w:jc w:val="both"/>
        <w:rPr>
          <w:rFonts w:ascii="Times New Roman" w:hAnsi="Times New Roman" w:cs="Times New Roman"/>
          <w:sz w:val="24"/>
          <w:szCs w:val="24"/>
        </w:rPr>
      </w:pPr>
    </w:p>
    <w:p w:rsidR="008F2BDD" w:rsidRDefault="008F2BDD" w:rsidP="00B43769">
      <w:pPr>
        <w:spacing w:after="0" w:line="480" w:lineRule="auto"/>
        <w:jc w:val="both"/>
        <w:rPr>
          <w:rFonts w:ascii="Times New Roman" w:hAnsi="Times New Roman" w:cs="Times New Roman"/>
          <w:sz w:val="24"/>
          <w:szCs w:val="24"/>
        </w:rPr>
      </w:pPr>
    </w:p>
    <w:p w:rsidR="00F93169" w:rsidRDefault="00F93169" w:rsidP="00B43769">
      <w:pPr>
        <w:spacing w:after="0" w:line="480" w:lineRule="auto"/>
        <w:jc w:val="both"/>
        <w:rPr>
          <w:rFonts w:ascii="Times New Roman" w:hAnsi="Times New Roman" w:cs="Times New Roman"/>
          <w:sz w:val="24"/>
          <w:szCs w:val="24"/>
        </w:rPr>
      </w:pPr>
    </w:p>
    <w:p w:rsidR="00D55317" w:rsidRPr="00AD009D" w:rsidRDefault="008F2BDD" w:rsidP="0099150F">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272640" behindDoc="0" locked="0" layoutInCell="1" allowOverlap="1" wp14:anchorId="3E676E86" wp14:editId="2107DE4D">
                <wp:simplePos x="0" y="0"/>
                <wp:positionH relativeFrom="column">
                  <wp:posOffset>1663505</wp:posOffset>
                </wp:positionH>
                <wp:positionV relativeFrom="paragraph">
                  <wp:posOffset>-270803</wp:posOffset>
                </wp:positionV>
                <wp:extent cx="1010968" cy="1415561"/>
                <wp:effectExtent l="0" t="0" r="74930" b="51435"/>
                <wp:wrapNone/>
                <wp:docPr id="112" name="Straight Arrow Connector 112"/>
                <wp:cNvGraphicFramePr/>
                <a:graphic xmlns:a="http://schemas.openxmlformats.org/drawingml/2006/main">
                  <a:graphicData uri="http://schemas.microsoft.com/office/word/2010/wordprocessingShape">
                    <wps:wsp>
                      <wps:cNvCnPr/>
                      <wps:spPr>
                        <a:xfrm>
                          <a:off x="0" y="0"/>
                          <a:ext cx="1010968" cy="141556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0B4EEC" id="Straight Arrow Connector 112" o:spid="_x0000_s1026" type="#_x0000_t32" style="position:absolute;margin-left:131pt;margin-top:-21.3pt;width:79.6pt;height:111.4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66496" behindDoc="0" locked="0" layoutInCell="1" allowOverlap="1" wp14:anchorId="264D78B7" wp14:editId="051CD6C1">
                <wp:simplePos x="0" y="0"/>
                <wp:positionH relativeFrom="column">
                  <wp:posOffset>213360</wp:posOffset>
                </wp:positionH>
                <wp:positionV relativeFrom="paragraph">
                  <wp:posOffset>-464820</wp:posOffset>
                </wp:positionV>
                <wp:extent cx="1444625" cy="360045"/>
                <wp:effectExtent l="0" t="0" r="22225" b="20955"/>
                <wp:wrapNone/>
                <wp:docPr id="1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360045"/>
                        </a:xfrm>
                        <a:prstGeom prst="rect">
                          <a:avLst/>
                        </a:prstGeom>
                        <a:solidFill>
                          <a:srgbClr val="FFFFFF"/>
                        </a:solidFill>
                        <a:ln w="9525">
                          <a:solidFill>
                            <a:srgbClr val="000000"/>
                          </a:solidFill>
                          <a:miter lim="800000"/>
                          <a:headEnd/>
                          <a:tailEnd/>
                        </a:ln>
                      </wps:spPr>
                      <wps:txbx>
                        <w:txbxContent>
                          <w:p w:rsidR="00696E19" w:rsidRPr="00E30983" w:rsidRDefault="00696E19" w:rsidP="00D55317">
                            <w:pPr>
                              <w:jc w:val="center"/>
                              <w:rPr>
                                <w:rFonts w:ascii="Times New Roman" w:hAnsi="Times New Roman" w:cs="Times New Roman"/>
                                <w:sz w:val="24"/>
                                <w:szCs w:val="24"/>
                              </w:rPr>
                            </w:pPr>
                            <w:r w:rsidRPr="00E30983">
                              <w:rPr>
                                <w:rFonts w:ascii="Times New Roman" w:hAnsi="Times New Roman" w:cs="Times New Roman"/>
                                <w:sz w:val="24"/>
                                <w:szCs w:val="24"/>
                              </w:rPr>
                              <w:t>BOPO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D78B7" id="_x0000_s1156" style="position:absolute;margin-left:16.8pt;margin-top:-36.6pt;width:113.75pt;height:28.3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">
                <v:textbox>
                  <w:txbxContent>
                    <w:p w:rsidR="00696E19" w:rsidRPr="00E30983" w:rsidRDefault="00696E19" w:rsidP="00D55317">
                      <w:pPr>
                        <w:jc w:val="center"/>
                        <w:rPr>
                          <w:rFonts w:ascii="Times New Roman" w:hAnsi="Times New Roman" w:cs="Times New Roman"/>
                          <w:sz w:val="24"/>
                          <w:szCs w:val="24"/>
                        </w:rPr>
                      </w:pPr>
                      <w:r w:rsidRPr="00E30983">
                        <w:rPr>
                          <w:rFonts w:ascii="Times New Roman" w:hAnsi="Times New Roman" w:cs="Times New Roman"/>
                          <w:sz w:val="24"/>
                          <w:szCs w:val="24"/>
                        </w:rPr>
                        <w:t>BOPO</w:t>
                      </w:r>
                    </w:p>
                  </w:txbxContent>
                </v:textbox>
              </v:rect>
            </w:pict>
          </mc:Fallback>
        </mc:AlternateContent>
      </w:r>
      <w:r w:rsidR="00D55317">
        <w:rPr>
          <w:rFonts w:ascii="Times New Roman" w:hAnsi="Times New Roman" w:cs="Times New Roman"/>
          <w:sz w:val="24"/>
          <w:szCs w:val="24"/>
        </w:rPr>
        <w:t xml:space="preserve"> </w:t>
      </w:r>
    </w:p>
    <w:p w:rsidR="00D55317" w:rsidRPr="004D3873" w:rsidRDefault="00291503" w:rsidP="00D5531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273664" behindDoc="0" locked="0" layoutInCell="1" allowOverlap="1" wp14:anchorId="52CD42DB" wp14:editId="278AB73B">
                <wp:simplePos x="0" y="0"/>
                <wp:positionH relativeFrom="column">
                  <wp:posOffset>1657985</wp:posOffset>
                </wp:positionH>
                <wp:positionV relativeFrom="paragraph">
                  <wp:posOffset>301625</wp:posOffset>
                </wp:positionV>
                <wp:extent cx="1003935" cy="588645"/>
                <wp:effectExtent l="0" t="0" r="81915" b="59055"/>
                <wp:wrapNone/>
                <wp:docPr id="118" name="Straight Arrow Connector 118"/>
                <wp:cNvGraphicFramePr/>
                <a:graphic xmlns:a="http://schemas.openxmlformats.org/drawingml/2006/main">
                  <a:graphicData uri="http://schemas.microsoft.com/office/word/2010/wordprocessingShape">
                    <wps:wsp>
                      <wps:cNvCnPr/>
                      <wps:spPr>
                        <a:xfrm>
                          <a:off x="0" y="0"/>
                          <a:ext cx="1003935" cy="5886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2D9DA8" id="Straight Arrow Connector 118" o:spid="_x0000_s1026" type="#_x0000_t32" style="position:absolute;margin-left:130.55pt;margin-top:23.75pt;width:79.05pt;height:46.3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267520" behindDoc="0" locked="0" layoutInCell="1" allowOverlap="1" wp14:anchorId="62A39225" wp14:editId="382A88C2">
                <wp:simplePos x="0" y="0"/>
                <wp:positionH relativeFrom="column">
                  <wp:posOffset>160020</wp:posOffset>
                </wp:positionH>
                <wp:positionV relativeFrom="paragraph">
                  <wp:posOffset>55685</wp:posOffset>
                </wp:positionV>
                <wp:extent cx="1497965" cy="536330"/>
                <wp:effectExtent l="0" t="0" r="26035" b="16510"/>
                <wp:wrapNone/>
                <wp:docPr id="1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36330"/>
                        </a:xfrm>
                        <a:prstGeom prst="rect">
                          <a:avLst/>
                        </a:prstGeom>
                        <a:solidFill>
                          <a:srgbClr val="FFFFFF"/>
                        </a:solidFill>
                        <a:ln w="9525">
                          <a:solidFill>
                            <a:srgbClr val="000000"/>
                          </a:solidFill>
                          <a:miter lim="800000"/>
                          <a:headEnd/>
                          <a:tailEnd/>
                        </a:ln>
                      </wps:spPr>
                      <wps:txbx>
                        <w:txbxContent>
                          <w:p w:rsidR="00696E19" w:rsidRPr="008A1FA8" w:rsidRDefault="00696E19" w:rsidP="00E30983">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cy</w:t>
                            </w:r>
                            <w:r>
                              <w:rPr>
                                <w:rFonts w:ascii="Times New Roman" w:hAnsi="Times New Roman" w:cs="Times New Roman"/>
                                <w:i/>
                                <w:sz w:val="24"/>
                                <w:szCs w:val="24"/>
                              </w:rPr>
                              <w:t xml:space="preserve"> Ratio</w:t>
                            </w:r>
                            <w:r w:rsidRPr="00B30F0D">
                              <w:rPr>
                                <w:rFonts w:ascii="Times New Roman" w:hAnsi="Times New Roman" w:cs="Times New Roman"/>
                                <w:i/>
                                <w:sz w:val="24"/>
                                <w:szCs w:val="24"/>
                              </w:rPr>
                              <w:t xml:space="preserve"> </w:t>
                            </w:r>
                          </w:p>
                          <w:p w:rsidR="00696E19" w:rsidRPr="008A1FA8" w:rsidRDefault="00696E19" w:rsidP="00D553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39225" id="_x0000_s1157" style="position:absolute;left:0;text-align:left;margin-left:12.6pt;margin-top:4.4pt;width:117.95pt;height:42.2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">
                <v:textbox>
                  <w:txbxContent>
                    <w:p w:rsidR="00696E19" w:rsidRPr="008A1FA8" w:rsidRDefault="00696E19" w:rsidP="00E30983">
                      <w:pPr>
                        <w:jc w:val="center"/>
                      </w:pPr>
                      <w:r>
                        <w:rPr>
                          <w:rFonts w:ascii="Times New Roman" w:hAnsi="Times New Roman" w:cs="Times New Roman"/>
                          <w:i/>
                          <w:sz w:val="24"/>
                          <w:szCs w:val="24"/>
                        </w:rPr>
                        <w:t>Capital Adequa</w:t>
                      </w:r>
                      <w:r w:rsidRPr="00B30F0D">
                        <w:rPr>
                          <w:rFonts w:ascii="Times New Roman" w:hAnsi="Times New Roman" w:cs="Times New Roman"/>
                          <w:i/>
                          <w:sz w:val="24"/>
                          <w:szCs w:val="24"/>
                        </w:rPr>
                        <w:t>cy</w:t>
                      </w:r>
                      <w:r>
                        <w:rPr>
                          <w:rFonts w:ascii="Times New Roman" w:hAnsi="Times New Roman" w:cs="Times New Roman"/>
                          <w:i/>
                          <w:sz w:val="24"/>
                          <w:szCs w:val="24"/>
                        </w:rPr>
                        <w:t xml:space="preserve"> Ratio</w:t>
                      </w:r>
                      <w:r w:rsidRPr="00B30F0D">
                        <w:rPr>
                          <w:rFonts w:ascii="Times New Roman" w:hAnsi="Times New Roman" w:cs="Times New Roman"/>
                          <w:i/>
                          <w:sz w:val="24"/>
                          <w:szCs w:val="24"/>
                        </w:rPr>
                        <w:t xml:space="preserve"> </w:t>
                      </w:r>
                    </w:p>
                    <w:p w:rsidR="00696E19" w:rsidRPr="008A1FA8" w:rsidRDefault="00696E19" w:rsidP="00D55317">
                      <w:pPr>
                        <w:jc w:val="center"/>
                      </w:pPr>
                    </w:p>
                  </w:txbxContent>
                </v:textbox>
              </v:rect>
            </w:pict>
          </mc:Fallback>
        </mc:AlternateContent>
      </w:r>
    </w:p>
    <w:p w:rsidR="00D55317" w:rsidRDefault="00696E19" w:rsidP="00D5531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69568" behindDoc="0" locked="0" layoutInCell="1" allowOverlap="1" wp14:anchorId="6FA81985" wp14:editId="1EE7F4D6">
                <wp:simplePos x="0" y="0"/>
                <wp:positionH relativeFrom="column">
                  <wp:posOffset>2673985</wp:posOffset>
                </wp:positionH>
                <wp:positionV relativeFrom="paragraph">
                  <wp:posOffset>311785</wp:posOffset>
                </wp:positionV>
                <wp:extent cx="1362710" cy="544830"/>
                <wp:effectExtent l="0" t="0" r="27940" b="26670"/>
                <wp:wrapNone/>
                <wp:docPr id="1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544830"/>
                        </a:xfrm>
                        <a:prstGeom prst="rect">
                          <a:avLst/>
                        </a:prstGeom>
                        <a:solidFill>
                          <a:srgbClr val="FFFFFF"/>
                        </a:solidFill>
                        <a:ln w="9525">
                          <a:solidFill>
                            <a:srgbClr val="000000"/>
                          </a:solidFill>
                          <a:miter lim="800000"/>
                          <a:headEnd/>
                          <a:tailEnd/>
                        </a:ln>
                      </wps:spPr>
                      <wps:txbx>
                        <w:txbxContent>
                          <w:p w:rsidR="00696E19" w:rsidRDefault="00696E19" w:rsidP="00D55317">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D55317">
                            <w:pPr>
                              <w:jc w:val="center"/>
                              <w:rPr>
                                <w:rFonts w:ascii="Times New Roman" w:hAnsi="Times New Roman" w:cs="Times New Roman"/>
                                <w:i/>
                                <w:sz w:val="24"/>
                                <w:szCs w:val="24"/>
                              </w:rPr>
                            </w:pPr>
                          </w:p>
                          <w:p w:rsidR="00696E19" w:rsidRDefault="00696E19" w:rsidP="00D55317">
                            <w:pPr>
                              <w:jc w:val="center"/>
                              <w:rPr>
                                <w:rFonts w:ascii="Times New Roman" w:hAnsi="Times New Roman" w:cs="Times New Roman"/>
                                <w:i/>
                                <w:sz w:val="24"/>
                                <w:szCs w:val="24"/>
                              </w:rPr>
                            </w:pPr>
                          </w:p>
                          <w:p w:rsidR="00696E19" w:rsidRDefault="00696E19" w:rsidP="00D55317">
                            <w:pPr>
                              <w:jc w:val="center"/>
                              <w:rPr>
                                <w:rFonts w:ascii="Times New Roman" w:hAnsi="Times New Roman" w:cs="Times New Roman"/>
                                <w:i/>
                                <w:sz w:val="24"/>
                                <w:szCs w:val="24"/>
                              </w:rPr>
                            </w:pPr>
                          </w:p>
                          <w:p w:rsidR="00696E19" w:rsidRPr="004D0B4B" w:rsidRDefault="00696E19" w:rsidP="00D55317">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81985" id="_x0000_s1158" style="position:absolute;left:0;text-align:left;margin-left:210.55pt;margin-top:24.55pt;width:107.3pt;height:42.9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">
                <v:textbox>
                  <w:txbxContent>
                    <w:p w:rsidR="00696E19" w:rsidRDefault="00696E19" w:rsidP="00D55317">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D55317">
                      <w:pPr>
                        <w:jc w:val="center"/>
                        <w:rPr>
                          <w:rFonts w:ascii="Times New Roman" w:hAnsi="Times New Roman" w:cs="Times New Roman"/>
                          <w:i/>
                          <w:sz w:val="24"/>
                          <w:szCs w:val="24"/>
                        </w:rPr>
                      </w:pPr>
                    </w:p>
                    <w:p w:rsidR="00696E19" w:rsidRDefault="00696E19" w:rsidP="00D55317">
                      <w:pPr>
                        <w:jc w:val="center"/>
                        <w:rPr>
                          <w:rFonts w:ascii="Times New Roman" w:hAnsi="Times New Roman" w:cs="Times New Roman"/>
                          <w:i/>
                          <w:sz w:val="24"/>
                          <w:szCs w:val="24"/>
                        </w:rPr>
                      </w:pPr>
                    </w:p>
                    <w:p w:rsidR="00696E19" w:rsidRDefault="00696E19" w:rsidP="00D55317">
                      <w:pPr>
                        <w:jc w:val="center"/>
                        <w:rPr>
                          <w:rFonts w:ascii="Times New Roman" w:hAnsi="Times New Roman" w:cs="Times New Roman"/>
                          <w:i/>
                          <w:sz w:val="24"/>
                          <w:szCs w:val="24"/>
                        </w:rPr>
                      </w:pPr>
                    </w:p>
                    <w:p w:rsidR="00696E19" w:rsidRPr="004D0B4B" w:rsidRDefault="00696E19" w:rsidP="00D55317">
                      <w:pPr>
                        <w:jc w:val="center"/>
                        <w:rPr>
                          <w:rFonts w:ascii="Times New Roman" w:hAnsi="Times New Roman" w:cs="Times New Roman"/>
                          <w:i/>
                          <w:sz w:val="24"/>
                          <w:szCs w:val="24"/>
                        </w:rPr>
                      </w:pPr>
                    </w:p>
                  </w:txbxContent>
                </v:textbox>
              </v:rect>
            </w:pict>
          </mc:Fallback>
        </mc:AlternateContent>
      </w:r>
    </w:p>
    <w:p w:rsidR="00D55317" w:rsidRDefault="008F2BDD" w:rsidP="00D55317">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275712" behindDoc="0" locked="0" layoutInCell="1" allowOverlap="1" wp14:anchorId="6B4E04AE" wp14:editId="2B1665C6">
                <wp:simplePos x="0" y="0"/>
                <wp:positionH relativeFrom="column">
                  <wp:posOffset>1584960</wp:posOffset>
                </wp:positionH>
                <wp:positionV relativeFrom="paragraph">
                  <wp:posOffset>304165</wp:posOffset>
                </wp:positionV>
                <wp:extent cx="1089025" cy="1230630"/>
                <wp:effectExtent l="0" t="38100" r="53975" b="26670"/>
                <wp:wrapNone/>
                <wp:docPr id="116" name="Straight Arrow Connector 116"/>
                <wp:cNvGraphicFramePr/>
                <a:graphic xmlns:a="http://schemas.openxmlformats.org/drawingml/2006/main">
                  <a:graphicData uri="http://schemas.microsoft.com/office/word/2010/wordprocessingShape">
                    <wps:wsp>
                      <wps:cNvCnPr/>
                      <wps:spPr>
                        <a:xfrm flipV="1">
                          <a:off x="0" y="0"/>
                          <a:ext cx="1089025" cy="12306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E996DA" id="Straight Arrow Connector 116" o:spid="_x0000_s1026" type="#_x0000_t32" style="position:absolute;margin-left:124.8pt;margin-top:23.95pt;width:85.75pt;height:96.9pt;flip:y;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" strokecolor="black [3040]">
                <v:stroke endarrow="open"/>
              </v:shape>
            </w:pict>
          </mc:Fallback>
        </mc:AlternateContent>
      </w:r>
      <w:r w:rsidR="00291503">
        <w:rPr>
          <w:rFonts w:ascii="Times New Roman" w:hAnsi="Times New Roman" w:cs="Times New Roman"/>
          <w:noProof/>
          <w:sz w:val="24"/>
          <w:szCs w:val="24"/>
        </w:rPr>
        <mc:AlternateContent>
          <mc:Choice Requires="wps">
            <w:drawing>
              <wp:anchor distT="0" distB="0" distL="114300" distR="114300" simplePos="0" relativeHeight="252274688" behindDoc="0" locked="0" layoutInCell="1" allowOverlap="1" wp14:anchorId="328DFF0E" wp14:editId="0C7E7B54">
                <wp:simplePos x="0" y="0"/>
                <wp:positionH relativeFrom="column">
                  <wp:posOffset>1593166</wp:posOffset>
                </wp:positionH>
                <wp:positionV relativeFrom="paragraph">
                  <wp:posOffset>242668</wp:posOffset>
                </wp:positionV>
                <wp:extent cx="1063625" cy="597584"/>
                <wp:effectExtent l="0" t="38100" r="60325" b="31115"/>
                <wp:wrapNone/>
                <wp:docPr id="117" name="Straight Arrow Connector 117"/>
                <wp:cNvGraphicFramePr/>
                <a:graphic xmlns:a="http://schemas.openxmlformats.org/drawingml/2006/main">
                  <a:graphicData uri="http://schemas.microsoft.com/office/word/2010/wordprocessingShape">
                    <wps:wsp>
                      <wps:cNvCnPr/>
                      <wps:spPr>
                        <a:xfrm flipV="1">
                          <a:off x="0" y="0"/>
                          <a:ext cx="1063625" cy="59758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DE242B" id="Straight Arrow Connector 117" o:spid="_x0000_s1026" type="#_x0000_t32" style="position:absolute;margin-left:125.45pt;margin-top:19.1pt;width:83.75pt;height:47.05pt;flip:y;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" strokecolor="black [3040]">
                <v:stroke endarrow="open"/>
              </v:shape>
            </w:pict>
          </mc:Fallback>
        </mc:AlternateContent>
      </w:r>
    </w:p>
    <w:p w:rsidR="00D55317" w:rsidRDefault="00291503" w:rsidP="00D5531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68544" behindDoc="0" locked="0" layoutInCell="1" allowOverlap="1" wp14:anchorId="489E7D75" wp14:editId="033FC0A2">
                <wp:simplePos x="0" y="0"/>
                <wp:positionH relativeFrom="column">
                  <wp:posOffset>160020</wp:posOffset>
                </wp:positionH>
                <wp:positionV relativeFrom="paragraph">
                  <wp:posOffset>155918</wp:posOffset>
                </wp:positionV>
                <wp:extent cx="1442720" cy="518746"/>
                <wp:effectExtent l="0" t="0" r="24130" b="15240"/>
                <wp:wrapNone/>
                <wp:docPr id="1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18746"/>
                        </a:xfrm>
                        <a:prstGeom prst="rect">
                          <a:avLst/>
                        </a:prstGeom>
                        <a:solidFill>
                          <a:srgbClr val="FFFFFF"/>
                        </a:solidFill>
                        <a:ln w="9525">
                          <a:solidFill>
                            <a:srgbClr val="000000"/>
                          </a:solidFill>
                          <a:miter lim="800000"/>
                          <a:headEnd/>
                          <a:tailEnd/>
                        </a:ln>
                      </wps:spPr>
                      <wps:txbx>
                        <w:txbxContent>
                          <w:p w:rsidR="00696E19" w:rsidRPr="008A1FA8" w:rsidRDefault="00696E19" w:rsidP="00D55317">
                            <w:pPr>
                              <w:jc w:val="center"/>
                            </w:pPr>
                            <w:r>
                              <w:rPr>
                                <w:rFonts w:ascii="Times New Roman" w:hAnsi="Times New Roman" w:cs="Times New Roman"/>
                                <w:i/>
                                <w:sz w:val="24"/>
                                <w:szCs w:val="24"/>
                              </w:rPr>
                              <w:t>Non Performing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E7D75" id="_x0000_s1159" style="position:absolute;left:0;text-align:left;margin-left:12.6pt;margin-top:12.3pt;width:113.6pt;height:40.8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">
                <v:textbox>
                  <w:txbxContent>
                    <w:p w:rsidR="00696E19" w:rsidRPr="008A1FA8" w:rsidRDefault="00696E19" w:rsidP="00D55317">
                      <w:pPr>
                        <w:jc w:val="center"/>
                      </w:pPr>
                      <w:r>
                        <w:rPr>
                          <w:rFonts w:ascii="Times New Roman" w:hAnsi="Times New Roman" w:cs="Times New Roman"/>
                          <w:i/>
                          <w:sz w:val="24"/>
                          <w:szCs w:val="24"/>
                        </w:rPr>
                        <w:t>Non Performing Loan</w:t>
                      </w:r>
                    </w:p>
                  </w:txbxContent>
                </v:textbox>
              </v:rect>
            </w:pict>
          </mc:Fallback>
        </mc:AlternateContent>
      </w:r>
      <w:r w:rsidR="00D55317">
        <w:rPr>
          <w:rFonts w:ascii="Times New Roman" w:hAnsi="Times New Roman" w:cs="Times New Roman"/>
          <w:noProof/>
          <w:sz w:val="24"/>
          <w:szCs w:val="24"/>
        </w:rPr>
        <mc:AlternateContent>
          <mc:Choice Requires="wps">
            <w:drawing>
              <wp:anchor distT="0" distB="0" distL="114300" distR="114300" simplePos="0" relativeHeight="252276736" behindDoc="0" locked="0" layoutInCell="1" allowOverlap="1" wp14:anchorId="2496D250" wp14:editId="490EFCC9">
                <wp:simplePos x="0" y="0"/>
                <wp:positionH relativeFrom="column">
                  <wp:posOffset>1591457</wp:posOffset>
                </wp:positionH>
                <wp:positionV relativeFrom="paragraph">
                  <wp:posOffset>53389</wp:posOffset>
                </wp:positionV>
                <wp:extent cx="1063625" cy="1969135"/>
                <wp:effectExtent l="0" t="38100" r="60325" b="31115"/>
                <wp:wrapNone/>
                <wp:docPr id="119" name="Straight Arrow Connector 119"/>
                <wp:cNvGraphicFramePr/>
                <a:graphic xmlns:a="http://schemas.openxmlformats.org/drawingml/2006/main">
                  <a:graphicData uri="http://schemas.microsoft.com/office/word/2010/wordprocessingShape">
                    <wps:wsp>
                      <wps:cNvCnPr/>
                      <wps:spPr>
                        <a:xfrm flipV="1">
                          <a:off x="0" y="0"/>
                          <a:ext cx="1063625" cy="19691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C68914" id="Straight Arrow Connector 119" o:spid="_x0000_s1026" type="#_x0000_t32" style="position:absolute;margin-left:125.3pt;margin-top:4.2pt;width:83.75pt;height:155.05pt;flip:y;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" strokecolor="black [3040]">
                <v:stroke endarrow="open"/>
              </v:shape>
            </w:pict>
          </mc:Fallback>
        </mc:AlternateContent>
      </w:r>
    </w:p>
    <w:p w:rsidR="00D55317" w:rsidRDefault="00D55317" w:rsidP="00D55317">
      <w:pPr>
        <w:spacing w:after="0" w:line="480" w:lineRule="auto"/>
        <w:jc w:val="both"/>
        <w:rPr>
          <w:rFonts w:ascii="Times New Roman" w:hAnsi="Times New Roman" w:cs="Times New Roman"/>
          <w:b/>
          <w:sz w:val="24"/>
          <w:szCs w:val="24"/>
        </w:rPr>
      </w:pPr>
    </w:p>
    <w:p w:rsidR="00D55317" w:rsidRDefault="008F2BDD" w:rsidP="00D5531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70592" behindDoc="0" locked="0" layoutInCell="1" allowOverlap="1" wp14:anchorId="29E64DD3" wp14:editId="034459D1">
                <wp:simplePos x="0" y="0"/>
                <wp:positionH relativeFrom="column">
                  <wp:posOffset>146685</wp:posOffset>
                </wp:positionH>
                <wp:positionV relativeFrom="paragraph">
                  <wp:posOffset>260985</wp:posOffset>
                </wp:positionV>
                <wp:extent cx="1442720" cy="522605"/>
                <wp:effectExtent l="0" t="0" r="24130" b="10795"/>
                <wp:wrapNone/>
                <wp:docPr id="1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22605"/>
                        </a:xfrm>
                        <a:prstGeom prst="rect">
                          <a:avLst/>
                        </a:prstGeom>
                        <a:solidFill>
                          <a:srgbClr val="FFFFFF"/>
                        </a:solidFill>
                        <a:ln w="9525">
                          <a:solidFill>
                            <a:srgbClr val="000000"/>
                          </a:solidFill>
                          <a:miter lim="800000"/>
                          <a:headEnd/>
                          <a:tailEnd/>
                        </a:ln>
                      </wps:spPr>
                      <wps:txbx>
                        <w:txbxContent>
                          <w:p w:rsidR="00696E19" w:rsidRDefault="00696E19" w:rsidP="00D55317">
                            <w:pPr>
                              <w:jc w:val="center"/>
                            </w:pPr>
                            <w:r>
                              <w:rPr>
                                <w:rFonts w:ascii="Times New Roman" w:hAnsi="Times New Roman" w:cs="Times New Roman"/>
                                <w:i/>
                                <w:sz w:val="24"/>
                                <w:szCs w:val="24"/>
                              </w:rPr>
                              <w:t>Loan to Deposit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64DD3" id="_x0000_s1160" style="position:absolute;left:0;text-align:left;margin-left:11.55pt;margin-top:20.55pt;width:113.6pt;height:41.1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">
                <v:textbox>
                  <w:txbxContent>
                    <w:p w:rsidR="00696E19" w:rsidRDefault="00696E19" w:rsidP="00D55317">
                      <w:pPr>
                        <w:jc w:val="center"/>
                      </w:pPr>
                      <w:r>
                        <w:rPr>
                          <w:rFonts w:ascii="Times New Roman" w:hAnsi="Times New Roman" w:cs="Times New Roman"/>
                          <w:i/>
                          <w:sz w:val="24"/>
                          <w:szCs w:val="24"/>
                        </w:rPr>
                        <w:t>Loan to Deposit Ratio</w:t>
                      </w:r>
                    </w:p>
                  </w:txbxContent>
                </v:textbox>
              </v:rect>
            </w:pict>
          </mc:Fallback>
        </mc:AlternateContent>
      </w:r>
    </w:p>
    <w:p w:rsidR="00D55317" w:rsidRDefault="00D55317" w:rsidP="00D55317">
      <w:pPr>
        <w:spacing w:after="0" w:line="480" w:lineRule="auto"/>
        <w:jc w:val="both"/>
        <w:rPr>
          <w:rFonts w:ascii="Times New Roman" w:hAnsi="Times New Roman" w:cs="Times New Roman"/>
          <w:b/>
          <w:sz w:val="24"/>
          <w:szCs w:val="24"/>
        </w:rPr>
      </w:pPr>
    </w:p>
    <w:p w:rsidR="00D55317" w:rsidRDefault="00D55317" w:rsidP="00D5531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71616" behindDoc="0" locked="0" layoutInCell="1" allowOverlap="1" wp14:anchorId="51E35661" wp14:editId="19759C6F">
                <wp:simplePos x="0" y="0"/>
                <wp:positionH relativeFrom="column">
                  <wp:posOffset>157480</wp:posOffset>
                </wp:positionH>
                <wp:positionV relativeFrom="paragraph">
                  <wp:posOffset>344170</wp:posOffset>
                </wp:positionV>
                <wp:extent cx="1431925" cy="528955"/>
                <wp:effectExtent l="0" t="0" r="15875" b="23495"/>
                <wp:wrapNone/>
                <wp:docPr id="1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528955"/>
                        </a:xfrm>
                        <a:prstGeom prst="rect">
                          <a:avLst/>
                        </a:prstGeom>
                        <a:solidFill>
                          <a:srgbClr val="FFFFFF"/>
                        </a:solidFill>
                        <a:ln w="9525">
                          <a:solidFill>
                            <a:srgbClr val="000000"/>
                          </a:solidFill>
                          <a:miter lim="800000"/>
                          <a:headEnd/>
                          <a:tailEnd/>
                        </a:ln>
                      </wps:spPr>
                      <wps:txbx>
                        <w:txbxContent>
                          <w:p w:rsidR="00696E19" w:rsidRPr="004A7D17" w:rsidRDefault="00696E19" w:rsidP="00D55317">
                            <w:pPr>
                              <w:jc w:val="center"/>
                              <w:rPr>
                                <w:rFonts w:ascii="Times New Roman" w:hAnsi="Times New Roman" w:cs="Times New Roman"/>
                                <w:i/>
                                <w:sz w:val="24"/>
                                <w:szCs w:val="24"/>
                              </w:rPr>
                            </w:pPr>
                            <w:r>
                              <w:rPr>
                                <w:rFonts w:ascii="Times New Roman" w:hAnsi="Times New Roman" w:cs="Times New Roman"/>
                                <w:i/>
                                <w:sz w:val="24"/>
                                <w:szCs w:val="24"/>
                              </w:rPr>
                              <w:t>Net Interest Margin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35661" id="_x0000_s1161" style="position:absolute;left:0;text-align:left;margin-left:12.4pt;margin-top:27.1pt;width:112.75pt;height:41.6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">
                <v:textbox>
                  <w:txbxContent>
                    <w:p w:rsidR="00696E19" w:rsidRPr="004A7D17" w:rsidRDefault="00696E19" w:rsidP="00D55317">
                      <w:pPr>
                        <w:jc w:val="center"/>
                        <w:rPr>
                          <w:rFonts w:ascii="Times New Roman" w:hAnsi="Times New Roman" w:cs="Times New Roman"/>
                          <w:i/>
                          <w:sz w:val="24"/>
                          <w:szCs w:val="24"/>
                        </w:rPr>
                      </w:pPr>
                      <w:r>
                        <w:rPr>
                          <w:rFonts w:ascii="Times New Roman" w:hAnsi="Times New Roman" w:cs="Times New Roman"/>
                          <w:i/>
                          <w:sz w:val="24"/>
                          <w:szCs w:val="24"/>
                        </w:rPr>
                        <w:t>Net Interest Margin</w:t>
                      </w:r>
                    </w:p>
                  </w:txbxContent>
                </v:textbox>
              </v:rect>
            </w:pict>
          </mc:Fallback>
        </mc:AlternateContent>
      </w:r>
    </w:p>
    <w:p w:rsidR="00D55317" w:rsidRDefault="00D55317" w:rsidP="00D55317">
      <w:pPr>
        <w:spacing w:after="0" w:line="480" w:lineRule="auto"/>
        <w:jc w:val="both"/>
        <w:rPr>
          <w:rFonts w:ascii="Times New Roman" w:hAnsi="Times New Roman" w:cs="Times New Roman"/>
          <w:b/>
          <w:sz w:val="24"/>
          <w:szCs w:val="24"/>
        </w:rPr>
      </w:pPr>
    </w:p>
    <w:p w:rsidR="00D55317" w:rsidRDefault="00D55317" w:rsidP="00D55317">
      <w:pPr>
        <w:spacing w:after="0" w:line="480" w:lineRule="auto"/>
        <w:jc w:val="both"/>
        <w:rPr>
          <w:rFonts w:ascii="Times New Roman" w:hAnsi="Times New Roman" w:cs="Times New Roman"/>
          <w:b/>
          <w:sz w:val="24"/>
          <w:szCs w:val="24"/>
        </w:rPr>
      </w:pPr>
    </w:p>
    <w:p w:rsidR="00F93169" w:rsidRDefault="0099150F" w:rsidP="00B43769">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2.28</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Pr>
          <w:rFonts w:ascii="Times New Roman" w:hAnsi="Times New Roman" w:cs="Times New Roman"/>
          <w:i/>
          <w:sz w:val="24"/>
          <w:szCs w:val="24"/>
        </w:rPr>
        <w:t xml:space="preserve"> BOPO, Capital Adequacy Ratio, Non Performing Loan, Loan to Deposit Ratio, Net Interest Margin </w:t>
      </w:r>
      <w:r w:rsidRPr="00C366B2">
        <w:rPr>
          <w:rFonts w:ascii="Times New Roman" w:hAnsi="Times New Roman" w:cs="Times New Roman"/>
          <w:i/>
          <w:sz w:val="24"/>
          <w:szCs w:val="24"/>
        </w:rPr>
        <w:t>terhadap Return on Asset</w:t>
      </w:r>
      <w:r w:rsidRPr="0099150F">
        <w:rPr>
          <w:rFonts w:ascii="Times New Roman" w:hAnsi="Times New Roman" w:cs="Times New Roman"/>
          <w:sz w:val="24"/>
          <w:szCs w:val="24"/>
        </w:rPr>
        <w:t>, s</w:t>
      </w:r>
      <w:r w:rsidR="00D55317" w:rsidRPr="0099150F">
        <w:rPr>
          <w:rFonts w:ascii="Times New Roman" w:hAnsi="Times New Roman" w:cs="Times New Roman"/>
          <w:sz w:val="24"/>
          <w:szCs w:val="24"/>
        </w:rPr>
        <w:t>umber</w:t>
      </w:r>
      <w:r w:rsidR="00AB2149" w:rsidRPr="0099150F">
        <w:rPr>
          <w:rFonts w:ascii="Times New Roman" w:hAnsi="Times New Roman" w:cs="Times New Roman"/>
          <w:sz w:val="24"/>
          <w:szCs w:val="24"/>
        </w:rPr>
        <w:t xml:space="preserve">: </w:t>
      </w:r>
      <w:r w:rsidR="00C43F24">
        <w:rPr>
          <w:rFonts w:ascii="Times New Roman" w:hAnsi="Times New Roman" w:cs="Times New Roman"/>
          <w:sz w:val="24"/>
          <w:szCs w:val="24"/>
        </w:rPr>
        <w:fldChar w:fldCharType="begin" w:fldLock="1"/>
      </w:r>
      <w:r w:rsidR="00C43F24">
        <w:rPr>
          <w:rFonts w:ascii="Times New Roman" w:hAnsi="Times New Roman" w:cs="Times New Roman"/>
          <w:sz w:val="24"/>
          <w:szCs w:val="24"/>
        </w:rPr>
        <w:instrText>ADDIN CSL_CITATION {"citationItems":[{"id":"ITEM-1","itemData":{"DOI":"10.5430/afr.v5n3p55","ISSN":"1927-5986","abstract":"This study determines the effect of variables recommended by the central bank of Indonesia on the performance of rural banks (BPRs) which has the particularity that serve the needs of communities in rural areas, small and medium enterprises (SMEs) in the form of deposits (savings and time deposits) and credit. The analysis technique employed in this study is panel data regression using expenses ratio (BOPOs), capital adequacy ratios (CAR), nonperforming loans (NPLs), loan-to-deposit ratios (LDRs) as independent variables. Return on asset (ROA) and net interest margin ratio (NIM) are used as the proxies of BPRs performance. The data used are from 164 BPRs operating in Java island between 2009 and 2012 period (totaling 656 company years). The results showed that BOPOs and NPLs played crucial role in explaining the BPR performance in Indonesia. The findings in this study indicate that efficiency and prudence in management policies for banking industry in Indonesia becomes more important.","author":[{"dropping-particle":"","family":"Chou","given":"Te-Kuang","non-dropping-particle":"","parse-names":false,"suffix":""},{"dropping-particle":"","family":"Buchdadi","given":"Agung Dharmawan","non-dropping-particle":"","parse-names":false,"suffix":""}],"container-title":"Accounting and Finance Research","id":"ITEM-1","issue":"3","issued":{"date-parts":[["2016"]]},"page":"55-63","title":"Bank Performance and Its Underlying Factors: A Study of Rural Banks in Indonesia","type":"article-journal","volume":"5"},"uris":["http://www.mendeley.com/documents/?uuid=5217e254-a518-4674-85cb-038a0f8dfb99"]}],"mendeley":{"formattedCitation":"(Chou &amp; Buchdadi, 2016)","manualFormatting":"Te-Kuang Chou dan Buchdadi (2016)","plainTextFormattedCitation":"(Chou &amp; Buchdadi, 2016)","previouslyFormattedCitation":"(Chou &amp; Buchdadi, 2016)"},"properties":{"noteIndex":0},"schema":"https://github.com/citation-style-language/schema/raw/master/csl-citation.json"}</w:instrText>
      </w:r>
      <w:r w:rsidR="00C43F24">
        <w:rPr>
          <w:rFonts w:ascii="Times New Roman" w:hAnsi="Times New Roman" w:cs="Times New Roman"/>
          <w:sz w:val="24"/>
          <w:szCs w:val="24"/>
        </w:rPr>
        <w:fldChar w:fldCharType="separate"/>
      </w:r>
      <w:r w:rsidR="00C43F24">
        <w:rPr>
          <w:rFonts w:ascii="Times New Roman" w:hAnsi="Times New Roman" w:cs="Times New Roman"/>
          <w:noProof/>
          <w:sz w:val="24"/>
          <w:szCs w:val="24"/>
        </w:rPr>
        <w:t>Te-Kuang Chou dan Buchdadi (</w:t>
      </w:r>
      <w:r w:rsidR="00C43F24" w:rsidRPr="00C43F24">
        <w:rPr>
          <w:rFonts w:ascii="Times New Roman" w:hAnsi="Times New Roman" w:cs="Times New Roman"/>
          <w:noProof/>
          <w:sz w:val="24"/>
          <w:szCs w:val="24"/>
        </w:rPr>
        <w:t>2016)</w:t>
      </w:r>
      <w:r w:rsidR="00C43F24">
        <w:rPr>
          <w:rFonts w:ascii="Times New Roman" w:hAnsi="Times New Roman" w:cs="Times New Roman"/>
          <w:sz w:val="24"/>
          <w:szCs w:val="24"/>
        </w:rPr>
        <w:fldChar w:fldCharType="end"/>
      </w:r>
      <w:r w:rsidR="00C43F24">
        <w:rPr>
          <w:rFonts w:ascii="Times New Roman" w:hAnsi="Times New Roman" w:cs="Times New Roman"/>
          <w:sz w:val="24"/>
          <w:szCs w:val="24"/>
        </w:rPr>
        <w:t>.</w:t>
      </w:r>
    </w:p>
    <w:p w:rsidR="00E464B7" w:rsidRDefault="00F93169" w:rsidP="00B437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43F24">
        <w:rPr>
          <w:rFonts w:ascii="Times New Roman" w:hAnsi="Times New Roman" w:cs="Times New Roman"/>
          <w:sz w:val="24"/>
          <w:szCs w:val="24"/>
        </w:rPr>
        <w:fldChar w:fldCharType="begin" w:fldLock="1"/>
      </w:r>
      <w:r w:rsidR="00D30FBD">
        <w:rPr>
          <w:rFonts w:ascii="Times New Roman" w:hAnsi="Times New Roman" w:cs="Times New Roman"/>
          <w:sz w:val="24"/>
          <w:szCs w:val="24"/>
        </w:rPr>
        <w:instrText>ADDIN CSL_CITATION {"citationItems":[{"id":"ITEM-1","itemData":{"DOI":"10.36880/c06.01272","abstract":"The banking sector of Kyrgyz Republic is mainly presented by commercial banks and increase of their financial performance will lead to improve their functions and activities. For this reason, the aim of this research is set as to empirically investigate the financial performance of commercial banks of Kyrgyz Republic for the period of 2008-2014. The financial performance measured by using one indicator, this is Return on Assets. This indicator will be estimated by multiple regression analysis, with explanatory variables, such as bank size, credit risk, operational efficiency and asset management. The model is checked for goodness-of-fit and classical linear model assumptions.","author":[{"dropping-particle":"","family":"Yamaltdinova","given":"Adilya","non-dropping-particle":"","parse-names":false,"suffix":""},{"dropping-particle":"","family":"Sulaimanova","given":"Burulcha","non-dropping-particle":"","parse-names":false,"suffix":""}],"container-title":"International Conference on Eurasian Economies 2015","id":"ITEM-1","issued":{"date-parts":[["2015"]]},"page":"48-53","title":"Financial Performance of Commercial Banks: The Case of Kyrgyz Republic","type":"article-journal"},"uris":["http://www.mendeley.com/documents/?uuid=fa76da48-a46c-47b5-a9e4-a7bb77595508"]}],"mendeley":{"formattedCitation":"(Yamaltdinova &amp; Sulaimanova, 2015)","manualFormatting":"Adilya Yamaltdinova dan Sulaimanova (2015)","plainTextFormattedCitation":"(Yamaltdinova &amp; Sulaimanova, 2015)","previouslyFormattedCitation":"(Yamaltdinova &amp; Sulaimanova, 2015)"},"properties":{"noteIndex":0},"schema":"https://github.com/citation-style-language/schema/raw/master/csl-citation.json"}</w:instrText>
      </w:r>
      <w:r w:rsidR="00C43F24">
        <w:rPr>
          <w:rFonts w:ascii="Times New Roman" w:hAnsi="Times New Roman" w:cs="Times New Roman"/>
          <w:sz w:val="24"/>
          <w:szCs w:val="24"/>
        </w:rPr>
        <w:fldChar w:fldCharType="separate"/>
      </w:r>
      <w:r w:rsidR="00C43F24">
        <w:rPr>
          <w:rFonts w:ascii="Times New Roman" w:hAnsi="Times New Roman" w:cs="Times New Roman"/>
          <w:noProof/>
          <w:sz w:val="24"/>
          <w:szCs w:val="24"/>
        </w:rPr>
        <w:t>Adilya Yamaltdinova dan Sulaimanova</w:t>
      </w:r>
      <w:r w:rsidR="00C43F24" w:rsidRPr="00C43F24">
        <w:rPr>
          <w:rFonts w:ascii="Times New Roman" w:hAnsi="Times New Roman" w:cs="Times New Roman"/>
          <w:noProof/>
          <w:sz w:val="24"/>
          <w:szCs w:val="24"/>
        </w:rPr>
        <w:t xml:space="preserve"> </w:t>
      </w:r>
      <w:r w:rsidR="00C43F24">
        <w:rPr>
          <w:rFonts w:ascii="Times New Roman" w:hAnsi="Times New Roman" w:cs="Times New Roman"/>
          <w:noProof/>
          <w:sz w:val="24"/>
          <w:szCs w:val="24"/>
        </w:rPr>
        <w:t>(</w:t>
      </w:r>
      <w:r w:rsidR="00C43F24" w:rsidRPr="00C43F24">
        <w:rPr>
          <w:rFonts w:ascii="Times New Roman" w:hAnsi="Times New Roman" w:cs="Times New Roman"/>
          <w:noProof/>
          <w:sz w:val="24"/>
          <w:szCs w:val="24"/>
        </w:rPr>
        <w:t>2015)</w:t>
      </w:r>
      <w:r w:rsidR="00C43F24">
        <w:rPr>
          <w:rFonts w:ascii="Times New Roman" w:hAnsi="Times New Roman" w:cs="Times New Roman"/>
          <w:sz w:val="24"/>
          <w:szCs w:val="24"/>
        </w:rPr>
        <w:fldChar w:fldCharType="end"/>
      </w:r>
      <w:r>
        <w:rPr>
          <w:rFonts w:ascii="Times New Roman" w:hAnsi="Times New Roman" w:cs="Times New Roman"/>
          <w:sz w:val="24"/>
          <w:szCs w:val="24"/>
        </w:rPr>
        <w:t xml:space="preserve"> melakukan penelitian tentang Analisis Kinerja Komersial Bank pada Republik Kyrgyz.</w:t>
      </w:r>
      <w:r w:rsidR="00FA4B47">
        <w:rPr>
          <w:rFonts w:ascii="Times New Roman" w:hAnsi="Times New Roman" w:cs="Times New Roman"/>
          <w:sz w:val="24"/>
          <w:szCs w:val="24"/>
        </w:rPr>
        <w:t xml:space="preserve"> Penelitian ini meliputi variabel dependen yaitu </w:t>
      </w:r>
      <w:r w:rsidR="00FA4B47" w:rsidRPr="00FA4B47">
        <w:rPr>
          <w:rFonts w:ascii="Times New Roman" w:hAnsi="Times New Roman" w:cs="Times New Roman"/>
          <w:i/>
          <w:sz w:val="24"/>
          <w:szCs w:val="24"/>
        </w:rPr>
        <w:t>Return on Asset</w:t>
      </w:r>
      <w:r w:rsidR="00FA4B47">
        <w:rPr>
          <w:rFonts w:ascii="Times New Roman" w:hAnsi="Times New Roman" w:cs="Times New Roman"/>
          <w:sz w:val="24"/>
          <w:szCs w:val="24"/>
        </w:rPr>
        <w:t xml:space="preserve">, sedangkan variabel independen diterapkan yaitu </w:t>
      </w:r>
      <w:r w:rsidR="00FA4B47" w:rsidRPr="00FA4B47">
        <w:rPr>
          <w:rFonts w:ascii="Times New Roman" w:hAnsi="Times New Roman" w:cs="Times New Roman"/>
          <w:i/>
          <w:sz w:val="24"/>
          <w:szCs w:val="24"/>
        </w:rPr>
        <w:t>Bank Size, Credit Risk,</w:t>
      </w:r>
      <w:r w:rsidR="00FA4B47">
        <w:rPr>
          <w:rFonts w:ascii="Times New Roman" w:hAnsi="Times New Roman" w:cs="Times New Roman"/>
          <w:sz w:val="24"/>
          <w:szCs w:val="24"/>
        </w:rPr>
        <w:t xml:space="preserve"> BOPO, dan </w:t>
      </w:r>
      <w:r w:rsidR="00FA4B47" w:rsidRPr="00FA4B47">
        <w:rPr>
          <w:rFonts w:ascii="Times New Roman" w:hAnsi="Times New Roman" w:cs="Times New Roman"/>
          <w:i/>
          <w:sz w:val="24"/>
          <w:szCs w:val="24"/>
        </w:rPr>
        <w:t>Asset Management</w:t>
      </w:r>
      <w:r w:rsidR="00FA4B47">
        <w:rPr>
          <w:rFonts w:ascii="Times New Roman" w:hAnsi="Times New Roman" w:cs="Times New Roman"/>
          <w:sz w:val="24"/>
          <w:szCs w:val="24"/>
        </w:rPr>
        <w:t>. Penelitian ini dilakukan pada periode 2008-2014 di Turki.</w:t>
      </w:r>
    </w:p>
    <w:p w:rsidR="00E464B7" w:rsidRDefault="00E464B7" w:rsidP="00B43769">
      <w:pPr>
        <w:spacing w:after="0" w:line="480" w:lineRule="auto"/>
        <w:jc w:val="both"/>
        <w:rPr>
          <w:rFonts w:ascii="Times New Roman" w:hAnsi="Times New Roman" w:cs="Times New Roman"/>
          <w:sz w:val="24"/>
          <w:szCs w:val="24"/>
        </w:rPr>
      </w:pPr>
    </w:p>
    <w:p w:rsidR="00E464B7" w:rsidRDefault="00E464B7" w:rsidP="00B43769">
      <w:pPr>
        <w:spacing w:after="0" w:line="480" w:lineRule="auto"/>
        <w:jc w:val="both"/>
        <w:rPr>
          <w:rFonts w:ascii="Times New Roman" w:hAnsi="Times New Roman" w:cs="Times New Roman"/>
          <w:sz w:val="24"/>
          <w:szCs w:val="24"/>
        </w:rPr>
      </w:pPr>
    </w:p>
    <w:p w:rsidR="00E464B7" w:rsidRDefault="00E464B7" w:rsidP="00B43769">
      <w:pPr>
        <w:spacing w:after="0" w:line="480" w:lineRule="auto"/>
        <w:jc w:val="both"/>
        <w:rPr>
          <w:rFonts w:ascii="Times New Roman" w:hAnsi="Times New Roman" w:cs="Times New Roman"/>
          <w:sz w:val="24"/>
          <w:szCs w:val="24"/>
        </w:rPr>
      </w:pPr>
    </w:p>
    <w:p w:rsidR="00E464B7" w:rsidRDefault="000F5762" w:rsidP="0099150F">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299264" behindDoc="0" locked="0" layoutInCell="1" allowOverlap="1" wp14:anchorId="493775BC" wp14:editId="6FAC79B9">
                <wp:simplePos x="0" y="0"/>
                <wp:positionH relativeFrom="column">
                  <wp:posOffset>1654712</wp:posOffset>
                </wp:positionH>
                <wp:positionV relativeFrom="paragraph">
                  <wp:posOffset>-33704</wp:posOffset>
                </wp:positionV>
                <wp:extent cx="1195754" cy="738847"/>
                <wp:effectExtent l="0" t="0" r="80645" b="61595"/>
                <wp:wrapNone/>
                <wp:docPr id="222" name="Straight Arrow Connector 222"/>
                <wp:cNvGraphicFramePr/>
                <a:graphic xmlns:a="http://schemas.openxmlformats.org/drawingml/2006/main">
                  <a:graphicData uri="http://schemas.microsoft.com/office/word/2010/wordprocessingShape">
                    <wps:wsp>
                      <wps:cNvCnPr/>
                      <wps:spPr>
                        <a:xfrm>
                          <a:off x="0" y="0"/>
                          <a:ext cx="1195754" cy="73884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66B712" id="Straight Arrow Connector 222" o:spid="_x0000_s1026" type="#_x0000_t32" style="position:absolute;margin-left:130.3pt;margin-top:-2.65pt;width:94.15pt;height:58.2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294144" behindDoc="0" locked="0" layoutInCell="1" allowOverlap="1" wp14:anchorId="20DA5F2C" wp14:editId="7481EDED">
                <wp:simplePos x="0" y="0"/>
                <wp:positionH relativeFrom="column">
                  <wp:posOffset>209110</wp:posOffset>
                </wp:positionH>
                <wp:positionV relativeFrom="paragraph">
                  <wp:posOffset>-344854</wp:posOffset>
                </wp:positionV>
                <wp:extent cx="1442720" cy="522605"/>
                <wp:effectExtent l="0" t="0" r="24130" b="10795"/>
                <wp:wrapNone/>
                <wp:docPr id="2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22605"/>
                        </a:xfrm>
                        <a:prstGeom prst="rect">
                          <a:avLst/>
                        </a:prstGeom>
                        <a:solidFill>
                          <a:srgbClr val="FFFFFF"/>
                        </a:solidFill>
                        <a:ln w="9525">
                          <a:solidFill>
                            <a:srgbClr val="000000"/>
                          </a:solidFill>
                          <a:miter lim="800000"/>
                          <a:headEnd/>
                          <a:tailEnd/>
                        </a:ln>
                      </wps:spPr>
                      <wps:txbx>
                        <w:txbxContent>
                          <w:p w:rsidR="00696E19" w:rsidRDefault="00696E19" w:rsidP="00E464B7">
                            <w:pPr>
                              <w:jc w:val="center"/>
                            </w:pPr>
                            <w:r>
                              <w:rPr>
                                <w:rFonts w:ascii="Times New Roman" w:hAnsi="Times New Roman" w:cs="Times New Roman"/>
                                <w:i/>
                                <w:sz w:val="24"/>
                                <w:szCs w:val="24"/>
                              </w:rPr>
                              <w:t>Asset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A5F2C" id="_x0000_s1162" style="position:absolute;margin-left:16.45pt;margin-top:-27.15pt;width:113.6pt;height:41.1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">
                <v:textbox>
                  <w:txbxContent>
                    <w:p w:rsidR="00696E19" w:rsidRDefault="00696E19" w:rsidP="00E464B7">
                      <w:pPr>
                        <w:jc w:val="center"/>
                      </w:pPr>
                      <w:r>
                        <w:rPr>
                          <w:rFonts w:ascii="Times New Roman" w:hAnsi="Times New Roman" w:cs="Times New Roman"/>
                          <w:i/>
                          <w:sz w:val="24"/>
                          <w:szCs w:val="24"/>
                        </w:rPr>
                        <w:t>Asset Management</w:t>
                      </w:r>
                    </w:p>
                  </w:txbxContent>
                </v:textbox>
              </v:rect>
            </w:pict>
          </mc:Fallback>
        </mc:AlternateContent>
      </w:r>
      <w:r w:rsidR="00D30FBD">
        <w:rPr>
          <w:rFonts w:ascii="Times New Roman" w:hAnsi="Times New Roman" w:cs="Times New Roman"/>
          <w:sz w:val="24"/>
          <w:szCs w:val="24"/>
        </w:rPr>
        <w:t xml:space="preserve">   </w:t>
      </w:r>
      <w:r w:rsidR="00D30FBD">
        <w:rPr>
          <w:rFonts w:ascii="Times New Roman" w:hAnsi="Times New Roman" w:cs="Times New Roman"/>
          <w:sz w:val="24"/>
          <w:szCs w:val="24"/>
        </w:rPr>
        <w:tab/>
      </w:r>
      <w:r w:rsidR="00D30FBD">
        <w:rPr>
          <w:rFonts w:ascii="Times New Roman" w:hAnsi="Times New Roman" w:cs="Times New Roman"/>
          <w:sz w:val="24"/>
          <w:szCs w:val="24"/>
        </w:rPr>
        <w:tab/>
      </w:r>
      <w:r w:rsidR="00D30FBD">
        <w:rPr>
          <w:rFonts w:ascii="Times New Roman" w:hAnsi="Times New Roman" w:cs="Times New Roman"/>
          <w:sz w:val="24"/>
          <w:szCs w:val="24"/>
        </w:rPr>
        <w:tab/>
      </w:r>
      <w:r w:rsidR="00D30FBD">
        <w:rPr>
          <w:rFonts w:ascii="Times New Roman" w:hAnsi="Times New Roman" w:cs="Times New Roman"/>
          <w:sz w:val="24"/>
          <w:szCs w:val="24"/>
        </w:rPr>
        <w:tab/>
        <w:t xml:space="preserve">     </w:t>
      </w:r>
    </w:p>
    <w:p w:rsidR="00E464B7" w:rsidRPr="00AD009D" w:rsidRDefault="00E464B7" w:rsidP="00E464B7">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290048" behindDoc="0" locked="0" layoutInCell="1" allowOverlap="1" wp14:anchorId="3791A039" wp14:editId="68BC7F99">
                <wp:simplePos x="0" y="0"/>
                <wp:positionH relativeFrom="column">
                  <wp:posOffset>157480</wp:posOffset>
                </wp:positionH>
                <wp:positionV relativeFrom="paragraph">
                  <wp:posOffset>258445</wp:posOffset>
                </wp:positionV>
                <wp:extent cx="1497965" cy="518160"/>
                <wp:effectExtent l="0" t="0" r="26035" b="15240"/>
                <wp:wrapNone/>
                <wp:docPr id="2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E464B7" w:rsidRDefault="00696E19" w:rsidP="00E464B7">
                            <w:pPr>
                              <w:jc w:val="center"/>
                              <w:rPr>
                                <w:rFonts w:ascii="Times New Roman" w:hAnsi="Times New Roman" w:cs="Times New Roman"/>
                                <w:i/>
                                <w:sz w:val="24"/>
                                <w:szCs w:val="24"/>
                              </w:rPr>
                            </w:pPr>
                            <w:r w:rsidRPr="00E464B7">
                              <w:rPr>
                                <w:rFonts w:ascii="Times New Roman" w:hAnsi="Times New Roman" w:cs="Times New Roman"/>
                                <w:i/>
                                <w:sz w:val="24"/>
                                <w:szCs w:val="24"/>
                              </w:rPr>
                              <w:t>Bank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1A039" id="_x0000_s1163" style="position:absolute;left:0;text-align:left;margin-left:12.4pt;margin-top:20.35pt;width:117.95pt;height:40.8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">
                <v:textbox>
                  <w:txbxContent>
                    <w:p w:rsidR="00696E19" w:rsidRPr="00E464B7" w:rsidRDefault="00696E19" w:rsidP="00E464B7">
                      <w:pPr>
                        <w:jc w:val="center"/>
                        <w:rPr>
                          <w:rFonts w:ascii="Times New Roman" w:hAnsi="Times New Roman" w:cs="Times New Roman"/>
                          <w:i/>
                          <w:sz w:val="24"/>
                          <w:szCs w:val="24"/>
                        </w:rPr>
                      </w:pPr>
                      <w:r w:rsidRPr="00E464B7">
                        <w:rPr>
                          <w:rFonts w:ascii="Times New Roman" w:hAnsi="Times New Roman" w:cs="Times New Roman"/>
                          <w:i/>
                          <w:sz w:val="24"/>
                          <w:szCs w:val="24"/>
                        </w:rPr>
                        <w:t>Bank Size</w:t>
                      </w:r>
                    </w:p>
                  </w:txbxContent>
                </v:textbox>
              </v:rect>
            </w:pict>
          </mc:Fallback>
        </mc:AlternateContent>
      </w:r>
      <w:r>
        <w:rPr>
          <w:rFonts w:ascii="Times New Roman" w:hAnsi="Times New Roman" w:cs="Times New Roman"/>
          <w:sz w:val="24"/>
          <w:szCs w:val="24"/>
        </w:rPr>
        <w:t xml:space="preserve"> </w:t>
      </w:r>
    </w:p>
    <w:p w:rsidR="00E464B7" w:rsidRPr="004D3873" w:rsidRDefault="00696E19" w:rsidP="00E464B7">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2293120" behindDoc="0" locked="0" layoutInCell="1" allowOverlap="1" wp14:anchorId="4F8001FD" wp14:editId="7CD914AF">
                <wp:simplePos x="0" y="0"/>
                <wp:positionH relativeFrom="column">
                  <wp:posOffset>2849880</wp:posOffset>
                </wp:positionH>
                <wp:positionV relativeFrom="paragraph">
                  <wp:posOffset>108585</wp:posOffset>
                </wp:positionV>
                <wp:extent cx="1344930" cy="661035"/>
                <wp:effectExtent l="0" t="0" r="26670" b="24765"/>
                <wp:wrapNone/>
                <wp:docPr id="2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661035"/>
                        </a:xfrm>
                        <a:prstGeom prst="rect">
                          <a:avLst/>
                        </a:prstGeom>
                        <a:solidFill>
                          <a:srgbClr val="FFFFFF"/>
                        </a:solidFill>
                        <a:ln w="9525">
                          <a:solidFill>
                            <a:srgbClr val="000000"/>
                          </a:solidFill>
                          <a:miter lim="800000"/>
                          <a:headEnd/>
                          <a:tailEnd/>
                        </a:ln>
                      </wps:spPr>
                      <wps:txbx>
                        <w:txbxContent>
                          <w:p w:rsidR="00696E19" w:rsidRDefault="00696E19" w:rsidP="00E464B7">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E464B7">
                            <w:pPr>
                              <w:jc w:val="center"/>
                              <w:rPr>
                                <w:rFonts w:ascii="Times New Roman" w:hAnsi="Times New Roman" w:cs="Times New Roman"/>
                                <w:i/>
                                <w:sz w:val="24"/>
                                <w:szCs w:val="24"/>
                              </w:rPr>
                            </w:pPr>
                          </w:p>
                          <w:p w:rsidR="00696E19" w:rsidRDefault="00696E19" w:rsidP="00E464B7">
                            <w:pPr>
                              <w:jc w:val="center"/>
                              <w:rPr>
                                <w:rFonts w:ascii="Times New Roman" w:hAnsi="Times New Roman" w:cs="Times New Roman"/>
                                <w:i/>
                                <w:sz w:val="24"/>
                                <w:szCs w:val="24"/>
                              </w:rPr>
                            </w:pPr>
                          </w:p>
                          <w:p w:rsidR="00696E19" w:rsidRDefault="00696E19" w:rsidP="00E464B7">
                            <w:pPr>
                              <w:jc w:val="center"/>
                              <w:rPr>
                                <w:rFonts w:ascii="Times New Roman" w:hAnsi="Times New Roman" w:cs="Times New Roman"/>
                                <w:i/>
                                <w:sz w:val="24"/>
                                <w:szCs w:val="24"/>
                              </w:rPr>
                            </w:pPr>
                          </w:p>
                          <w:p w:rsidR="00696E19" w:rsidRPr="004D0B4B" w:rsidRDefault="00696E19" w:rsidP="00E464B7">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001FD" id="_x0000_s1164" style="position:absolute;left:0;text-align:left;margin-left:224.4pt;margin-top:8.55pt;width:105.9pt;height:52.0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">
                <v:textbox>
                  <w:txbxContent>
                    <w:p w:rsidR="00696E19" w:rsidRDefault="00696E19" w:rsidP="00E464B7">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E464B7">
                      <w:pPr>
                        <w:jc w:val="center"/>
                        <w:rPr>
                          <w:rFonts w:ascii="Times New Roman" w:hAnsi="Times New Roman" w:cs="Times New Roman"/>
                          <w:i/>
                          <w:sz w:val="24"/>
                          <w:szCs w:val="24"/>
                        </w:rPr>
                      </w:pPr>
                    </w:p>
                    <w:p w:rsidR="00696E19" w:rsidRDefault="00696E19" w:rsidP="00E464B7">
                      <w:pPr>
                        <w:jc w:val="center"/>
                        <w:rPr>
                          <w:rFonts w:ascii="Times New Roman" w:hAnsi="Times New Roman" w:cs="Times New Roman"/>
                          <w:i/>
                          <w:sz w:val="24"/>
                          <w:szCs w:val="24"/>
                        </w:rPr>
                      </w:pPr>
                    </w:p>
                    <w:p w:rsidR="00696E19" w:rsidRDefault="00696E19" w:rsidP="00E464B7">
                      <w:pPr>
                        <w:jc w:val="center"/>
                        <w:rPr>
                          <w:rFonts w:ascii="Times New Roman" w:hAnsi="Times New Roman" w:cs="Times New Roman"/>
                          <w:i/>
                          <w:sz w:val="24"/>
                          <w:szCs w:val="24"/>
                        </w:rPr>
                      </w:pPr>
                    </w:p>
                    <w:p w:rsidR="00696E19" w:rsidRPr="004D0B4B" w:rsidRDefault="00696E19" w:rsidP="00E464B7">
                      <w:pPr>
                        <w:jc w:val="center"/>
                        <w:rPr>
                          <w:rFonts w:ascii="Times New Roman" w:hAnsi="Times New Roman" w:cs="Times New Roman"/>
                          <w:i/>
                          <w:sz w:val="24"/>
                          <w:szCs w:val="24"/>
                        </w:rPr>
                      </w:pPr>
                    </w:p>
                  </w:txbxContent>
                </v:textbox>
              </v:rect>
            </w:pict>
          </mc:Fallback>
        </mc:AlternateContent>
      </w:r>
      <w:r w:rsidR="000F5762">
        <w:rPr>
          <w:rFonts w:ascii="Times New Roman" w:hAnsi="Times New Roman" w:cs="Times New Roman"/>
          <w:noProof/>
          <w:sz w:val="24"/>
          <w:szCs w:val="24"/>
        </w:rPr>
        <mc:AlternateContent>
          <mc:Choice Requires="wps">
            <w:drawing>
              <wp:anchor distT="0" distB="0" distL="114300" distR="114300" simplePos="0" relativeHeight="252296192" behindDoc="0" locked="0" layoutInCell="1" allowOverlap="1" wp14:anchorId="6F9DC5EF" wp14:editId="12BF49D4">
                <wp:simplePos x="0" y="0"/>
                <wp:positionH relativeFrom="column">
                  <wp:posOffset>1654175</wp:posOffset>
                </wp:positionH>
                <wp:positionV relativeFrom="paragraph">
                  <wp:posOffset>179070</wp:posOffset>
                </wp:positionV>
                <wp:extent cx="1195705" cy="96520"/>
                <wp:effectExtent l="0" t="0" r="80645" b="93980"/>
                <wp:wrapNone/>
                <wp:docPr id="218" name="Straight Arrow Connector 218"/>
                <wp:cNvGraphicFramePr/>
                <a:graphic xmlns:a="http://schemas.openxmlformats.org/drawingml/2006/main">
                  <a:graphicData uri="http://schemas.microsoft.com/office/word/2010/wordprocessingShape">
                    <wps:wsp>
                      <wps:cNvCnPr/>
                      <wps:spPr>
                        <a:xfrm>
                          <a:off x="0" y="0"/>
                          <a:ext cx="1195705" cy="965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32D9C8" id="Straight Arrow Connector 218" o:spid="_x0000_s1026" type="#_x0000_t32" style="position:absolute;margin-left:130.25pt;margin-top:14.1pt;width:94.15pt;height:7.6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" strokecolor="black [3040]">
                <v:stroke endarrow="open"/>
              </v:shape>
            </w:pict>
          </mc:Fallback>
        </mc:AlternateContent>
      </w:r>
    </w:p>
    <w:p w:rsidR="00E464B7" w:rsidRDefault="000F5762" w:rsidP="00E464B7">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2297216" behindDoc="0" locked="0" layoutInCell="1" allowOverlap="1" wp14:anchorId="0DCDAE74" wp14:editId="26AA5ACB">
                <wp:simplePos x="0" y="0"/>
                <wp:positionH relativeFrom="column">
                  <wp:posOffset>1657985</wp:posOffset>
                </wp:positionH>
                <wp:positionV relativeFrom="paragraph">
                  <wp:posOffset>127782</wp:posOffset>
                </wp:positionV>
                <wp:extent cx="1192383" cy="457200"/>
                <wp:effectExtent l="0" t="57150" r="0" b="19050"/>
                <wp:wrapNone/>
                <wp:docPr id="257" name="Straight Arrow Connector 257"/>
                <wp:cNvGraphicFramePr/>
                <a:graphic xmlns:a="http://schemas.openxmlformats.org/drawingml/2006/main">
                  <a:graphicData uri="http://schemas.microsoft.com/office/word/2010/wordprocessingShape">
                    <wps:wsp>
                      <wps:cNvCnPr/>
                      <wps:spPr>
                        <a:xfrm flipV="1">
                          <a:off x="0" y="0"/>
                          <a:ext cx="1192383"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769EB8" id="Straight Arrow Connector 257" o:spid="_x0000_s1026" type="#_x0000_t32" style="position:absolute;margin-left:130.55pt;margin-top:10.05pt;width:93.9pt;height:36pt;flip:y;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298240" behindDoc="0" locked="0" layoutInCell="1" allowOverlap="1" wp14:anchorId="070277CE" wp14:editId="04BAD017">
                <wp:simplePos x="0" y="0"/>
                <wp:positionH relativeFrom="column">
                  <wp:posOffset>1602740</wp:posOffset>
                </wp:positionH>
                <wp:positionV relativeFrom="paragraph">
                  <wp:posOffset>259666</wp:posOffset>
                </wp:positionV>
                <wp:extent cx="1247580" cy="1011116"/>
                <wp:effectExtent l="0" t="38100" r="48260" b="17780"/>
                <wp:wrapNone/>
                <wp:docPr id="256" name="Straight Arrow Connector 256"/>
                <wp:cNvGraphicFramePr/>
                <a:graphic xmlns:a="http://schemas.openxmlformats.org/drawingml/2006/main">
                  <a:graphicData uri="http://schemas.microsoft.com/office/word/2010/wordprocessingShape">
                    <wps:wsp>
                      <wps:cNvCnPr/>
                      <wps:spPr>
                        <a:xfrm flipV="1">
                          <a:off x="0" y="0"/>
                          <a:ext cx="1247580" cy="101111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E602B9" id="Straight Arrow Connector 256" o:spid="_x0000_s1026" type="#_x0000_t32" style="position:absolute;margin-left:126.2pt;margin-top:20.45pt;width:98.25pt;height:79.6pt;flip:y;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" strokecolor="black [3040]">
                <v:stroke endarrow="open"/>
              </v:shape>
            </w:pict>
          </mc:Fallback>
        </mc:AlternateContent>
      </w:r>
      <w:r w:rsidR="00E464B7">
        <w:rPr>
          <w:rFonts w:ascii="Times New Roman" w:hAnsi="Times New Roman" w:cs="Times New Roman"/>
          <w:b/>
          <w:noProof/>
          <w:sz w:val="24"/>
          <w:szCs w:val="24"/>
        </w:rPr>
        <mc:AlternateContent>
          <mc:Choice Requires="wps">
            <w:drawing>
              <wp:anchor distT="0" distB="0" distL="114300" distR="114300" simplePos="0" relativeHeight="252292096" behindDoc="0" locked="0" layoutInCell="1" allowOverlap="1" wp14:anchorId="10F842AA" wp14:editId="1F2221EB">
                <wp:simplePos x="0" y="0"/>
                <wp:positionH relativeFrom="column">
                  <wp:posOffset>157480</wp:posOffset>
                </wp:positionH>
                <wp:positionV relativeFrom="paragraph">
                  <wp:posOffset>1056005</wp:posOffset>
                </wp:positionV>
                <wp:extent cx="1442720" cy="484505"/>
                <wp:effectExtent l="0" t="0" r="24130" b="10795"/>
                <wp:wrapNone/>
                <wp:docPr id="2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8A1FA8" w:rsidRDefault="00696E19" w:rsidP="00E464B7">
                            <w:pPr>
                              <w:jc w:val="center"/>
                            </w:pPr>
                            <w:r>
                              <w:rPr>
                                <w:rFonts w:ascii="Times New Roman" w:hAnsi="Times New Roman" w:cs="Times New Roman"/>
                                <w:i/>
                                <w:sz w:val="24"/>
                                <w:szCs w:val="24"/>
                              </w:rPr>
                              <w:t>BOPO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842AA" id="_x0000_s1165" style="position:absolute;left:0;text-align:left;margin-left:12.4pt;margin-top:83.15pt;width:113.6pt;height:38.1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">
                <v:textbox>
                  <w:txbxContent>
                    <w:p w:rsidR="00696E19" w:rsidRPr="008A1FA8" w:rsidRDefault="00696E19" w:rsidP="00E464B7">
                      <w:pPr>
                        <w:jc w:val="center"/>
                      </w:pPr>
                      <w:r>
                        <w:rPr>
                          <w:rFonts w:ascii="Times New Roman" w:hAnsi="Times New Roman" w:cs="Times New Roman"/>
                          <w:i/>
                          <w:sz w:val="24"/>
                          <w:szCs w:val="24"/>
                        </w:rPr>
                        <w:t>BOPO</w:t>
                      </w:r>
                    </w:p>
                  </w:txbxContent>
                </v:textbox>
              </v:rect>
            </w:pict>
          </mc:Fallback>
        </mc:AlternateContent>
      </w:r>
      <w:r w:rsidR="00E464B7">
        <w:rPr>
          <w:rFonts w:ascii="Times New Roman" w:hAnsi="Times New Roman" w:cs="Times New Roman"/>
          <w:b/>
          <w:noProof/>
          <w:sz w:val="24"/>
          <w:szCs w:val="24"/>
        </w:rPr>
        <mc:AlternateContent>
          <mc:Choice Requires="wps">
            <w:drawing>
              <wp:anchor distT="0" distB="0" distL="114300" distR="114300" simplePos="0" relativeHeight="252291072" behindDoc="0" locked="0" layoutInCell="1" allowOverlap="1" wp14:anchorId="7B7BFAA7" wp14:editId="5E4BC10B">
                <wp:simplePos x="0" y="0"/>
                <wp:positionH relativeFrom="column">
                  <wp:posOffset>157480</wp:posOffset>
                </wp:positionH>
                <wp:positionV relativeFrom="paragraph">
                  <wp:posOffset>318135</wp:posOffset>
                </wp:positionV>
                <wp:extent cx="1497965" cy="517525"/>
                <wp:effectExtent l="0" t="0" r="26035" b="15875"/>
                <wp:wrapNone/>
                <wp:docPr id="2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8A1FA8" w:rsidRDefault="00696E19" w:rsidP="00E464B7">
                            <w:pPr>
                              <w:jc w:val="center"/>
                            </w:pPr>
                            <w:r>
                              <w:rPr>
                                <w:rFonts w:ascii="Times New Roman" w:hAnsi="Times New Roman" w:cs="Times New Roman"/>
                                <w:i/>
                                <w:sz w:val="24"/>
                                <w:szCs w:val="24"/>
                              </w:rPr>
                              <w:t>Credit Risk</w:t>
                            </w:r>
                          </w:p>
                          <w:p w:rsidR="00696E19" w:rsidRPr="008A1FA8" w:rsidRDefault="00696E19" w:rsidP="00E464B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BFAA7" id="_x0000_s1166" style="position:absolute;left:0;text-align:left;margin-left:12.4pt;margin-top:25.05pt;width:117.95pt;height:40.7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">
                <v:textbox>
                  <w:txbxContent>
                    <w:p w:rsidR="00696E19" w:rsidRPr="008A1FA8" w:rsidRDefault="00696E19" w:rsidP="00E464B7">
                      <w:pPr>
                        <w:jc w:val="center"/>
                      </w:pPr>
                      <w:r>
                        <w:rPr>
                          <w:rFonts w:ascii="Times New Roman" w:hAnsi="Times New Roman" w:cs="Times New Roman"/>
                          <w:i/>
                          <w:sz w:val="24"/>
                          <w:szCs w:val="24"/>
                        </w:rPr>
                        <w:t>Credit Risk</w:t>
                      </w:r>
                    </w:p>
                    <w:p w:rsidR="00696E19" w:rsidRPr="008A1FA8" w:rsidRDefault="00696E19" w:rsidP="00E464B7">
                      <w:pPr>
                        <w:jc w:val="center"/>
                      </w:pPr>
                    </w:p>
                  </w:txbxContent>
                </v:textbox>
              </v:rect>
            </w:pict>
          </mc:Fallback>
        </mc:AlternateContent>
      </w:r>
    </w:p>
    <w:p w:rsidR="00E464B7" w:rsidRDefault="00E464B7" w:rsidP="00E464B7">
      <w:pPr>
        <w:spacing w:after="0" w:line="480" w:lineRule="auto"/>
        <w:jc w:val="both"/>
        <w:rPr>
          <w:rFonts w:ascii="Times New Roman" w:hAnsi="Times New Roman" w:cs="Times New Roman"/>
          <w:b/>
          <w:sz w:val="24"/>
          <w:szCs w:val="24"/>
        </w:rPr>
      </w:pPr>
    </w:p>
    <w:p w:rsidR="00E464B7" w:rsidRDefault="00E464B7" w:rsidP="00E464B7">
      <w:pPr>
        <w:spacing w:after="0" w:line="480" w:lineRule="auto"/>
        <w:jc w:val="both"/>
        <w:rPr>
          <w:rFonts w:ascii="Times New Roman" w:hAnsi="Times New Roman" w:cs="Times New Roman"/>
          <w:b/>
          <w:sz w:val="24"/>
          <w:szCs w:val="24"/>
        </w:rPr>
      </w:pPr>
    </w:p>
    <w:p w:rsidR="00E464B7" w:rsidRDefault="00E464B7" w:rsidP="00E464B7">
      <w:pPr>
        <w:spacing w:after="0" w:line="480" w:lineRule="auto"/>
        <w:jc w:val="both"/>
        <w:rPr>
          <w:rFonts w:ascii="Times New Roman" w:hAnsi="Times New Roman" w:cs="Times New Roman"/>
          <w:b/>
          <w:sz w:val="24"/>
          <w:szCs w:val="24"/>
        </w:rPr>
      </w:pPr>
    </w:p>
    <w:p w:rsidR="00E464B7" w:rsidRDefault="00E464B7" w:rsidP="00E464B7">
      <w:pPr>
        <w:spacing w:after="0" w:line="480" w:lineRule="auto"/>
        <w:jc w:val="both"/>
        <w:rPr>
          <w:rFonts w:ascii="Times New Roman" w:hAnsi="Times New Roman" w:cs="Times New Roman"/>
          <w:b/>
          <w:sz w:val="24"/>
          <w:szCs w:val="24"/>
        </w:rPr>
      </w:pPr>
    </w:p>
    <w:p w:rsidR="0017108B" w:rsidRPr="009805DF" w:rsidRDefault="0099150F" w:rsidP="00B43769">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2.29</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Pr>
          <w:rFonts w:ascii="Times New Roman" w:hAnsi="Times New Roman" w:cs="Times New Roman"/>
          <w:i/>
          <w:sz w:val="24"/>
          <w:szCs w:val="24"/>
        </w:rPr>
        <w:t xml:space="preserve"> </w:t>
      </w:r>
      <w:r w:rsidR="001609FD">
        <w:rPr>
          <w:rFonts w:ascii="Times New Roman" w:hAnsi="Times New Roman" w:cs="Times New Roman"/>
          <w:i/>
          <w:sz w:val="24"/>
          <w:szCs w:val="24"/>
        </w:rPr>
        <w:t>Bank Size, Credit Risk, BOPO, Asset Management</w:t>
      </w:r>
      <w:r>
        <w:rPr>
          <w:rFonts w:ascii="Times New Roman" w:hAnsi="Times New Roman" w:cs="Times New Roman"/>
          <w:i/>
          <w:sz w:val="24"/>
          <w:szCs w:val="24"/>
        </w:rPr>
        <w:t xml:space="preserve"> </w:t>
      </w:r>
      <w:r w:rsidRPr="00C366B2">
        <w:rPr>
          <w:rFonts w:ascii="Times New Roman" w:hAnsi="Times New Roman" w:cs="Times New Roman"/>
          <w:i/>
          <w:sz w:val="24"/>
          <w:szCs w:val="24"/>
        </w:rPr>
        <w:t>terhadap Return on Asset</w:t>
      </w:r>
      <w:r w:rsidRPr="0099150F">
        <w:rPr>
          <w:rFonts w:ascii="Times New Roman" w:hAnsi="Times New Roman" w:cs="Times New Roman"/>
          <w:sz w:val="24"/>
          <w:szCs w:val="24"/>
        </w:rPr>
        <w:t>, s</w:t>
      </w:r>
      <w:r w:rsidR="00E464B7" w:rsidRPr="0099150F">
        <w:rPr>
          <w:rFonts w:ascii="Times New Roman" w:hAnsi="Times New Roman" w:cs="Times New Roman"/>
          <w:sz w:val="24"/>
          <w:szCs w:val="24"/>
        </w:rPr>
        <w:t>umber:</w:t>
      </w:r>
      <w:r w:rsidR="00E464B7">
        <w:rPr>
          <w:rFonts w:ascii="Times New Roman" w:hAnsi="Times New Roman" w:cs="Times New Roman"/>
          <w:sz w:val="24"/>
          <w:szCs w:val="24"/>
        </w:rPr>
        <w:t xml:space="preserve"> </w:t>
      </w:r>
      <w:r w:rsidR="00C43F24">
        <w:rPr>
          <w:rFonts w:ascii="Times New Roman" w:hAnsi="Times New Roman" w:cs="Times New Roman"/>
          <w:sz w:val="24"/>
          <w:szCs w:val="24"/>
        </w:rPr>
        <w:fldChar w:fldCharType="begin" w:fldLock="1"/>
      </w:r>
      <w:r w:rsidR="00D30FBD">
        <w:rPr>
          <w:rFonts w:ascii="Times New Roman" w:hAnsi="Times New Roman" w:cs="Times New Roman"/>
          <w:sz w:val="24"/>
          <w:szCs w:val="24"/>
        </w:rPr>
        <w:instrText>ADDIN CSL_CITATION {"citationItems":[{"id":"ITEM-1","itemData":{"DOI":"10.36880/c06.01272","abstract":"The banking sector of Kyrgyz Republic is mainly presented by commercial banks and increase of their financial performance will lead to improve their functions and activities. For this reason, the aim of this research is set as to empirically investigate the financial performance of commercial banks of Kyrgyz Republic for the period of 2008-2014. The financial performance measured by using one indicator, this is Return on Assets. This indicator will be estimated by multiple regression analysis, with explanatory variables, such as bank size, credit risk, operational efficiency and asset management. The model is checked for goodness-of-fit and classical linear model assumptions.","author":[{"dropping-particle":"","family":"Yamaltdinova","given":"Adilya","non-dropping-particle":"","parse-names":false,"suffix":""},{"dropping-particle":"","family":"Sulaimanova","given":"Burulcha","non-dropping-particle":"","parse-names":false,"suffix":""}],"container-title":"International Conference on Eurasian Economies 2015","id":"ITEM-1","issued":{"date-parts":[["2015"]]},"page":"48-53","title":"Financial Performance of Commercial Banks: The Case of Kyrgyz Republic","type":"article-journal"},"uris":["http://www.mendeley.com/documents/?uuid=fa76da48-a46c-47b5-a9e4-a7bb77595508"]}],"mendeley":{"formattedCitation":"(Yamaltdinova &amp; Sulaimanova, 2015)","manualFormatting":"Adilya Yamaltdinova dan Sulaimanova (2015)","plainTextFormattedCitation":"(Yamaltdinova &amp; Sulaimanova, 2015)","previouslyFormattedCitation":"(Yamaltdinova &amp; Sulaimanova, 2015)"},"properties":{"noteIndex":0},"schema":"https://github.com/citation-style-language/schema/raw/master/csl-citation.json"}</w:instrText>
      </w:r>
      <w:r w:rsidR="00C43F24">
        <w:rPr>
          <w:rFonts w:ascii="Times New Roman" w:hAnsi="Times New Roman" w:cs="Times New Roman"/>
          <w:sz w:val="24"/>
          <w:szCs w:val="24"/>
        </w:rPr>
        <w:fldChar w:fldCharType="separate"/>
      </w:r>
      <w:r w:rsidR="00C43F24">
        <w:rPr>
          <w:rFonts w:ascii="Times New Roman" w:hAnsi="Times New Roman" w:cs="Times New Roman"/>
          <w:noProof/>
          <w:sz w:val="24"/>
          <w:szCs w:val="24"/>
        </w:rPr>
        <w:t>Adilya Yamaltdinova dan Sulaimanova</w:t>
      </w:r>
      <w:r w:rsidR="00C43F24" w:rsidRPr="00C43F24">
        <w:rPr>
          <w:rFonts w:ascii="Times New Roman" w:hAnsi="Times New Roman" w:cs="Times New Roman"/>
          <w:noProof/>
          <w:sz w:val="24"/>
          <w:szCs w:val="24"/>
        </w:rPr>
        <w:t xml:space="preserve"> </w:t>
      </w:r>
      <w:r w:rsidR="00C43F24">
        <w:rPr>
          <w:rFonts w:ascii="Times New Roman" w:hAnsi="Times New Roman" w:cs="Times New Roman"/>
          <w:noProof/>
          <w:sz w:val="24"/>
          <w:szCs w:val="24"/>
        </w:rPr>
        <w:t>(</w:t>
      </w:r>
      <w:r w:rsidR="00C43F24" w:rsidRPr="00C43F24">
        <w:rPr>
          <w:rFonts w:ascii="Times New Roman" w:hAnsi="Times New Roman" w:cs="Times New Roman"/>
          <w:noProof/>
          <w:sz w:val="24"/>
          <w:szCs w:val="24"/>
        </w:rPr>
        <w:t>2015)</w:t>
      </w:r>
      <w:r w:rsidR="00C43F24">
        <w:rPr>
          <w:rFonts w:ascii="Times New Roman" w:hAnsi="Times New Roman" w:cs="Times New Roman"/>
          <w:sz w:val="24"/>
          <w:szCs w:val="24"/>
        </w:rPr>
        <w:fldChar w:fldCharType="end"/>
      </w:r>
      <w:r w:rsidR="00C43F24">
        <w:rPr>
          <w:rFonts w:ascii="Times New Roman" w:hAnsi="Times New Roman" w:cs="Times New Roman"/>
          <w:sz w:val="24"/>
          <w:szCs w:val="24"/>
        </w:rPr>
        <w:t>.</w:t>
      </w:r>
      <w:r w:rsidR="0085662A">
        <w:rPr>
          <w:rFonts w:ascii="Times New Roman" w:hAnsi="Times New Roman" w:cs="Times New Roman"/>
          <w:i/>
          <w:sz w:val="24"/>
          <w:szCs w:val="24"/>
        </w:rPr>
        <w:tab/>
      </w:r>
    </w:p>
    <w:p w:rsidR="00036D7F" w:rsidRDefault="002070E9" w:rsidP="00F86C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86CEB">
        <w:rPr>
          <w:rFonts w:ascii="Times New Roman" w:hAnsi="Times New Roman" w:cs="Times New Roman"/>
          <w:sz w:val="24"/>
          <w:szCs w:val="24"/>
        </w:rPr>
        <w:fldChar w:fldCharType="begin" w:fldLock="1"/>
      </w:r>
      <w:r w:rsidR="00C809C4">
        <w:rPr>
          <w:rFonts w:ascii="Times New Roman" w:hAnsi="Times New Roman" w:cs="Times New Roman"/>
          <w:sz w:val="24"/>
          <w:szCs w:val="24"/>
        </w:rPr>
        <w:instrText>ADDIN CSL_CITATION {"citationItems":[{"id":"ITEM-1","itemData":{"DOI":"10.18775/ijmsba.1849-5664-5419.2014.27.1005","ISSN":"18495419","author":[{"dropping-particle":"","family":"Saad M","given":"Al Shahrani","non-dropping-particle":"","parse-names":false,"suffix":""},{"dropping-particle":"","family":"Zhengge","given":"Tu","non-dropping-particle":"","parse-names":false,"suffix":""}],"container-title":"International Journal of Management Science and Business Administration","id":"ITEM-1","issue":"7","issued":{"date-parts":[["2015"]]},"page":"51-57","title":"The Impact of Organizational Factors on Financial Performance: Building a Theoretical Model","type":"article-journal","volume":"2"},"uris":["http://www.mendeley.com/documents/?uuid=55b877a5-7ebc-4b2b-8681-3a6258298fec"]}],"mendeley":{"formattedCitation":"(Saad M &amp; Zhengge, 2015)","manualFormatting":"Saad M dan Zhengge (2015)","plainTextFormattedCitation":"(Saad M &amp; Zhengge, 2015)","previouslyFormattedCitation":"(Saad M &amp; Zhengge, 2015)"},"properties":{"noteIndex":0},"schema":"https://github.com/citation-style-language/schema/raw/master/csl-citation.json"}</w:instrText>
      </w:r>
      <w:r w:rsidR="00F86CEB">
        <w:rPr>
          <w:rFonts w:ascii="Times New Roman" w:hAnsi="Times New Roman" w:cs="Times New Roman"/>
          <w:sz w:val="24"/>
          <w:szCs w:val="24"/>
        </w:rPr>
        <w:fldChar w:fldCharType="separate"/>
      </w:r>
      <w:r w:rsidR="00C809C4">
        <w:rPr>
          <w:rFonts w:ascii="Times New Roman" w:hAnsi="Times New Roman" w:cs="Times New Roman"/>
          <w:noProof/>
          <w:sz w:val="24"/>
          <w:szCs w:val="24"/>
        </w:rPr>
        <w:t>Saad M dan</w:t>
      </w:r>
      <w:r w:rsidR="00410C49">
        <w:rPr>
          <w:rFonts w:ascii="Times New Roman" w:hAnsi="Times New Roman" w:cs="Times New Roman"/>
          <w:noProof/>
          <w:sz w:val="24"/>
          <w:szCs w:val="24"/>
        </w:rPr>
        <w:t xml:space="preserve"> Zhengge</w:t>
      </w:r>
      <w:r w:rsidR="00FF0DC3" w:rsidRPr="00FF0DC3">
        <w:rPr>
          <w:rFonts w:ascii="Times New Roman" w:hAnsi="Times New Roman" w:cs="Times New Roman"/>
          <w:noProof/>
          <w:sz w:val="24"/>
          <w:szCs w:val="24"/>
        </w:rPr>
        <w:t xml:space="preserve"> </w:t>
      </w:r>
      <w:r w:rsidR="00410C49">
        <w:rPr>
          <w:rFonts w:ascii="Times New Roman" w:hAnsi="Times New Roman" w:cs="Times New Roman"/>
          <w:noProof/>
          <w:sz w:val="24"/>
          <w:szCs w:val="24"/>
        </w:rPr>
        <w:t>(</w:t>
      </w:r>
      <w:r w:rsidR="00FF0DC3" w:rsidRPr="00FF0DC3">
        <w:rPr>
          <w:rFonts w:ascii="Times New Roman" w:hAnsi="Times New Roman" w:cs="Times New Roman"/>
          <w:noProof/>
          <w:sz w:val="24"/>
          <w:szCs w:val="24"/>
        </w:rPr>
        <w:t>2015)</w:t>
      </w:r>
      <w:r w:rsidR="00F86CEB">
        <w:rPr>
          <w:rFonts w:ascii="Times New Roman" w:hAnsi="Times New Roman" w:cs="Times New Roman"/>
          <w:sz w:val="24"/>
          <w:szCs w:val="24"/>
        </w:rPr>
        <w:fldChar w:fldCharType="end"/>
      </w:r>
      <w:r w:rsidR="00F86CEB">
        <w:rPr>
          <w:rFonts w:ascii="Times New Roman" w:hAnsi="Times New Roman" w:cs="Times New Roman"/>
          <w:sz w:val="24"/>
          <w:szCs w:val="24"/>
        </w:rPr>
        <w:t xml:space="preserve"> melakukan p</w:t>
      </w:r>
      <w:r w:rsidR="00C76B6B">
        <w:rPr>
          <w:rFonts w:ascii="Times New Roman" w:hAnsi="Times New Roman" w:cs="Times New Roman"/>
          <w:sz w:val="24"/>
          <w:szCs w:val="24"/>
        </w:rPr>
        <w:t>enelitian</w:t>
      </w:r>
      <w:r w:rsidR="00F86CEB">
        <w:rPr>
          <w:rFonts w:ascii="Times New Roman" w:hAnsi="Times New Roman" w:cs="Times New Roman"/>
          <w:sz w:val="24"/>
          <w:szCs w:val="24"/>
        </w:rPr>
        <w:t xml:space="preserve"> tentang Dampak Faktor Organisasi terhadap Kinerja Keuangan Perusahaan. </w:t>
      </w:r>
      <w:r w:rsidR="009B3469">
        <w:rPr>
          <w:rFonts w:ascii="Times New Roman" w:hAnsi="Times New Roman" w:cs="Times New Roman"/>
          <w:sz w:val="24"/>
          <w:szCs w:val="24"/>
        </w:rPr>
        <w:t>Pe</w:t>
      </w:r>
      <w:r w:rsidR="00124402">
        <w:rPr>
          <w:rFonts w:ascii="Times New Roman" w:hAnsi="Times New Roman" w:cs="Times New Roman"/>
          <w:sz w:val="24"/>
          <w:szCs w:val="24"/>
        </w:rPr>
        <w:t>nelitian</w:t>
      </w:r>
      <w:r w:rsidR="009B3469">
        <w:rPr>
          <w:rFonts w:ascii="Times New Roman" w:hAnsi="Times New Roman" w:cs="Times New Roman"/>
          <w:sz w:val="24"/>
          <w:szCs w:val="24"/>
        </w:rPr>
        <w:t xml:space="preserve"> ini me</w:t>
      </w:r>
      <w:r w:rsidR="00C779FA">
        <w:rPr>
          <w:rFonts w:ascii="Times New Roman" w:hAnsi="Times New Roman" w:cs="Times New Roman"/>
          <w:sz w:val="24"/>
          <w:szCs w:val="24"/>
        </w:rPr>
        <w:t>n</w:t>
      </w:r>
      <w:r w:rsidR="00156666">
        <w:rPr>
          <w:rFonts w:ascii="Times New Roman" w:hAnsi="Times New Roman" w:cs="Times New Roman"/>
          <w:sz w:val="24"/>
          <w:szCs w:val="24"/>
        </w:rPr>
        <w:t>ggunakan</w:t>
      </w:r>
      <w:r w:rsidR="00C779FA">
        <w:rPr>
          <w:rFonts w:ascii="Times New Roman" w:hAnsi="Times New Roman" w:cs="Times New Roman"/>
          <w:sz w:val="24"/>
          <w:szCs w:val="24"/>
        </w:rPr>
        <w:t xml:space="preserve"> </w:t>
      </w:r>
      <w:r w:rsidR="009B3469">
        <w:rPr>
          <w:rFonts w:ascii="Times New Roman" w:hAnsi="Times New Roman" w:cs="Times New Roman"/>
          <w:sz w:val="24"/>
          <w:szCs w:val="24"/>
        </w:rPr>
        <w:t>variabel dependen</w:t>
      </w:r>
      <w:r w:rsidR="00F86CEB">
        <w:rPr>
          <w:rFonts w:ascii="Times New Roman" w:hAnsi="Times New Roman" w:cs="Times New Roman"/>
          <w:sz w:val="24"/>
          <w:szCs w:val="24"/>
        </w:rPr>
        <w:t xml:space="preserve"> adalah </w:t>
      </w:r>
      <w:r w:rsidR="00040263" w:rsidRPr="00787462">
        <w:rPr>
          <w:rFonts w:ascii="Times New Roman" w:hAnsi="Times New Roman" w:cs="Times New Roman"/>
          <w:i/>
          <w:sz w:val="24"/>
          <w:szCs w:val="24"/>
        </w:rPr>
        <w:t>Return on Asset</w:t>
      </w:r>
      <w:r w:rsidR="00040263">
        <w:rPr>
          <w:rFonts w:ascii="Times New Roman" w:hAnsi="Times New Roman" w:cs="Times New Roman"/>
          <w:i/>
          <w:sz w:val="24"/>
          <w:szCs w:val="24"/>
        </w:rPr>
        <w:t>,</w:t>
      </w:r>
      <w:r w:rsidR="00040263">
        <w:rPr>
          <w:rFonts w:ascii="Times New Roman" w:hAnsi="Times New Roman" w:cs="Times New Roman"/>
          <w:sz w:val="24"/>
          <w:szCs w:val="24"/>
        </w:rPr>
        <w:t xml:space="preserve"> </w:t>
      </w:r>
      <w:r w:rsidR="00F86CEB">
        <w:rPr>
          <w:rFonts w:ascii="Times New Roman" w:hAnsi="Times New Roman" w:cs="Times New Roman"/>
          <w:sz w:val="24"/>
          <w:szCs w:val="24"/>
        </w:rPr>
        <w:t>dan variabel independen yang di</w:t>
      </w:r>
      <w:r w:rsidR="009E6E5D">
        <w:rPr>
          <w:rFonts w:ascii="Times New Roman" w:hAnsi="Times New Roman" w:cs="Times New Roman"/>
          <w:sz w:val="24"/>
          <w:szCs w:val="24"/>
        </w:rPr>
        <w:t>pakai</w:t>
      </w:r>
      <w:r w:rsidR="00F86CEB" w:rsidRPr="000D26D3">
        <w:rPr>
          <w:rFonts w:ascii="Times New Roman" w:hAnsi="Times New Roman" w:cs="Times New Roman"/>
          <w:sz w:val="24"/>
          <w:szCs w:val="24"/>
        </w:rPr>
        <w:t xml:space="preserve"> adalah</w:t>
      </w:r>
      <w:r w:rsidR="00C809C4">
        <w:rPr>
          <w:rFonts w:ascii="Times New Roman" w:hAnsi="Times New Roman" w:cs="Times New Roman"/>
          <w:i/>
          <w:sz w:val="24"/>
          <w:szCs w:val="24"/>
        </w:rPr>
        <w:t xml:space="preserve"> Liquidity, Leverage, Asset Utilization, Firm S</w:t>
      </w:r>
      <w:r w:rsidR="00F86CEB" w:rsidRPr="006A3978">
        <w:rPr>
          <w:rFonts w:ascii="Times New Roman" w:hAnsi="Times New Roman" w:cs="Times New Roman"/>
          <w:i/>
          <w:sz w:val="24"/>
          <w:szCs w:val="24"/>
        </w:rPr>
        <w:t>ize</w:t>
      </w:r>
      <w:r w:rsidR="00F86CEB">
        <w:rPr>
          <w:rFonts w:ascii="Times New Roman" w:hAnsi="Times New Roman" w:cs="Times New Roman"/>
          <w:sz w:val="24"/>
          <w:szCs w:val="24"/>
        </w:rPr>
        <w:t xml:space="preserve">, dan </w:t>
      </w:r>
      <w:r w:rsidR="00C809C4">
        <w:rPr>
          <w:rFonts w:ascii="Times New Roman" w:hAnsi="Times New Roman" w:cs="Times New Roman"/>
          <w:i/>
          <w:sz w:val="24"/>
          <w:szCs w:val="24"/>
        </w:rPr>
        <w:t>Market Share P</w:t>
      </w:r>
      <w:r w:rsidR="00F86CEB" w:rsidRPr="006735F2">
        <w:rPr>
          <w:rFonts w:ascii="Times New Roman" w:hAnsi="Times New Roman" w:cs="Times New Roman"/>
          <w:i/>
          <w:sz w:val="24"/>
          <w:szCs w:val="24"/>
        </w:rPr>
        <w:t>osition</w:t>
      </w:r>
      <w:r w:rsidR="003354D4">
        <w:rPr>
          <w:rFonts w:ascii="Times New Roman" w:hAnsi="Times New Roman" w:cs="Times New Roman"/>
          <w:sz w:val="24"/>
          <w:szCs w:val="24"/>
        </w:rPr>
        <w:t>.</w:t>
      </w:r>
    </w:p>
    <w:p w:rsidR="00040263" w:rsidRDefault="00040263" w:rsidP="00F86CEB">
      <w:pPr>
        <w:spacing w:after="0" w:line="480" w:lineRule="auto"/>
        <w:jc w:val="both"/>
        <w:rPr>
          <w:rFonts w:ascii="Times New Roman" w:hAnsi="Times New Roman" w:cs="Times New Roman"/>
          <w:sz w:val="24"/>
          <w:szCs w:val="24"/>
        </w:rPr>
      </w:pPr>
    </w:p>
    <w:p w:rsidR="00040263" w:rsidRDefault="00040263" w:rsidP="00F86CEB">
      <w:pPr>
        <w:spacing w:after="0" w:line="480" w:lineRule="auto"/>
        <w:jc w:val="both"/>
        <w:rPr>
          <w:rFonts w:ascii="Times New Roman" w:hAnsi="Times New Roman" w:cs="Times New Roman"/>
          <w:sz w:val="24"/>
          <w:szCs w:val="24"/>
        </w:rPr>
      </w:pPr>
    </w:p>
    <w:p w:rsidR="00040263" w:rsidRDefault="00040263" w:rsidP="00F86CEB">
      <w:pPr>
        <w:spacing w:after="0" w:line="480" w:lineRule="auto"/>
        <w:jc w:val="both"/>
        <w:rPr>
          <w:rFonts w:ascii="Times New Roman" w:hAnsi="Times New Roman" w:cs="Times New Roman"/>
          <w:sz w:val="24"/>
          <w:szCs w:val="24"/>
        </w:rPr>
      </w:pPr>
    </w:p>
    <w:p w:rsidR="00040263" w:rsidRDefault="00040263" w:rsidP="00F86CEB">
      <w:pPr>
        <w:spacing w:after="0" w:line="480" w:lineRule="auto"/>
        <w:jc w:val="both"/>
        <w:rPr>
          <w:rFonts w:ascii="Times New Roman" w:hAnsi="Times New Roman" w:cs="Times New Roman"/>
          <w:sz w:val="24"/>
          <w:szCs w:val="24"/>
        </w:rPr>
      </w:pPr>
    </w:p>
    <w:p w:rsidR="001609FD" w:rsidRDefault="001609FD" w:rsidP="001609FD">
      <w:pPr>
        <w:spacing w:after="0" w:line="480" w:lineRule="auto"/>
        <w:rPr>
          <w:rFonts w:ascii="Times New Roman" w:hAnsi="Times New Roman" w:cs="Times New Roman"/>
          <w:sz w:val="24"/>
          <w:szCs w:val="24"/>
        </w:rPr>
      </w:pPr>
    </w:p>
    <w:p w:rsidR="000F5762" w:rsidRDefault="000F5762" w:rsidP="001609FD">
      <w:pPr>
        <w:spacing w:after="0" w:line="480" w:lineRule="auto"/>
        <w:rPr>
          <w:rFonts w:ascii="Times New Roman" w:hAnsi="Times New Roman" w:cs="Times New Roman"/>
          <w:sz w:val="24"/>
          <w:szCs w:val="24"/>
        </w:rPr>
      </w:pPr>
    </w:p>
    <w:p w:rsidR="000F5762" w:rsidRDefault="000F5762" w:rsidP="001609FD">
      <w:pPr>
        <w:spacing w:after="0" w:line="480" w:lineRule="auto"/>
        <w:rPr>
          <w:rFonts w:ascii="Times New Roman" w:hAnsi="Times New Roman" w:cs="Times New Roman"/>
          <w:sz w:val="24"/>
          <w:szCs w:val="24"/>
        </w:rPr>
      </w:pPr>
    </w:p>
    <w:p w:rsidR="00F86CEB" w:rsidRPr="00B0134F" w:rsidRDefault="000F5762" w:rsidP="001609FD">
      <w:pPr>
        <w:spacing w:after="0" w:line="480" w:lineRule="auto"/>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2336128" behindDoc="0" locked="0" layoutInCell="1" allowOverlap="1" wp14:anchorId="20711862" wp14:editId="2DC12844">
                <wp:simplePos x="0" y="0"/>
                <wp:positionH relativeFrom="column">
                  <wp:posOffset>1602740</wp:posOffset>
                </wp:positionH>
                <wp:positionV relativeFrom="paragraph">
                  <wp:posOffset>-306070</wp:posOffset>
                </wp:positionV>
                <wp:extent cx="1440180" cy="1995805"/>
                <wp:effectExtent l="0" t="0" r="83820" b="61595"/>
                <wp:wrapNone/>
                <wp:docPr id="308" name="Straight Arrow Connector 308"/>
                <wp:cNvGraphicFramePr/>
                <a:graphic xmlns:a="http://schemas.openxmlformats.org/drawingml/2006/main">
                  <a:graphicData uri="http://schemas.microsoft.com/office/word/2010/wordprocessingShape">
                    <wps:wsp>
                      <wps:cNvCnPr/>
                      <wps:spPr>
                        <a:xfrm>
                          <a:off x="0" y="0"/>
                          <a:ext cx="1440180" cy="19958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7DDAC7" id="Straight Arrow Connector 308" o:spid="_x0000_s1026" type="#_x0000_t32" style="position:absolute;margin-left:126.2pt;margin-top:-24.1pt;width:113.4pt;height:157.1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200960" behindDoc="0" locked="0" layoutInCell="1" allowOverlap="1" wp14:anchorId="152FF197" wp14:editId="6B53F855">
                <wp:simplePos x="0" y="0"/>
                <wp:positionH relativeFrom="column">
                  <wp:posOffset>158750</wp:posOffset>
                </wp:positionH>
                <wp:positionV relativeFrom="paragraph">
                  <wp:posOffset>-603250</wp:posOffset>
                </wp:positionV>
                <wp:extent cx="1442720" cy="517525"/>
                <wp:effectExtent l="0" t="0" r="24130" b="15875"/>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17525"/>
                        </a:xfrm>
                        <a:prstGeom prst="rect">
                          <a:avLst/>
                        </a:prstGeom>
                        <a:solidFill>
                          <a:srgbClr val="FFFFFF"/>
                        </a:solidFill>
                        <a:ln w="9525">
                          <a:solidFill>
                            <a:srgbClr val="000000"/>
                          </a:solidFill>
                          <a:miter lim="800000"/>
                          <a:headEnd/>
                          <a:tailEnd/>
                        </a:ln>
                      </wps:spPr>
                      <wps:txbx>
                        <w:txbxContent>
                          <w:p w:rsidR="00696E19" w:rsidRPr="00EB24D3" w:rsidRDefault="00696E19" w:rsidP="00F86CEB">
                            <w:pPr>
                              <w:jc w:val="center"/>
                              <w:rPr>
                                <w:szCs w:val="24"/>
                              </w:rPr>
                            </w:pPr>
                            <w:r>
                              <w:rPr>
                                <w:rFonts w:ascii="Times New Roman" w:hAnsi="Times New Roman" w:cs="Times New Roman"/>
                                <w:i/>
                                <w:sz w:val="24"/>
                                <w:szCs w:val="24"/>
                              </w:rPr>
                              <w:t>Market Share Position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FF197" id="Rectangle 244" o:spid="_x0000_s1167" style="position:absolute;margin-left:12.5pt;margin-top:-47.5pt;width:113.6pt;height:40.7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">
                <v:textbox>
                  <w:txbxContent>
                    <w:p w:rsidR="00696E19" w:rsidRPr="00EB24D3" w:rsidRDefault="00696E19" w:rsidP="00F86CEB">
                      <w:pPr>
                        <w:jc w:val="center"/>
                        <w:rPr>
                          <w:szCs w:val="24"/>
                        </w:rPr>
                      </w:pPr>
                      <w:r>
                        <w:rPr>
                          <w:rFonts w:ascii="Times New Roman" w:hAnsi="Times New Roman" w:cs="Times New Roman"/>
                          <w:i/>
                          <w:sz w:val="24"/>
                          <w:szCs w:val="24"/>
                        </w:rPr>
                        <w:t>Market Share Position</w:t>
                      </w:r>
                    </w:p>
                  </w:txbxContent>
                </v:textbox>
              </v:rect>
            </w:pict>
          </mc:Fallback>
        </mc:AlternateContent>
      </w:r>
      <w:r w:rsidR="00F86CEB">
        <w:rPr>
          <w:rFonts w:ascii="Times New Roman" w:hAnsi="Times New Roman" w:cs="Times New Roman"/>
          <w:noProof/>
          <w:sz w:val="24"/>
          <w:szCs w:val="24"/>
        </w:rPr>
        <mc:AlternateContent>
          <mc:Choice Requires="wps">
            <w:drawing>
              <wp:anchor distT="0" distB="0" distL="114300" distR="114300" simplePos="0" relativeHeight="252191744" behindDoc="0" locked="0" layoutInCell="1" allowOverlap="1" wp14:anchorId="0F6AC3DA" wp14:editId="0DE83620">
                <wp:simplePos x="0" y="0"/>
                <wp:positionH relativeFrom="column">
                  <wp:posOffset>157480</wp:posOffset>
                </wp:positionH>
                <wp:positionV relativeFrom="paragraph">
                  <wp:posOffset>258445</wp:posOffset>
                </wp:positionV>
                <wp:extent cx="1497965" cy="518160"/>
                <wp:effectExtent l="0" t="0" r="26035" b="15240"/>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F604DF" w:rsidRDefault="00696E19" w:rsidP="00F86CEB">
                            <w:pPr>
                              <w:jc w:val="center"/>
                            </w:pPr>
                            <w:r>
                              <w:rPr>
                                <w:rFonts w:ascii="Times New Roman" w:hAnsi="Times New Roman" w:cs="Times New Roman"/>
                                <w:i/>
                                <w:sz w:val="24"/>
                                <w:szCs w:val="24"/>
                              </w:rPr>
                              <w:t>Liquidity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AC3DA" id="Rectangle 235" o:spid="_x0000_s1168" style="position:absolute;margin-left:12.4pt;margin-top:20.35pt;width:117.95pt;height:40.8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">
                <v:textbox>
                  <w:txbxContent>
                    <w:p w:rsidR="00696E19" w:rsidRPr="00F604DF" w:rsidRDefault="00696E19" w:rsidP="00F86CEB">
                      <w:pPr>
                        <w:jc w:val="center"/>
                      </w:pPr>
                      <w:r>
                        <w:rPr>
                          <w:rFonts w:ascii="Times New Roman" w:hAnsi="Times New Roman" w:cs="Times New Roman"/>
                          <w:i/>
                          <w:sz w:val="24"/>
                          <w:szCs w:val="24"/>
                        </w:rPr>
                        <w:t>Liquidity</w:t>
                      </w:r>
                    </w:p>
                  </w:txbxContent>
                </v:textbox>
              </v:rect>
            </w:pict>
          </mc:Fallback>
        </mc:AlternateContent>
      </w:r>
    </w:p>
    <w:p w:rsidR="00F86CEB" w:rsidRPr="004D3873" w:rsidRDefault="00040263" w:rsidP="00F86CE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332032" behindDoc="0" locked="0" layoutInCell="1" allowOverlap="1" wp14:anchorId="31A1A661" wp14:editId="2178992D">
                <wp:simplePos x="0" y="0"/>
                <wp:positionH relativeFrom="column">
                  <wp:posOffset>1654712</wp:posOffset>
                </wp:positionH>
                <wp:positionV relativeFrom="paragraph">
                  <wp:posOffset>117231</wp:posOffset>
                </wp:positionV>
                <wp:extent cx="1389185" cy="1389184"/>
                <wp:effectExtent l="0" t="0" r="78105" b="59055"/>
                <wp:wrapNone/>
                <wp:docPr id="304" name="Straight Arrow Connector 304"/>
                <wp:cNvGraphicFramePr/>
                <a:graphic xmlns:a="http://schemas.openxmlformats.org/drawingml/2006/main">
                  <a:graphicData uri="http://schemas.microsoft.com/office/word/2010/wordprocessingShape">
                    <wps:wsp>
                      <wps:cNvCnPr/>
                      <wps:spPr>
                        <a:xfrm>
                          <a:off x="0" y="0"/>
                          <a:ext cx="1389185" cy="138918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A00847" id="Straight Arrow Connector 304" o:spid="_x0000_s1026" type="#_x0000_t32" style="position:absolute;margin-left:130.3pt;margin-top:9.25pt;width:109.4pt;height:109.4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" strokecolor="black [3040]">
                <v:stroke endarrow="open"/>
              </v:shape>
            </w:pict>
          </mc:Fallback>
        </mc:AlternateContent>
      </w:r>
    </w:p>
    <w:p w:rsidR="00F86CEB" w:rsidRDefault="00F86CEB" w:rsidP="00F86CEB">
      <w:pPr>
        <w:tabs>
          <w:tab w:val="left" w:pos="6370"/>
        </w:tabs>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193792" behindDoc="0" locked="0" layoutInCell="1" allowOverlap="1" wp14:anchorId="2A992732" wp14:editId="50816674">
                <wp:simplePos x="0" y="0"/>
                <wp:positionH relativeFrom="column">
                  <wp:posOffset>157480</wp:posOffset>
                </wp:positionH>
                <wp:positionV relativeFrom="paragraph">
                  <wp:posOffset>1056005</wp:posOffset>
                </wp:positionV>
                <wp:extent cx="1442720" cy="484505"/>
                <wp:effectExtent l="0" t="0" r="24130" b="10795"/>
                <wp:wrapNone/>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637361" w:rsidRDefault="00696E19" w:rsidP="00F86CEB">
                            <w:pPr>
                              <w:jc w:val="center"/>
                            </w:pPr>
                            <w:r>
                              <w:rPr>
                                <w:rFonts w:ascii="Times New Roman" w:hAnsi="Times New Roman" w:cs="Times New Roman"/>
                                <w:i/>
                                <w:sz w:val="24"/>
                                <w:szCs w:val="24"/>
                              </w:rPr>
                              <w:t>Asset Utilization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92732" id="Rectangle 240" o:spid="_x0000_s1169" style="position:absolute;left:0;text-align:left;margin-left:12.4pt;margin-top:83.15pt;width:113.6pt;height:38.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">
                <v:textbox>
                  <w:txbxContent>
                    <w:p w:rsidR="00696E19" w:rsidRPr="00637361" w:rsidRDefault="00696E19" w:rsidP="00F86CEB">
                      <w:pPr>
                        <w:jc w:val="center"/>
                      </w:pPr>
                      <w:r>
                        <w:rPr>
                          <w:rFonts w:ascii="Times New Roman" w:hAnsi="Times New Roman" w:cs="Times New Roman"/>
                          <w:i/>
                          <w:sz w:val="24"/>
                          <w:szCs w:val="24"/>
                        </w:rPr>
                        <w:t>Asset Utilization</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192768" behindDoc="0" locked="0" layoutInCell="1" allowOverlap="1" wp14:anchorId="0F446050" wp14:editId="4D2F8D51">
                <wp:simplePos x="0" y="0"/>
                <wp:positionH relativeFrom="column">
                  <wp:posOffset>157480</wp:posOffset>
                </wp:positionH>
                <wp:positionV relativeFrom="paragraph">
                  <wp:posOffset>318135</wp:posOffset>
                </wp:positionV>
                <wp:extent cx="1497965" cy="517525"/>
                <wp:effectExtent l="0" t="0" r="26035" b="15875"/>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620B55" w:rsidRDefault="00696E19" w:rsidP="00F86CEB">
                            <w:pPr>
                              <w:jc w:val="center"/>
                            </w:pPr>
                            <w:r>
                              <w:rPr>
                                <w:rFonts w:ascii="Times New Roman" w:hAnsi="Times New Roman" w:cs="Times New Roman"/>
                                <w:i/>
                                <w:sz w:val="24"/>
                                <w:szCs w:val="24"/>
                              </w:rPr>
                              <w:t>Leverage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46050" id="Rectangle 241" o:spid="_x0000_s1170" style="position:absolute;left:0;text-align:left;margin-left:12.4pt;margin-top:25.05pt;width:117.95pt;height:40.7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">
                <v:textbox>
                  <w:txbxContent>
                    <w:p w:rsidR="00696E19" w:rsidRPr="00620B55" w:rsidRDefault="00696E19" w:rsidP="00F86CEB">
                      <w:pPr>
                        <w:jc w:val="center"/>
                      </w:pPr>
                      <w:r>
                        <w:rPr>
                          <w:rFonts w:ascii="Times New Roman" w:hAnsi="Times New Roman" w:cs="Times New Roman"/>
                          <w:i/>
                          <w:sz w:val="24"/>
                          <w:szCs w:val="24"/>
                        </w:rPr>
                        <w:t>Leverage</w:t>
                      </w:r>
                    </w:p>
                  </w:txbxContent>
                </v:textbox>
              </v:rect>
            </w:pict>
          </mc:Fallback>
        </mc:AlternateContent>
      </w:r>
      <w:r>
        <w:rPr>
          <w:rFonts w:ascii="Times New Roman" w:hAnsi="Times New Roman" w:cs="Times New Roman"/>
          <w:b/>
          <w:sz w:val="24"/>
          <w:szCs w:val="24"/>
        </w:rPr>
        <w:tab/>
      </w:r>
    </w:p>
    <w:p w:rsidR="00F86CEB" w:rsidRDefault="00040263" w:rsidP="00F86CEB">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33056" behindDoc="0" locked="0" layoutInCell="1" allowOverlap="1" wp14:anchorId="344D355E" wp14:editId="110521EE">
                <wp:simplePos x="0" y="0"/>
                <wp:positionH relativeFrom="column">
                  <wp:posOffset>1693398</wp:posOffset>
                </wp:positionH>
                <wp:positionV relativeFrom="paragraph">
                  <wp:posOffset>172183</wp:posOffset>
                </wp:positionV>
                <wp:extent cx="1344930" cy="720969"/>
                <wp:effectExtent l="0" t="0" r="83820" b="60325"/>
                <wp:wrapNone/>
                <wp:docPr id="305" name="Straight Arrow Connector 305"/>
                <wp:cNvGraphicFramePr/>
                <a:graphic xmlns:a="http://schemas.openxmlformats.org/drawingml/2006/main">
                  <a:graphicData uri="http://schemas.microsoft.com/office/word/2010/wordprocessingShape">
                    <wps:wsp>
                      <wps:cNvCnPr/>
                      <wps:spPr>
                        <a:xfrm>
                          <a:off x="0" y="0"/>
                          <a:ext cx="1344930" cy="72096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4B6BD2" id="Straight Arrow Connector 305" o:spid="_x0000_s1026" type="#_x0000_t32" style="position:absolute;margin-left:133.35pt;margin-top:13.55pt;width:105.9pt;height:56.75pt;z-index:25233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" strokecolor="black [3040]">
                <v:stroke endarrow="open"/>
              </v:shape>
            </w:pict>
          </mc:Fallback>
        </mc:AlternateContent>
      </w:r>
    </w:p>
    <w:p w:rsidR="00F86CEB" w:rsidRDefault="00F86CEB" w:rsidP="00F86CEB">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197888" behindDoc="0" locked="0" layoutInCell="1" allowOverlap="1" wp14:anchorId="0CF36594" wp14:editId="708CA87E">
                <wp:simplePos x="0" y="0"/>
                <wp:positionH relativeFrom="column">
                  <wp:posOffset>3043848</wp:posOffset>
                </wp:positionH>
                <wp:positionV relativeFrom="paragraph">
                  <wp:posOffset>140774</wp:posOffset>
                </wp:positionV>
                <wp:extent cx="1762760" cy="661035"/>
                <wp:effectExtent l="0" t="0" r="27940" b="24765"/>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61035"/>
                        </a:xfrm>
                        <a:prstGeom prst="rect">
                          <a:avLst/>
                        </a:prstGeom>
                        <a:solidFill>
                          <a:srgbClr val="FFFFFF"/>
                        </a:solidFill>
                        <a:ln w="9525">
                          <a:solidFill>
                            <a:srgbClr val="000000"/>
                          </a:solidFill>
                          <a:miter lim="800000"/>
                          <a:headEnd/>
                          <a:tailEnd/>
                        </a:ln>
                      </wps:spPr>
                      <wps:txbx>
                        <w:txbxContent>
                          <w:p w:rsidR="00696E19" w:rsidRDefault="00696E19" w:rsidP="00F86CEB">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86CEB">
                            <w:pPr>
                              <w:jc w:val="center"/>
                              <w:rPr>
                                <w:rFonts w:ascii="Times New Roman" w:hAnsi="Times New Roman" w:cs="Times New Roman"/>
                                <w:i/>
                                <w:sz w:val="24"/>
                                <w:szCs w:val="24"/>
                              </w:rPr>
                            </w:pPr>
                          </w:p>
                          <w:p w:rsidR="00696E19" w:rsidRDefault="00696E19" w:rsidP="00F86CEB">
                            <w:pPr>
                              <w:jc w:val="center"/>
                              <w:rPr>
                                <w:rFonts w:ascii="Times New Roman" w:hAnsi="Times New Roman" w:cs="Times New Roman"/>
                                <w:i/>
                                <w:sz w:val="24"/>
                                <w:szCs w:val="24"/>
                              </w:rPr>
                            </w:pPr>
                          </w:p>
                          <w:p w:rsidR="00696E19" w:rsidRDefault="00696E19" w:rsidP="00F86CEB">
                            <w:pPr>
                              <w:jc w:val="center"/>
                              <w:rPr>
                                <w:rFonts w:ascii="Times New Roman" w:hAnsi="Times New Roman" w:cs="Times New Roman"/>
                                <w:i/>
                                <w:sz w:val="24"/>
                                <w:szCs w:val="24"/>
                              </w:rPr>
                            </w:pPr>
                          </w:p>
                          <w:p w:rsidR="00696E19" w:rsidRPr="004D0B4B" w:rsidRDefault="00696E19" w:rsidP="00F86CEB">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36594" id="Rectangle 237" o:spid="_x0000_s1171" style="position:absolute;left:0;text-align:left;margin-left:239.65pt;margin-top:11.1pt;width:138.8pt;height:52.0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">
                <v:textbox>
                  <w:txbxContent>
                    <w:p w:rsidR="00696E19" w:rsidRDefault="00696E19" w:rsidP="00F86CEB">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F86CEB">
                      <w:pPr>
                        <w:jc w:val="center"/>
                        <w:rPr>
                          <w:rFonts w:ascii="Times New Roman" w:hAnsi="Times New Roman" w:cs="Times New Roman"/>
                          <w:i/>
                          <w:sz w:val="24"/>
                          <w:szCs w:val="24"/>
                        </w:rPr>
                      </w:pPr>
                    </w:p>
                    <w:p w:rsidR="00696E19" w:rsidRDefault="00696E19" w:rsidP="00F86CEB">
                      <w:pPr>
                        <w:jc w:val="center"/>
                        <w:rPr>
                          <w:rFonts w:ascii="Times New Roman" w:hAnsi="Times New Roman" w:cs="Times New Roman"/>
                          <w:i/>
                          <w:sz w:val="24"/>
                          <w:szCs w:val="24"/>
                        </w:rPr>
                      </w:pPr>
                    </w:p>
                    <w:p w:rsidR="00696E19" w:rsidRDefault="00696E19" w:rsidP="00F86CEB">
                      <w:pPr>
                        <w:jc w:val="center"/>
                        <w:rPr>
                          <w:rFonts w:ascii="Times New Roman" w:hAnsi="Times New Roman" w:cs="Times New Roman"/>
                          <w:i/>
                          <w:sz w:val="24"/>
                          <w:szCs w:val="24"/>
                        </w:rPr>
                      </w:pPr>
                    </w:p>
                    <w:p w:rsidR="00696E19" w:rsidRPr="004D0B4B" w:rsidRDefault="00696E19" w:rsidP="00F86CEB">
                      <w:pPr>
                        <w:jc w:val="center"/>
                        <w:rPr>
                          <w:rFonts w:ascii="Times New Roman" w:hAnsi="Times New Roman" w:cs="Times New Roman"/>
                          <w:i/>
                          <w:sz w:val="24"/>
                          <w:szCs w:val="24"/>
                        </w:rPr>
                      </w:pPr>
                    </w:p>
                  </w:txbxContent>
                </v:textbox>
              </v:rect>
            </w:pict>
          </mc:Fallback>
        </mc:AlternateContent>
      </w:r>
    </w:p>
    <w:p w:rsidR="00F86CEB" w:rsidRDefault="000F5762" w:rsidP="00F86CEB">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334080" behindDoc="0" locked="0" layoutInCell="1" allowOverlap="1" wp14:anchorId="1AD2B29E" wp14:editId="201B0C86">
                <wp:simplePos x="0" y="0"/>
                <wp:positionH relativeFrom="column">
                  <wp:posOffset>1593166</wp:posOffset>
                </wp:positionH>
                <wp:positionV relativeFrom="paragraph">
                  <wp:posOffset>201051</wp:posOffset>
                </wp:positionV>
                <wp:extent cx="1450731" cy="43815"/>
                <wp:effectExtent l="0" t="38100" r="35560" b="108585"/>
                <wp:wrapNone/>
                <wp:docPr id="306" name="Straight Arrow Connector 306"/>
                <wp:cNvGraphicFramePr/>
                <a:graphic xmlns:a="http://schemas.openxmlformats.org/drawingml/2006/main">
                  <a:graphicData uri="http://schemas.microsoft.com/office/word/2010/wordprocessingShape">
                    <wps:wsp>
                      <wps:cNvCnPr/>
                      <wps:spPr>
                        <a:xfrm>
                          <a:off x="0" y="0"/>
                          <a:ext cx="1450731" cy="438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B4CF6C9" id="Straight Arrow Connector 306" o:spid="_x0000_s1026" type="#_x0000_t32" style="position:absolute;margin-left:125.45pt;margin-top:15.85pt;width:114.25pt;height:3.45pt;z-index:25233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" strokecolor="black [3040]">
                <v:stroke endarrow="open"/>
              </v:shape>
            </w:pict>
          </mc:Fallback>
        </mc:AlternateContent>
      </w:r>
      <w:r w:rsidR="00040263">
        <w:rPr>
          <w:rFonts w:ascii="Times New Roman" w:hAnsi="Times New Roman" w:cs="Times New Roman"/>
          <w:b/>
          <w:noProof/>
          <w:sz w:val="24"/>
          <w:szCs w:val="24"/>
        </w:rPr>
        <mc:AlternateContent>
          <mc:Choice Requires="wps">
            <w:drawing>
              <wp:anchor distT="0" distB="0" distL="114300" distR="114300" simplePos="0" relativeHeight="252335104" behindDoc="0" locked="0" layoutInCell="1" allowOverlap="1" wp14:anchorId="03F0E116" wp14:editId="4AF7ADC8">
                <wp:simplePos x="0" y="0"/>
                <wp:positionH relativeFrom="column">
                  <wp:posOffset>1601958</wp:posOffset>
                </wp:positionH>
                <wp:positionV relativeFrom="paragraph">
                  <wp:posOffset>315352</wp:posOffset>
                </wp:positionV>
                <wp:extent cx="1439692" cy="650630"/>
                <wp:effectExtent l="0" t="38100" r="65405" b="35560"/>
                <wp:wrapNone/>
                <wp:docPr id="307" name="Straight Arrow Connector 307"/>
                <wp:cNvGraphicFramePr/>
                <a:graphic xmlns:a="http://schemas.openxmlformats.org/drawingml/2006/main">
                  <a:graphicData uri="http://schemas.microsoft.com/office/word/2010/wordprocessingShape">
                    <wps:wsp>
                      <wps:cNvCnPr/>
                      <wps:spPr>
                        <a:xfrm flipV="1">
                          <a:off x="0" y="0"/>
                          <a:ext cx="1439692" cy="6506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9E671B" id="Straight Arrow Connector 307" o:spid="_x0000_s1026" type="#_x0000_t32" style="position:absolute;margin-left:126.15pt;margin-top:24.85pt;width:113.35pt;height:51.25pt;flip:y;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" strokecolor="black [3040]">
                <v:stroke endarrow="open"/>
              </v:shape>
            </w:pict>
          </mc:Fallback>
        </mc:AlternateContent>
      </w:r>
    </w:p>
    <w:p w:rsidR="00F86CEB" w:rsidRDefault="00F86CEB" w:rsidP="00F86CEB">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198912" behindDoc="0" locked="0" layoutInCell="1" allowOverlap="1" wp14:anchorId="211C7DF2" wp14:editId="5D185F6A">
                <wp:simplePos x="0" y="0"/>
                <wp:positionH relativeFrom="column">
                  <wp:posOffset>157480</wp:posOffset>
                </wp:positionH>
                <wp:positionV relativeFrom="paragraph">
                  <wp:posOffset>334645</wp:posOffset>
                </wp:positionV>
                <wp:extent cx="1442720" cy="517525"/>
                <wp:effectExtent l="0" t="0" r="24130" b="15875"/>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17525"/>
                        </a:xfrm>
                        <a:prstGeom prst="rect">
                          <a:avLst/>
                        </a:prstGeom>
                        <a:solidFill>
                          <a:srgbClr val="FFFFFF"/>
                        </a:solidFill>
                        <a:ln w="9525">
                          <a:solidFill>
                            <a:srgbClr val="000000"/>
                          </a:solidFill>
                          <a:miter lim="800000"/>
                          <a:headEnd/>
                          <a:tailEnd/>
                        </a:ln>
                      </wps:spPr>
                      <wps:txbx>
                        <w:txbxContent>
                          <w:p w:rsidR="00696E19" w:rsidRPr="00EB24D3" w:rsidRDefault="00696E19" w:rsidP="00F86CEB">
                            <w:pPr>
                              <w:jc w:val="center"/>
                              <w:rPr>
                                <w:szCs w:val="24"/>
                              </w:rPr>
                            </w:pPr>
                            <w:r>
                              <w:rPr>
                                <w:rFonts w:ascii="Times New Roman" w:hAnsi="Times New Roman" w:cs="Times New Roman"/>
                                <w:i/>
                                <w:sz w:val="24"/>
                                <w:szCs w:val="24"/>
                              </w:rPr>
                              <w:t>Firm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C7DF2" id="Rectangle 243" o:spid="_x0000_s1172" style="position:absolute;left:0;text-align:left;margin-left:12.4pt;margin-top:26.35pt;width:113.6pt;height:40.7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">
                <v:textbox>
                  <w:txbxContent>
                    <w:p w:rsidR="00696E19" w:rsidRPr="00EB24D3" w:rsidRDefault="00696E19" w:rsidP="00F86CEB">
                      <w:pPr>
                        <w:jc w:val="center"/>
                        <w:rPr>
                          <w:szCs w:val="24"/>
                        </w:rPr>
                      </w:pPr>
                      <w:r>
                        <w:rPr>
                          <w:rFonts w:ascii="Times New Roman" w:hAnsi="Times New Roman" w:cs="Times New Roman"/>
                          <w:i/>
                          <w:sz w:val="24"/>
                          <w:szCs w:val="24"/>
                        </w:rPr>
                        <w:t>Firm Size</w:t>
                      </w:r>
                    </w:p>
                  </w:txbxContent>
                </v:textbox>
              </v:rect>
            </w:pict>
          </mc:Fallback>
        </mc:AlternateContent>
      </w:r>
    </w:p>
    <w:p w:rsidR="00F86CEB" w:rsidRDefault="00F86CEB" w:rsidP="00F86CEB">
      <w:pPr>
        <w:spacing w:after="0" w:line="480" w:lineRule="auto"/>
        <w:jc w:val="both"/>
        <w:rPr>
          <w:rFonts w:ascii="Times New Roman" w:hAnsi="Times New Roman" w:cs="Times New Roman"/>
          <w:b/>
          <w:sz w:val="24"/>
          <w:szCs w:val="24"/>
        </w:rPr>
      </w:pPr>
    </w:p>
    <w:p w:rsidR="00F86CEB" w:rsidRPr="004E48D2" w:rsidRDefault="00F86CEB" w:rsidP="00F86CEB">
      <w:pPr>
        <w:spacing w:after="0" w:line="480" w:lineRule="auto"/>
        <w:jc w:val="both"/>
        <w:rPr>
          <w:rFonts w:ascii="Times New Roman" w:hAnsi="Times New Roman" w:cs="Times New Roman"/>
          <w:b/>
          <w:sz w:val="24"/>
          <w:szCs w:val="24"/>
        </w:rPr>
      </w:pPr>
    </w:p>
    <w:p w:rsidR="00D30FBD" w:rsidRPr="00E61B21" w:rsidRDefault="001609FD" w:rsidP="00D30FBD">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2.30</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Pr>
          <w:rFonts w:ascii="Times New Roman" w:hAnsi="Times New Roman" w:cs="Times New Roman"/>
          <w:i/>
          <w:sz w:val="24"/>
          <w:szCs w:val="24"/>
        </w:rPr>
        <w:t xml:space="preserve"> Liquidity, Leverage, Asset Utilization, Firm Size, Market Share Position </w:t>
      </w:r>
      <w:r w:rsidRPr="00C366B2">
        <w:rPr>
          <w:rFonts w:ascii="Times New Roman" w:hAnsi="Times New Roman" w:cs="Times New Roman"/>
          <w:i/>
          <w:sz w:val="24"/>
          <w:szCs w:val="24"/>
        </w:rPr>
        <w:t>terhadap Return on Asset</w:t>
      </w:r>
      <w:r w:rsidRPr="001609FD">
        <w:rPr>
          <w:rFonts w:ascii="Times New Roman" w:hAnsi="Times New Roman" w:cs="Times New Roman"/>
          <w:sz w:val="24"/>
          <w:szCs w:val="24"/>
        </w:rPr>
        <w:t>, s</w:t>
      </w:r>
      <w:r w:rsidR="00F86CEB" w:rsidRPr="001609FD">
        <w:rPr>
          <w:rFonts w:ascii="Times New Roman" w:hAnsi="Times New Roman" w:cs="Times New Roman"/>
          <w:sz w:val="24"/>
          <w:szCs w:val="24"/>
        </w:rPr>
        <w:t>umber</w:t>
      </w:r>
      <w:r w:rsidR="00F86CEB">
        <w:rPr>
          <w:rFonts w:ascii="Times New Roman" w:hAnsi="Times New Roman" w:cs="Times New Roman"/>
          <w:sz w:val="24"/>
          <w:szCs w:val="24"/>
        </w:rPr>
        <w:t xml:space="preserve"> :</w:t>
      </w:r>
      <w:r w:rsidR="00E53611">
        <w:rPr>
          <w:rFonts w:ascii="Times New Roman" w:hAnsi="Times New Roman" w:cs="Times New Roman"/>
          <w:sz w:val="24"/>
          <w:szCs w:val="24"/>
        </w:rPr>
        <w:t xml:space="preserve"> </w:t>
      </w:r>
      <w:r w:rsidR="00C809C4">
        <w:rPr>
          <w:rFonts w:ascii="Times New Roman" w:hAnsi="Times New Roman" w:cs="Times New Roman"/>
          <w:sz w:val="24"/>
          <w:szCs w:val="24"/>
        </w:rPr>
        <w:fldChar w:fldCharType="begin" w:fldLock="1"/>
      </w:r>
      <w:r w:rsidR="00AF3C7A">
        <w:rPr>
          <w:rFonts w:ascii="Times New Roman" w:hAnsi="Times New Roman" w:cs="Times New Roman"/>
          <w:sz w:val="24"/>
          <w:szCs w:val="24"/>
        </w:rPr>
        <w:instrText>ADDIN CSL_CITATION {"citationItems":[{"id":"ITEM-1","itemData":{"DOI":"10.18775/ijmsba.1849-5664-5419.2014.27.1005","ISSN":"18495419","author":[{"dropping-particle":"","family":"Saad M","given":"Al Shahrani","non-dropping-particle":"","parse-names":false,"suffix":""},{"dropping-particle":"","family":"Zhengge","given":"Tu","non-dropping-particle":"","parse-names":false,"suffix":""}],"container-title":"International Journal of Management Science and Business Administration","id":"ITEM-1","issue":"7","issued":{"date-parts":[["2015"]]},"page":"51-57","title":"The Impact of Organizational Factors on Financial Performance: Building a Theoretical Model","type":"article-journal","volume":"2"},"uris":["http://www.mendeley.com/documents/?uuid=55b877a5-7ebc-4b2b-8681-3a6258298fec"]}],"mendeley":{"formattedCitation":"(Saad M &amp; Zhengge, 2015)","manualFormatting":"Saad M dan Zhengge (2015)","plainTextFormattedCitation":"(Saad M &amp; Zhengge, 2015)","previouslyFormattedCitation":"(Saad M &amp; Zhengge, 2015)"},"properties":{"noteIndex":0},"schema":"https://github.com/citation-style-language/schema/raw/master/csl-citation.json"}</w:instrText>
      </w:r>
      <w:r w:rsidR="00C809C4">
        <w:rPr>
          <w:rFonts w:ascii="Times New Roman" w:hAnsi="Times New Roman" w:cs="Times New Roman"/>
          <w:sz w:val="24"/>
          <w:szCs w:val="24"/>
        </w:rPr>
        <w:fldChar w:fldCharType="separate"/>
      </w:r>
      <w:r w:rsidR="00C809C4">
        <w:rPr>
          <w:rFonts w:ascii="Times New Roman" w:hAnsi="Times New Roman" w:cs="Times New Roman"/>
          <w:noProof/>
          <w:sz w:val="24"/>
          <w:szCs w:val="24"/>
        </w:rPr>
        <w:t>Saad M dan Zhengge</w:t>
      </w:r>
      <w:r w:rsidR="00C809C4" w:rsidRPr="00FF0DC3">
        <w:rPr>
          <w:rFonts w:ascii="Times New Roman" w:hAnsi="Times New Roman" w:cs="Times New Roman"/>
          <w:noProof/>
          <w:sz w:val="24"/>
          <w:szCs w:val="24"/>
        </w:rPr>
        <w:t xml:space="preserve"> </w:t>
      </w:r>
      <w:r w:rsidR="00C809C4">
        <w:rPr>
          <w:rFonts w:ascii="Times New Roman" w:hAnsi="Times New Roman" w:cs="Times New Roman"/>
          <w:noProof/>
          <w:sz w:val="24"/>
          <w:szCs w:val="24"/>
        </w:rPr>
        <w:t>(</w:t>
      </w:r>
      <w:r w:rsidR="00C809C4" w:rsidRPr="00FF0DC3">
        <w:rPr>
          <w:rFonts w:ascii="Times New Roman" w:hAnsi="Times New Roman" w:cs="Times New Roman"/>
          <w:noProof/>
          <w:sz w:val="24"/>
          <w:szCs w:val="24"/>
        </w:rPr>
        <w:t>2015)</w:t>
      </w:r>
      <w:r w:rsidR="00C809C4">
        <w:rPr>
          <w:rFonts w:ascii="Times New Roman" w:hAnsi="Times New Roman" w:cs="Times New Roman"/>
          <w:sz w:val="24"/>
          <w:szCs w:val="24"/>
        </w:rPr>
        <w:fldChar w:fldCharType="end"/>
      </w:r>
      <w:r w:rsidR="00A60AC3">
        <w:rPr>
          <w:rFonts w:ascii="Times New Roman" w:hAnsi="Times New Roman" w:cs="Times New Roman"/>
          <w:sz w:val="24"/>
          <w:szCs w:val="24"/>
        </w:rPr>
        <w:t>.</w:t>
      </w:r>
    </w:p>
    <w:p w:rsidR="00544B95" w:rsidRDefault="00544B95" w:rsidP="00712765">
      <w:pPr>
        <w:spacing w:after="0" w:line="360" w:lineRule="auto"/>
        <w:jc w:val="both"/>
        <w:rPr>
          <w:rFonts w:ascii="Times New Roman" w:hAnsi="Times New Roman" w:cs="Times New Roman"/>
          <w:b/>
          <w:sz w:val="24"/>
          <w:szCs w:val="24"/>
        </w:rPr>
      </w:pPr>
      <w:r w:rsidRPr="004D3873">
        <w:rPr>
          <w:rFonts w:ascii="Times New Roman" w:hAnsi="Times New Roman" w:cs="Times New Roman"/>
          <w:b/>
          <w:sz w:val="24"/>
          <w:szCs w:val="24"/>
        </w:rPr>
        <w:t>2.</w:t>
      </w:r>
      <w:r>
        <w:rPr>
          <w:rFonts w:ascii="Times New Roman" w:hAnsi="Times New Roman" w:cs="Times New Roman"/>
          <w:b/>
          <w:sz w:val="24"/>
          <w:szCs w:val="24"/>
        </w:rPr>
        <w:t xml:space="preserve">2  </w:t>
      </w:r>
      <w:r w:rsidR="00AA653B">
        <w:rPr>
          <w:rFonts w:ascii="Times New Roman" w:hAnsi="Times New Roman" w:cs="Times New Roman"/>
          <w:b/>
          <w:sz w:val="24"/>
          <w:szCs w:val="24"/>
        </w:rPr>
        <w:tab/>
      </w:r>
      <w:r>
        <w:rPr>
          <w:rFonts w:ascii="Times New Roman" w:hAnsi="Times New Roman" w:cs="Times New Roman"/>
          <w:b/>
          <w:sz w:val="24"/>
          <w:szCs w:val="24"/>
        </w:rPr>
        <w:t xml:space="preserve"> Definisi Variabel Dependen</w:t>
      </w:r>
      <w:r>
        <w:rPr>
          <w:rFonts w:ascii="Times New Roman" w:hAnsi="Times New Roman" w:cs="Times New Roman"/>
          <w:b/>
          <w:sz w:val="24"/>
          <w:szCs w:val="24"/>
        </w:rPr>
        <w:tab/>
      </w:r>
    </w:p>
    <w:p w:rsidR="00AA747E" w:rsidRDefault="00544B95" w:rsidP="00813DC4">
      <w:pPr>
        <w:spacing w:after="0" w:line="480" w:lineRule="auto"/>
        <w:ind w:firstLine="720"/>
        <w:jc w:val="both"/>
        <w:rPr>
          <w:rFonts w:ascii="Times New Roman" w:hAnsi="Times New Roman" w:cs="Times New Roman"/>
          <w:sz w:val="24"/>
          <w:szCs w:val="24"/>
        </w:rPr>
      </w:pPr>
      <w:r w:rsidRPr="00862777">
        <w:rPr>
          <w:rFonts w:ascii="Times New Roman" w:hAnsi="Times New Roman" w:cs="Times New Roman"/>
          <w:i/>
          <w:sz w:val="24"/>
          <w:szCs w:val="24"/>
        </w:rPr>
        <w:t>Return on Asset</w:t>
      </w:r>
      <w:r w:rsidRPr="00544B95">
        <w:rPr>
          <w:rFonts w:ascii="Times New Roman" w:hAnsi="Times New Roman" w:cs="Times New Roman"/>
          <w:sz w:val="24"/>
          <w:szCs w:val="24"/>
        </w:rPr>
        <w:t xml:space="preserve"> atau Tingkat pengembalian aset biasa digunakan perusahaan untuk mengetahui efisiensi pada perusahaan. Apabila perusahaan tidak efisiensi dan tingkat pengembalian aset dibawah 0,5% maka perusahaan dikatakan kurang sehat atau kurang stabil sehingga harus melakukan evaluasi pada perusahaan.</w:t>
      </w:r>
      <w:r w:rsidR="00FA6C9C">
        <w:rPr>
          <w:rFonts w:ascii="Times New Roman" w:hAnsi="Times New Roman" w:cs="Times New Roman"/>
          <w:sz w:val="24"/>
          <w:szCs w:val="24"/>
        </w:rPr>
        <w:t xml:space="preserve"> Menurut</w:t>
      </w:r>
      <w:r w:rsidR="00F51CE5">
        <w:rPr>
          <w:rFonts w:ascii="Times New Roman" w:hAnsi="Times New Roman" w:cs="Times New Roman"/>
          <w:sz w:val="24"/>
          <w:szCs w:val="24"/>
        </w:rPr>
        <w:t xml:space="preserve"> </w:t>
      </w:r>
      <w:r w:rsidR="008603B3">
        <w:rPr>
          <w:rFonts w:ascii="Times New Roman" w:hAnsi="Times New Roman" w:cs="Times New Roman"/>
          <w:sz w:val="24"/>
          <w:szCs w:val="24"/>
        </w:rPr>
        <w:t>Fahmi</w:t>
      </w:r>
      <w:r w:rsidR="00A7783D">
        <w:rPr>
          <w:rFonts w:ascii="Times New Roman" w:hAnsi="Times New Roman" w:cs="Times New Roman"/>
          <w:sz w:val="24"/>
          <w:szCs w:val="24"/>
        </w:rPr>
        <w:t xml:space="preserve"> (2019)</w:t>
      </w:r>
      <w:r w:rsidR="00F51CE5">
        <w:rPr>
          <w:rFonts w:ascii="Times New Roman" w:hAnsi="Times New Roman" w:cs="Times New Roman"/>
          <w:sz w:val="24"/>
          <w:szCs w:val="24"/>
        </w:rPr>
        <w:t xml:space="preserve"> pengertian p</w:t>
      </w:r>
      <w:r w:rsidR="00FF6232">
        <w:rPr>
          <w:rFonts w:ascii="Times New Roman" w:hAnsi="Times New Roman" w:cs="Times New Roman"/>
          <w:sz w:val="24"/>
          <w:szCs w:val="24"/>
        </w:rPr>
        <w:t xml:space="preserve">engembalian aset </w:t>
      </w:r>
      <w:r w:rsidR="00043DE9">
        <w:rPr>
          <w:rFonts w:ascii="Times New Roman" w:hAnsi="Times New Roman" w:cs="Times New Roman"/>
          <w:sz w:val="24"/>
          <w:szCs w:val="24"/>
        </w:rPr>
        <w:t>ber</w:t>
      </w:r>
      <w:r w:rsidR="00FF6232">
        <w:rPr>
          <w:rFonts w:ascii="Times New Roman" w:hAnsi="Times New Roman" w:cs="Times New Roman"/>
          <w:sz w:val="24"/>
          <w:szCs w:val="24"/>
        </w:rPr>
        <w:t>arti</w:t>
      </w:r>
      <w:r w:rsidR="00FA6C9C">
        <w:rPr>
          <w:rFonts w:ascii="Times New Roman" w:hAnsi="Times New Roman" w:cs="Times New Roman"/>
          <w:sz w:val="24"/>
          <w:szCs w:val="24"/>
        </w:rPr>
        <w:t xml:space="preserve"> rasio yang menunjukkan </w:t>
      </w:r>
      <w:r w:rsidR="008603B3">
        <w:rPr>
          <w:rFonts w:ascii="Times New Roman" w:hAnsi="Times New Roman" w:cs="Times New Roman"/>
          <w:sz w:val="24"/>
          <w:szCs w:val="24"/>
        </w:rPr>
        <w:t>sejauh mana suatu investasi yang mampu memberikan tingkat pengembalian laba atau keuntungan yang sesuai dengan investasi aset perusahaan yang ditempatkan.</w:t>
      </w:r>
    </w:p>
    <w:p w:rsidR="00AA747E" w:rsidRDefault="00AA747E" w:rsidP="00712765">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EF3ECA">
        <w:rPr>
          <w:rFonts w:ascii="Times New Roman" w:hAnsi="Times New Roman" w:cs="Times New Roman"/>
          <w:sz w:val="24"/>
          <w:szCs w:val="24"/>
        </w:rPr>
        <w:t xml:space="preserve">         R</w:t>
      </w:r>
      <w:r>
        <w:rPr>
          <w:rFonts w:ascii="Times New Roman" w:hAnsi="Times New Roman" w:cs="Times New Roman"/>
          <w:sz w:val="24"/>
          <w:szCs w:val="24"/>
        </w:rPr>
        <w:t xml:space="preserve">asio </w:t>
      </w:r>
      <w:r w:rsidR="007E6FD6">
        <w:rPr>
          <w:rFonts w:ascii="Times New Roman" w:hAnsi="Times New Roman" w:cs="Times New Roman"/>
          <w:sz w:val="24"/>
          <w:szCs w:val="24"/>
        </w:rPr>
        <w:t xml:space="preserve">ini </w:t>
      </w:r>
      <w:r>
        <w:rPr>
          <w:rFonts w:ascii="Times New Roman" w:hAnsi="Times New Roman" w:cs="Times New Roman"/>
          <w:sz w:val="24"/>
          <w:szCs w:val="24"/>
        </w:rPr>
        <w:t>bertujuan untuk mengetahui tingkat keuntungan yang didapatkan dalam keseluruhan perusahaan</w:t>
      </w:r>
      <w:r w:rsidR="007E2598">
        <w:rPr>
          <w:rFonts w:ascii="Times New Roman" w:hAnsi="Times New Roman" w:cs="Times New Roman"/>
          <w:sz w:val="24"/>
          <w:szCs w:val="24"/>
        </w:rPr>
        <w:t xml:space="preserve"> dalam investasi</w:t>
      </w:r>
      <w:r>
        <w:rPr>
          <w:rFonts w:ascii="Times New Roman" w:hAnsi="Times New Roman" w:cs="Times New Roman"/>
          <w:sz w:val="24"/>
          <w:szCs w:val="24"/>
        </w:rPr>
        <w:t>.</w:t>
      </w:r>
      <w:r w:rsidR="00A7783D">
        <w:rPr>
          <w:rFonts w:ascii="Times New Roman" w:hAnsi="Times New Roman" w:cs="Times New Roman"/>
          <w:sz w:val="24"/>
          <w:szCs w:val="24"/>
        </w:rPr>
        <w:t xml:space="preserve"> Dari beberapa sumber dan para ahli</w:t>
      </w:r>
      <w:r w:rsidR="008F2BDD">
        <w:rPr>
          <w:rFonts w:ascii="Times New Roman" w:hAnsi="Times New Roman" w:cs="Times New Roman"/>
          <w:sz w:val="24"/>
          <w:szCs w:val="24"/>
        </w:rPr>
        <w:t xml:space="preserve"> </w:t>
      </w:r>
      <w:r w:rsidR="00A7783D">
        <w:rPr>
          <w:rFonts w:ascii="Times New Roman" w:hAnsi="Times New Roman" w:cs="Times New Roman"/>
          <w:sz w:val="24"/>
          <w:szCs w:val="24"/>
        </w:rPr>
        <w:lastRenderedPageBreak/>
        <w:t>p</w:t>
      </w:r>
      <w:r w:rsidR="00450EFC">
        <w:rPr>
          <w:rFonts w:ascii="Times New Roman" w:hAnsi="Times New Roman" w:cs="Times New Roman"/>
          <w:sz w:val="24"/>
          <w:szCs w:val="24"/>
        </w:rPr>
        <w:t xml:space="preserve">engembalian aset juga dapat dihitung dengan membandingkan antara </w:t>
      </w:r>
      <w:r w:rsidR="00650F21" w:rsidRPr="00650F21">
        <w:rPr>
          <w:rFonts w:ascii="Times New Roman" w:hAnsi="Times New Roman" w:cs="Times New Roman"/>
          <w:sz w:val="24"/>
          <w:szCs w:val="24"/>
        </w:rPr>
        <w:t>laba bersih bagi total aset</w:t>
      </w:r>
      <w:r w:rsidR="00497BC5">
        <w:rPr>
          <w:rFonts w:ascii="Times New Roman" w:hAnsi="Times New Roman" w:cs="Times New Roman"/>
          <w:i/>
          <w:sz w:val="24"/>
          <w:szCs w:val="24"/>
        </w:rPr>
        <w:t>.</w:t>
      </w:r>
      <w:r w:rsidR="00497BC5">
        <w:rPr>
          <w:rFonts w:ascii="Times New Roman" w:hAnsi="Times New Roman" w:cs="Times New Roman"/>
          <w:sz w:val="24"/>
          <w:szCs w:val="24"/>
        </w:rPr>
        <w:t xml:space="preserve"> Ketika hasil pengembalian aset semakin besar atau berkisar diatas 1,5%</w:t>
      </w:r>
      <w:r w:rsidR="00555C71">
        <w:rPr>
          <w:rFonts w:ascii="Times New Roman" w:hAnsi="Times New Roman" w:cs="Times New Roman"/>
          <w:sz w:val="24"/>
          <w:szCs w:val="24"/>
        </w:rPr>
        <w:t>,</w:t>
      </w:r>
      <w:r w:rsidR="00497BC5">
        <w:rPr>
          <w:rFonts w:ascii="Times New Roman" w:hAnsi="Times New Roman" w:cs="Times New Roman"/>
          <w:sz w:val="24"/>
          <w:szCs w:val="24"/>
        </w:rPr>
        <w:t xml:space="preserve"> maka artinya kinerja perusahaan semakin </w:t>
      </w:r>
      <w:r w:rsidR="00A75CF1">
        <w:rPr>
          <w:rFonts w:ascii="Times New Roman" w:hAnsi="Times New Roman" w:cs="Times New Roman"/>
          <w:sz w:val="24"/>
          <w:szCs w:val="24"/>
        </w:rPr>
        <w:t>stabil</w:t>
      </w:r>
      <w:r w:rsidR="00497BC5">
        <w:rPr>
          <w:rFonts w:ascii="Times New Roman" w:hAnsi="Times New Roman" w:cs="Times New Roman"/>
          <w:sz w:val="24"/>
          <w:szCs w:val="24"/>
        </w:rPr>
        <w:t xml:space="preserve"> karena tingkat pengembalian investasi semakin </w:t>
      </w:r>
      <w:r w:rsidR="00A75CF1">
        <w:rPr>
          <w:rFonts w:ascii="Times New Roman" w:hAnsi="Times New Roman" w:cs="Times New Roman"/>
          <w:sz w:val="24"/>
          <w:szCs w:val="24"/>
        </w:rPr>
        <w:t>meningkat</w:t>
      </w:r>
      <w:r w:rsidR="00497BC5">
        <w:rPr>
          <w:rFonts w:ascii="Times New Roman" w:hAnsi="Times New Roman" w:cs="Times New Roman"/>
          <w:sz w:val="24"/>
          <w:szCs w:val="24"/>
        </w:rPr>
        <w:t>.</w:t>
      </w:r>
      <w:r w:rsidR="00A83351">
        <w:rPr>
          <w:rFonts w:ascii="Times New Roman" w:hAnsi="Times New Roman" w:cs="Times New Roman"/>
          <w:sz w:val="24"/>
          <w:szCs w:val="24"/>
        </w:rPr>
        <w:t xml:space="preserve"> Tingkat pengembalian aset dapat disimpulkan dari hasil pengembalian perusahaan berdasarkan hasil aset perusahaan yang diberikan pada perusahaan.</w:t>
      </w:r>
    </w:p>
    <w:p w:rsidR="00293D57" w:rsidRDefault="00293D57" w:rsidP="000F5762">
      <w:pPr>
        <w:spacing w:after="0" w:line="480" w:lineRule="auto"/>
        <w:jc w:val="both"/>
        <w:rPr>
          <w:rFonts w:ascii="Times New Roman" w:hAnsi="Times New Roman" w:cs="Times New Roman"/>
          <w:b/>
          <w:sz w:val="24"/>
          <w:szCs w:val="24"/>
        </w:rPr>
      </w:pPr>
      <w:r w:rsidRPr="004D3873">
        <w:rPr>
          <w:rFonts w:ascii="Times New Roman" w:hAnsi="Times New Roman" w:cs="Times New Roman"/>
          <w:b/>
          <w:sz w:val="24"/>
          <w:szCs w:val="24"/>
        </w:rPr>
        <w:t>2.</w:t>
      </w:r>
      <w:r>
        <w:rPr>
          <w:rFonts w:ascii="Times New Roman" w:hAnsi="Times New Roman" w:cs="Times New Roman"/>
          <w:b/>
          <w:sz w:val="24"/>
          <w:szCs w:val="24"/>
        </w:rPr>
        <w:t xml:space="preserve">3   </w:t>
      </w:r>
      <w:r w:rsidR="001E3129">
        <w:rPr>
          <w:rFonts w:ascii="Times New Roman" w:hAnsi="Times New Roman" w:cs="Times New Roman"/>
          <w:b/>
          <w:sz w:val="24"/>
          <w:szCs w:val="24"/>
        </w:rPr>
        <w:tab/>
      </w:r>
      <w:r>
        <w:rPr>
          <w:rFonts w:ascii="Times New Roman" w:hAnsi="Times New Roman" w:cs="Times New Roman"/>
          <w:b/>
          <w:sz w:val="24"/>
          <w:szCs w:val="24"/>
        </w:rPr>
        <w:t xml:space="preserve">Hubungan </w:t>
      </w:r>
      <w:r w:rsidR="006544A6">
        <w:rPr>
          <w:rFonts w:ascii="Times New Roman" w:hAnsi="Times New Roman" w:cs="Times New Roman"/>
          <w:b/>
          <w:sz w:val="24"/>
          <w:szCs w:val="24"/>
        </w:rPr>
        <w:t>A</w:t>
      </w:r>
      <w:r w:rsidR="00E66F04">
        <w:rPr>
          <w:rFonts w:ascii="Times New Roman" w:hAnsi="Times New Roman" w:cs="Times New Roman"/>
          <w:b/>
          <w:sz w:val="24"/>
          <w:szCs w:val="24"/>
        </w:rPr>
        <w:t>ntar</w:t>
      </w:r>
      <w:r>
        <w:rPr>
          <w:rFonts w:ascii="Times New Roman" w:hAnsi="Times New Roman" w:cs="Times New Roman"/>
          <w:b/>
          <w:sz w:val="24"/>
          <w:szCs w:val="24"/>
        </w:rPr>
        <w:t xml:space="preserve"> Variabel</w:t>
      </w:r>
      <w:r>
        <w:rPr>
          <w:rFonts w:ascii="Times New Roman" w:hAnsi="Times New Roman" w:cs="Times New Roman"/>
          <w:b/>
          <w:sz w:val="24"/>
          <w:szCs w:val="24"/>
        </w:rPr>
        <w:tab/>
      </w:r>
    </w:p>
    <w:p w:rsidR="00293D57" w:rsidRDefault="006E6257" w:rsidP="000F576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sidR="001E3129">
        <w:rPr>
          <w:rFonts w:ascii="Times New Roman" w:hAnsi="Times New Roman" w:cs="Times New Roman"/>
          <w:b/>
          <w:sz w:val="24"/>
          <w:szCs w:val="24"/>
        </w:rPr>
        <w:tab/>
      </w:r>
      <w:r w:rsidR="00D03D16">
        <w:rPr>
          <w:rFonts w:ascii="Times New Roman" w:hAnsi="Times New Roman" w:cs="Times New Roman"/>
          <w:b/>
          <w:sz w:val="24"/>
          <w:szCs w:val="24"/>
        </w:rPr>
        <w:t xml:space="preserve">Pengaruh </w:t>
      </w:r>
      <w:r w:rsidR="006172B5">
        <w:rPr>
          <w:rFonts w:ascii="Times New Roman" w:hAnsi="Times New Roman" w:cs="Times New Roman"/>
          <w:b/>
          <w:i/>
          <w:sz w:val="24"/>
          <w:szCs w:val="24"/>
        </w:rPr>
        <w:t>Capital Adequa</w:t>
      </w:r>
      <w:r w:rsidR="00D03D16" w:rsidRPr="00D03D16">
        <w:rPr>
          <w:rFonts w:ascii="Times New Roman" w:hAnsi="Times New Roman" w:cs="Times New Roman"/>
          <w:b/>
          <w:i/>
          <w:sz w:val="24"/>
          <w:szCs w:val="24"/>
        </w:rPr>
        <w:t>cy Ratio</w:t>
      </w:r>
      <w:r w:rsidR="00D03D16">
        <w:rPr>
          <w:rFonts w:ascii="Times New Roman" w:hAnsi="Times New Roman" w:cs="Times New Roman"/>
          <w:b/>
          <w:sz w:val="24"/>
          <w:szCs w:val="24"/>
        </w:rPr>
        <w:t xml:space="preserve"> (CAR) </w:t>
      </w:r>
      <w:r w:rsidR="008C6CB0">
        <w:rPr>
          <w:rFonts w:ascii="Times New Roman" w:hAnsi="Times New Roman" w:cs="Times New Roman"/>
          <w:b/>
          <w:sz w:val="24"/>
          <w:szCs w:val="24"/>
        </w:rPr>
        <w:t xml:space="preserve">terhadap </w:t>
      </w:r>
      <w:r w:rsidR="008C6CB0" w:rsidRPr="003B51F6">
        <w:rPr>
          <w:rFonts w:ascii="Times New Roman" w:hAnsi="Times New Roman" w:cs="Times New Roman"/>
          <w:b/>
          <w:i/>
          <w:sz w:val="24"/>
          <w:szCs w:val="24"/>
        </w:rPr>
        <w:t>Return on Asset</w:t>
      </w:r>
    </w:p>
    <w:p w:rsidR="003B51F6" w:rsidRDefault="004A149F" w:rsidP="000F5762">
      <w:pPr>
        <w:spacing w:after="0" w:line="480" w:lineRule="auto"/>
        <w:ind w:firstLine="720"/>
        <w:jc w:val="both"/>
        <w:rPr>
          <w:rFonts w:ascii="Times New Roman" w:hAnsi="Times New Roman" w:cs="Times New Roman"/>
          <w:sz w:val="24"/>
          <w:szCs w:val="24"/>
        </w:rPr>
      </w:pPr>
      <w:r>
        <w:rPr>
          <w:rFonts w:ascii="Times New Roman" w:hAnsi="Times New Roman" w:cs="Times New Roman"/>
          <w:i/>
          <w:sz w:val="24"/>
          <w:szCs w:val="24"/>
        </w:rPr>
        <w:t>Capital Ade</w:t>
      </w:r>
      <w:r w:rsidR="00774B3C" w:rsidRPr="00774B3C">
        <w:rPr>
          <w:rFonts w:ascii="Times New Roman" w:hAnsi="Times New Roman" w:cs="Times New Roman"/>
          <w:i/>
          <w:sz w:val="24"/>
          <w:szCs w:val="24"/>
        </w:rPr>
        <w:t>qua</w:t>
      </w:r>
      <w:r w:rsidR="003B51F6" w:rsidRPr="00774B3C">
        <w:rPr>
          <w:rFonts w:ascii="Times New Roman" w:hAnsi="Times New Roman" w:cs="Times New Roman"/>
          <w:i/>
          <w:sz w:val="24"/>
          <w:szCs w:val="24"/>
        </w:rPr>
        <w:t xml:space="preserve">cy Ratio </w:t>
      </w:r>
      <w:r w:rsidR="003B51F6">
        <w:rPr>
          <w:rFonts w:ascii="Times New Roman" w:hAnsi="Times New Roman" w:cs="Times New Roman"/>
          <w:sz w:val="24"/>
          <w:szCs w:val="24"/>
        </w:rPr>
        <w:t xml:space="preserve">adalah rasio perbandingan </w:t>
      </w:r>
      <w:r w:rsidR="004E185F">
        <w:rPr>
          <w:rFonts w:ascii="Times New Roman" w:hAnsi="Times New Roman" w:cs="Times New Roman"/>
          <w:sz w:val="24"/>
          <w:szCs w:val="24"/>
        </w:rPr>
        <w:t>jumlah ekuitas</w:t>
      </w:r>
      <w:r w:rsidR="003B51F6">
        <w:rPr>
          <w:rFonts w:ascii="Times New Roman" w:hAnsi="Times New Roman" w:cs="Times New Roman"/>
          <w:sz w:val="24"/>
          <w:szCs w:val="24"/>
        </w:rPr>
        <w:t xml:space="preserve"> dengan a</w:t>
      </w:r>
      <w:r w:rsidR="00FF0DC3">
        <w:rPr>
          <w:rFonts w:ascii="Times New Roman" w:hAnsi="Times New Roman" w:cs="Times New Roman"/>
          <w:sz w:val="24"/>
          <w:szCs w:val="24"/>
        </w:rPr>
        <w:t>set perusahaan untuk menjauhi ri</w:t>
      </w:r>
      <w:r w:rsidR="003B51F6">
        <w:rPr>
          <w:rFonts w:ascii="Times New Roman" w:hAnsi="Times New Roman" w:cs="Times New Roman"/>
          <w:sz w:val="24"/>
          <w:szCs w:val="24"/>
        </w:rPr>
        <w:t>siko dibiayai dari modal bank.</w:t>
      </w:r>
      <w:r w:rsidR="00AD1361">
        <w:rPr>
          <w:rFonts w:ascii="Times New Roman" w:hAnsi="Times New Roman" w:cs="Times New Roman"/>
          <w:sz w:val="24"/>
          <w:szCs w:val="24"/>
        </w:rPr>
        <w:t xml:space="preserve"> Rasio CAR juga dapat mempengaruhi tingkat profitabilitas (ROA)</w:t>
      </w:r>
      <w:r w:rsidR="004D4A23">
        <w:rPr>
          <w:rFonts w:ascii="Times New Roman" w:hAnsi="Times New Roman" w:cs="Times New Roman"/>
          <w:sz w:val="24"/>
          <w:szCs w:val="24"/>
        </w:rPr>
        <w:t xml:space="preserve">, dengan kesimpulan semakin </w:t>
      </w:r>
      <w:r w:rsidR="00827382">
        <w:rPr>
          <w:rFonts w:ascii="Times New Roman" w:hAnsi="Times New Roman" w:cs="Times New Roman"/>
          <w:sz w:val="24"/>
          <w:szCs w:val="24"/>
        </w:rPr>
        <w:t xml:space="preserve">tinggi dari rasio </w:t>
      </w:r>
      <w:r w:rsidR="004D4A23">
        <w:rPr>
          <w:rFonts w:ascii="Times New Roman" w:hAnsi="Times New Roman" w:cs="Times New Roman"/>
          <w:sz w:val="24"/>
          <w:szCs w:val="24"/>
        </w:rPr>
        <w:t>CAR maka semakin baik dari pihak Bank menanggung r</w:t>
      </w:r>
      <w:r w:rsidR="00996E1B">
        <w:rPr>
          <w:rFonts w:ascii="Times New Roman" w:hAnsi="Times New Roman" w:cs="Times New Roman"/>
          <w:sz w:val="24"/>
          <w:szCs w:val="24"/>
        </w:rPr>
        <w:t>i</w:t>
      </w:r>
      <w:r w:rsidR="004D4A23">
        <w:rPr>
          <w:rFonts w:ascii="Times New Roman" w:hAnsi="Times New Roman" w:cs="Times New Roman"/>
          <w:sz w:val="24"/>
          <w:szCs w:val="24"/>
        </w:rPr>
        <w:t>s</w:t>
      </w:r>
      <w:r w:rsidR="00681A5C">
        <w:rPr>
          <w:rFonts w:ascii="Times New Roman" w:hAnsi="Times New Roman" w:cs="Times New Roman"/>
          <w:sz w:val="24"/>
          <w:szCs w:val="24"/>
        </w:rPr>
        <w:t>iko dari aktiva-aktiva yang berpotensi r</w:t>
      </w:r>
      <w:r w:rsidR="00996E1B">
        <w:rPr>
          <w:rFonts w:ascii="Times New Roman" w:hAnsi="Times New Roman" w:cs="Times New Roman"/>
          <w:sz w:val="24"/>
          <w:szCs w:val="24"/>
        </w:rPr>
        <w:t>i</w:t>
      </w:r>
      <w:r w:rsidR="00681A5C">
        <w:rPr>
          <w:rFonts w:ascii="Times New Roman" w:hAnsi="Times New Roman" w:cs="Times New Roman"/>
          <w:sz w:val="24"/>
          <w:szCs w:val="24"/>
        </w:rPr>
        <w:t>siko.</w:t>
      </w:r>
      <w:r w:rsidR="00385260">
        <w:rPr>
          <w:rFonts w:ascii="Times New Roman" w:hAnsi="Times New Roman" w:cs="Times New Roman"/>
          <w:sz w:val="24"/>
          <w:szCs w:val="24"/>
        </w:rPr>
        <w:t xml:space="preserve"> Menurut </w:t>
      </w:r>
      <w:r w:rsidR="00FF0DC3">
        <w:rPr>
          <w:rFonts w:ascii="Times New Roman" w:hAnsi="Times New Roman" w:cs="Times New Roman"/>
          <w:sz w:val="24"/>
          <w:szCs w:val="24"/>
        </w:rPr>
        <w:fldChar w:fldCharType="begin" w:fldLock="1"/>
      </w:r>
      <w:r w:rsidR="00D86B23">
        <w:rPr>
          <w:rFonts w:ascii="Times New Roman" w:hAnsi="Times New Roman" w:cs="Times New Roman"/>
          <w:sz w:val="24"/>
          <w:szCs w:val="24"/>
        </w:rPr>
        <w:instrText>ADDIN CSL_CITATION {"citationItems":[{"id":"ITEM-1","itemData":{"author":[{"dropping-particle":"","family":"Anthony","given":"","non-dropping-particle":"","parse-names":false,"suffix":""}],"id":"ITEM-1","issue":"6","issued":{"date-parts":[["2019"]]},"page":"16-41","title":"INTERNAL ENVIRONMENT AND PROFITABILITY OF BANKS: THE TERMINAL BENEFITS NEXUS Anthony Nzeribe Chizue Nwaubani PhD, FCA, ACIB;","type":"article-journal","volume":"7"},"uris":["http://www.mendeley.com/documents/?uuid=8340a33a-1fd9-4d73-b932-d8adb9595874"]}],"mendeley":{"formattedCitation":"(Anthony, 2019)","manualFormatting":"Anthony (2019)","plainTextFormattedCitation":"(Anthony, 2019)","previouslyFormattedCitation":"(Anthony, 2019)"},"properties":{"noteIndex":0},"schema":"https://github.com/citation-style-language/schema/raw/master/csl-citation.json"}</w:instrText>
      </w:r>
      <w:r w:rsidR="00FF0DC3">
        <w:rPr>
          <w:rFonts w:ascii="Times New Roman" w:hAnsi="Times New Roman" w:cs="Times New Roman"/>
          <w:sz w:val="24"/>
          <w:szCs w:val="24"/>
        </w:rPr>
        <w:fldChar w:fldCharType="separate"/>
      </w:r>
      <w:r w:rsidR="00E27416">
        <w:rPr>
          <w:rFonts w:ascii="Times New Roman" w:hAnsi="Times New Roman" w:cs="Times New Roman"/>
          <w:noProof/>
          <w:sz w:val="24"/>
          <w:szCs w:val="24"/>
        </w:rPr>
        <w:t>Anthony</w:t>
      </w:r>
      <w:r w:rsidR="00FF0DC3" w:rsidRPr="00FF0DC3">
        <w:rPr>
          <w:rFonts w:ascii="Times New Roman" w:hAnsi="Times New Roman" w:cs="Times New Roman"/>
          <w:noProof/>
          <w:sz w:val="24"/>
          <w:szCs w:val="24"/>
        </w:rPr>
        <w:t xml:space="preserve"> </w:t>
      </w:r>
      <w:r w:rsidR="00E27416">
        <w:rPr>
          <w:rFonts w:ascii="Times New Roman" w:hAnsi="Times New Roman" w:cs="Times New Roman"/>
          <w:noProof/>
          <w:sz w:val="24"/>
          <w:szCs w:val="24"/>
        </w:rPr>
        <w:t>(</w:t>
      </w:r>
      <w:r w:rsidR="00FF0DC3" w:rsidRPr="00FF0DC3">
        <w:rPr>
          <w:rFonts w:ascii="Times New Roman" w:hAnsi="Times New Roman" w:cs="Times New Roman"/>
          <w:noProof/>
          <w:sz w:val="24"/>
          <w:szCs w:val="24"/>
        </w:rPr>
        <w:t>2019)</w:t>
      </w:r>
      <w:r w:rsidR="00FF0DC3">
        <w:rPr>
          <w:rFonts w:ascii="Times New Roman" w:hAnsi="Times New Roman" w:cs="Times New Roman"/>
          <w:sz w:val="24"/>
          <w:szCs w:val="24"/>
        </w:rPr>
        <w:fldChar w:fldCharType="end"/>
      </w:r>
      <w:r w:rsidR="00E27416">
        <w:rPr>
          <w:rFonts w:ascii="Times New Roman" w:hAnsi="Times New Roman" w:cs="Times New Roman"/>
          <w:sz w:val="24"/>
          <w:szCs w:val="24"/>
        </w:rPr>
        <w:t xml:space="preserve"> </w:t>
      </w:r>
      <w:r w:rsidR="00A5432D">
        <w:rPr>
          <w:rFonts w:ascii="Times New Roman" w:hAnsi="Times New Roman" w:cs="Times New Roman"/>
          <w:sz w:val="24"/>
          <w:szCs w:val="24"/>
        </w:rPr>
        <w:t xml:space="preserve"> </w:t>
      </w:r>
      <w:r w:rsidR="004E185F">
        <w:rPr>
          <w:rFonts w:ascii="Times New Roman" w:hAnsi="Times New Roman" w:cs="Times New Roman"/>
          <w:sz w:val="24"/>
          <w:szCs w:val="24"/>
        </w:rPr>
        <w:t>yang mengungkapkan</w:t>
      </w:r>
      <w:r w:rsidR="00A5432D">
        <w:rPr>
          <w:rFonts w:ascii="Times New Roman" w:hAnsi="Times New Roman" w:cs="Times New Roman"/>
          <w:sz w:val="24"/>
          <w:szCs w:val="24"/>
        </w:rPr>
        <w:t xml:space="preserve"> rasio </w:t>
      </w:r>
      <w:r w:rsidR="000C06D2">
        <w:rPr>
          <w:rFonts w:ascii="Times New Roman" w:hAnsi="Times New Roman" w:cs="Times New Roman"/>
          <w:i/>
          <w:sz w:val="24"/>
          <w:szCs w:val="24"/>
        </w:rPr>
        <w:t>Capital Adequa</w:t>
      </w:r>
      <w:r w:rsidR="00A5432D" w:rsidRPr="0012518C">
        <w:rPr>
          <w:rFonts w:ascii="Times New Roman" w:hAnsi="Times New Roman" w:cs="Times New Roman"/>
          <w:i/>
          <w:sz w:val="24"/>
          <w:szCs w:val="24"/>
        </w:rPr>
        <w:t>cy Ratio</w:t>
      </w:r>
      <w:r w:rsidR="00A5432D">
        <w:rPr>
          <w:rFonts w:ascii="Times New Roman" w:hAnsi="Times New Roman" w:cs="Times New Roman"/>
          <w:sz w:val="24"/>
          <w:szCs w:val="24"/>
        </w:rPr>
        <w:t xml:space="preserve"> berpengaruh </w:t>
      </w:r>
      <w:r w:rsidR="00E61B21">
        <w:rPr>
          <w:rFonts w:ascii="Times New Roman" w:hAnsi="Times New Roman" w:cs="Times New Roman"/>
          <w:sz w:val="24"/>
          <w:szCs w:val="24"/>
        </w:rPr>
        <w:t>signi</w:t>
      </w:r>
      <w:r w:rsidR="00B32085">
        <w:rPr>
          <w:rFonts w:ascii="Times New Roman" w:hAnsi="Times New Roman" w:cs="Times New Roman"/>
          <w:sz w:val="24"/>
          <w:szCs w:val="24"/>
        </w:rPr>
        <w:t xml:space="preserve">fikan </w:t>
      </w:r>
      <w:r w:rsidR="00A5432D">
        <w:rPr>
          <w:rFonts w:ascii="Times New Roman" w:hAnsi="Times New Roman" w:cs="Times New Roman"/>
          <w:sz w:val="24"/>
          <w:szCs w:val="24"/>
        </w:rPr>
        <w:t xml:space="preserve">positif terhadap kinerja keuangan Bank </w:t>
      </w:r>
      <w:r w:rsidR="000D4A79">
        <w:rPr>
          <w:rFonts w:ascii="Times New Roman" w:hAnsi="Times New Roman" w:cs="Times New Roman"/>
          <w:sz w:val="24"/>
          <w:szCs w:val="24"/>
        </w:rPr>
        <w:t>di Afrika dalam upaya menjaga kestabilitas</w:t>
      </w:r>
      <w:r w:rsidR="00DC5D16">
        <w:rPr>
          <w:rFonts w:ascii="Times New Roman" w:hAnsi="Times New Roman" w:cs="Times New Roman"/>
          <w:sz w:val="24"/>
          <w:szCs w:val="24"/>
        </w:rPr>
        <w:t xml:space="preserve"> </w:t>
      </w:r>
      <w:r w:rsidR="000D4A79">
        <w:rPr>
          <w:rFonts w:ascii="Times New Roman" w:hAnsi="Times New Roman" w:cs="Times New Roman"/>
          <w:sz w:val="24"/>
          <w:szCs w:val="24"/>
        </w:rPr>
        <w:t>uang simpanannya</w:t>
      </w:r>
      <w:r w:rsidR="00776600">
        <w:rPr>
          <w:rFonts w:ascii="Times New Roman" w:hAnsi="Times New Roman" w:cs="Times New Roman"/>
          <w:sz w:val="24"/>
          <w:szCs w:val="24"/>
        </w:rPr>
        <w:t>. H</w:t>
      </w:r>
      <w:r w:rsidR="00182BB4">
        <w:rPr>
          <w:rFonts w:ascii="Times New Roman" w:hAnsi="Times New Roman" w:cs="Times New Roman"/>
          <w:sz w:val="24"/>
          <w:szCs w:val="24"/>
        </w:rPr>
        <w:t xml:space="preserve">al ini juga sama dengan peneliti </w:t>
      </w:r>
      <w:r w:rsidR="00D86B23">
        <w:rPr>
          <w:rFonts w:ascii="Times New Roman" w:hAnsi="Times New Roman" w:cs="Times New Roman"/>
          <w:sz w:val="24"/>
          <w:szCs w:val="24"/>
        </w:rPr>
        <w:fldChar w:fldCharType="begin" w:fldLock="1"/>
      </w:r>
      <w:r w:rsidR="00410C49">
        <w:rPr>
          <w:rFonts w:ascii="Times New Roman" w:hAnsi="Times New Roman" w:cs="Times New Roman"/>
          <w:sz w:val="24"/>
          <w:szCs w:val="24"/>
        </w:rPr>
        <w:instrText>ADDIN CSL_CITATION {"citationItems":[{"id":"ITEM-1","itemData":{"ISBN":"6103544947","author":[{"dropping-particle":"","family":"Chol","given":"Bak Barnaba","non-dropping-particle":"","parse-names":false,"suffix":""}],"id":"ITEM-1","issue":"3","issued":{"date-parts":[["2019"]]},"page":"5-10","title":"Ownership Structure, Bank Stability And The Financial Performance of Commercial Banks In South Sudah Vol.7, NO.3 Title","type":"article-journal","volume":"7"},"uris":["http://www.mendeley.com/documents/?uuid=29d8cf72-5d09-425b-b15d-2aa57b8a0044"]}],"mendeley":{"formattedCitation":"(Chol, 2019)","manualFormatting":"Chol (2019)","plainTextFormattedCitation":"(Chol, 2019)","previouslyFormattedCitation":"(Chol, 2019)"},"properties":{"noteIndex":0},"schema":"https://github.com/citation-style-language/schema/raw/master/csl-citation.json"}</w:instrText>
      </w:r>
      <w:r w:rsidR="00D86B23">
        <w:rPr>
          <w:rFonts w:ascii="Times New Roman" w:hAnsi="Times New Roman" w:cs="Times New Roman"/>
          <w:sz w:val="24"/>
          <w:szCs w:val="24"/>
        </w:rPr>
        <w:fldChar w:fldCharType="separate"/>
      </w:r>
      <w:r w:rsidR="00D86B23">
        <w:rPr>
          <w:rFonts w:ascii="Times New Roman" w:hAnsi="Times New Roman" w:cs="Times New Roman"/>
          <w:noProof/>
          <w:sz w:val="24"/>
          <w:szCs w:val="24"/>
        </w:rPr>
        <w:t>Chol</w:t>
      </w:r>
      <w:r w:rsidR="00D86B23" w:rsidRPr="00D86B23">
        <w:rPr>
          <w:rFonts w:ascii="Times New Roman" w:hAnsi="Times New Roman" w:cs="Times New Roman"/>
          <w:noProof/>
          <w:sz w:val="24"/>
          <w:szCs w:val="24"/>
        </w:rPr>
        <w:t xml:space="preserve"> </w:t>
      </w:r>
      <w:r w:rsidR="00D86B23">
        <w:rPr>
          <w:rFonts w:ascii="Times New Roman" w:hAnsi="Times New Roman" w:cs="Times New Roman"/>
          <w:noProof/>
          <w:sz w:val="24"/>
          <w:szCs w:val="24"/>
        </w:rPr>
        <w:t>(</w:t>
      </w:r>
      <w:r w:rsidR="00D86B23" w:rsidRPr="00D86B23">
        <w:rPr>
          <w:rFonts w:ascii="Times New Roman" w:hAnsi="Times New Roman" w:cs="Times New Roman"/>
          <w:noProof/>
          <w:sz w:val="24"/>
          <w:szCs w:val="24"/>
        </w:rPr>
        <w:t>2019)</w:t>
      </w:r>
      <w:r w:rsidR="00D86B23">
        <w:rPr>
          <w:rFonts w:ascii="Times New Roman" w:hAnsi="Times New Roman" w:cs="Times New Roman"/>
          <w:sz w:val="24"/>
          <w:szCs w:val="24"/>
        </w:rPr>
        <w:fldChar w:fldCharType="end"/>
      </w:r>
      <w:r w:rsidR="008332FE">
        <w:rPr>
          <w:rFonts w:ascii="Times New Roman" w:hAnsi="Times New Roman" w:cs="Times New Roman"/>
          <w:sz w:val="24"/>
          <w:szCs w:val="24"/>
        </w:rPr>
        <w:t xml:space="preserve">, </w:t>
      </w:r>
      <w:r w:rsidR="00410C49">
        <w:rPr>
          <w:rFonts w:ascii="Times New Roman" w:hAnsi="Times New Roman" w:cs="Times New Roman"/>
          <w:sz w:val="24"/>
          <w:szCs w:val="24"/>
        </w:rPr>
        <w:fldChar w:fldCharType="begin" w:fldLock="1"/>
      </w:r>
      <w:r w:rsidR="00410C49">
        <w:rPr>
          <w:rFonts w:ascii="Times New Roman" w:hAnsi="Times New Roman" w:cs="Times New Roman"/>
          <w:sz w:val="24"/>
          <w:szCs w:val="24"/>
        </w:rPr>
        <w:instrText>ADDIN CSL_CITATION {"citationItems":[{"id":"ITEM-1","itemData":{"author":[{"dropping-particle":"","family":"Siregar","given":"Pani","non-dropping-particle":"","parse-names":false,"suffix":""}],"id":"ITEM-1","issued":{"date-parts":[["2019"]]},"page":"1-9","title":"Influence of Financial Risk to The Profitability of Sharia Banking In Indonesia","type":"article-journal"},"uris":["http://www.mendeley.com/documents/?uuid=c4179140-8e05-4be4-96a0-156ce6c73c7e"]}],"mendeley":{"formattedCitation":"(Siregar, 2019)","manualFormatting":"Siregar (2019)","plainTextFormattedCitation":"(Siregar, 2019)","previouslyFormattedCitation":"(Siregar, 2019)"},"properties":{"noteIndex":0},"schema":"https://github.com/citation-style-language/schema/raw/master/csl-citation.json"}</w:instrText>
      </w:r>
      <w:r w:rsidR="00410C49">
        <w:rPr>
          <w:rFonts w:ascii="Times New Roman" w:hAnsi="Times New Roman" w:cs="Times New Roman"/>
          <w:sz w:val="24"/>
          <w:szCs w:val="24"/>
        </w:rPr>
        <w:fldChar w:fldCharType="separate"/>
      </w:r>
      <w:r w:rsidR="00410C49">
        <w:rPr>
          <w:rFonts w:ascii="Times New Roman" w:hAnsi="Times New Roman" w:cs="Times New Roman"/>
          <w:noProof/>
          <w:sz w:val="24"/>
          <w:szCs w:val="24"/>
        </w:rPr>
        <w:t>Siregar</w:t>
      </w:r>
      <w:r w:rsidR="00410C49" w:rsidRPr="00410C49">
        <w:rPr>
          <w:rFonts w:ascii="Times New Roman" w:hAnsi="Times New Roman" w:cs="Times New Roman"/>
          <w:noProof/>
          <w:sz w:val="24"/>
          <w:szCs w:val="24"/>
        </w:rPr>
        <w:t xml:space="preserve"> </w:t>
      </w:r>
      <w:r w:rsidR="00410C49">
        <w:rPr>
          <w:rFonts w:ascii="Times New Roman" w:hAnsi="Times New Roman" w:cs="Times New Roman"/>
          <w:noProof/>
          <w:sz w:val="24"/>
          <w:szCs w:val="24"/>
        </w:rPr>
        <w:t>(</w:t>
      </w:r>
      <w:r w:rsidR="00410C49" w:rsidRPr="00410C49">
        <w:rPr>
          <w:rFonts w:ascii="Times New Roman" w:hAnsi="Times New Roman" w:cs="Times New Roman"/>
          <w:noProof/>
          <w:sz w:val="24"/>
          <w:szCs w:val="24"/>
        </w:rPr>
        <w:t>2019)</w:t>
      </w:r>
      <w:r w:rsidR="00410C49">
        <w:rPr>
          <w:rFonts w:ascii="Times New Roman" w:hAnsi="Times New Roman" w:cs="Times New Roman"/>
          <w:sz w:val="24"/>
          <w:szCs w:val="24"/>
        </w:rPr>
        <w:fldChar w:fldCharType="end"/>
      </w:r>
      <w:r w:rsidR="00410C49">
        <w:rPr>
          <w:rFonts w:ascii="Times New Roman" w:hAnsi="Times New Roman" w:cs="Times New Roman"/>
          <w:sz w:val="24"/>
          <w:szCs w:val="24"/>
        </w:rPr>
        <w:t xml:space="preserve">, </w:t>
      </w:r>
      <w:r w:rsidR="00410C49">
        <w:rPr>
          <w:rFonts w:ascii="Times New Roman" w:hAnsi="Times New Roman" w:cs="Times New Roman"/>
          <w:sz w:val="24"/>
          <w:szCs w:val="24"/>
        </w:rPr>
        <w:fldChar w:fldCharType="begin" w:fldLock="1"/>
      </w:r>
      <w:r w:rsidR="00125E8E">
        <w:rPr>
          <w:rFonts w:ascii="Times New Roman" w:hAnsi="Times New Roman" w:cs="Times New Roman"/>
          <w:sz w:val="24"/>
          <w:szCs w:val="24"/>
        </w:rPr>
        <w:instrText>ADDIN CSL_CITATION {"citationItems":[{"id":"ITEM-1","itemData":{"DOI":"10.32479/ijefi.8185","ISSN":"2146-4138","author":[{"dropping-particle":"","family":"Nurlaela, Mursito, Kustiyah, Istiqomah","given":"dan Hartono","non-dropping-particle":"","parse-names":false,"suffix":""}],"container-title":"International Journal of Economics and Financial Issues","id":"ITEM-1","issue":"3","issued":{"date-parts":[["2019"]]},"page":"297-301","title":"Asset Turnover, Capital Structure and Financial Performance Consumption Industry Company in Indonesia Stock Exchange","type":"article-journal","volume":"9"},"uris":["http://www.mendeley.com/documents/?uuid=2d849451-ecbd-4375-b812-2c7aa5e4c2dc"]}],"mendeley":{"formattedCitation":"(Nurlaela, Mursito, Kustiyah, Istiqomah, 2019)","manualFormatting":"Nurlaela et al. (2019)","plainTextFormattedCitation":"(Nurlaela, Mursito, Kustiyah, Istiqomah, 2019)","previouslyFormattedCitation":"(Nurlaela, Mursito, Kustiyah, Istiqomah, 2019)"},"properties":{"noteIndex":0},"schema":"https://github.com/citation-style-language/schema/raw/master/csl-citation.json"}</w:instrText>
      </w:r>
      <w:r w:rsidR="00410C49">
        <w:rPr>
          <w:rFonts w:ascii="Times New Roman" w:hAnsi="Times New Roman" w:cs="Times New Roman"/>
          <w:sz w:val="24"/>
          <w:szCs w:val="24"/>
        </w:rPr>
        <w:fldChar w:fldCharType="separate"/>
      </w:r>
      <w:r w:rsidR="00AF5E30">
        <w:rPr>
          <w:rFonts w:ascii="Times New Roman" w:hAnsi="Times New Roman" w:cs="Times New Roman"/>
          <w:noProof/>
          <w:sz w:val="24"/>
          <w:szCs w:val="24"/>
        </w:rPr>
        <w:t>Nurlaela et al.</w:t>
      </w:r>
      <w:r w:rsidR="00410C49" w:rsidRPr="00410C49">
        <w:rPr>
          <w:rFonts w:ascii="Times New Roman" w:hAnsi="Times New Roman" w:cs="Times New Roman"/>
          <w:noProof/>
          <w:sz w:val="24"/>
          <w:szCs w:val="24"/>
        </w:rPr>
        <w:t xml:space="preserve"> </w:t>
      </w:r>
      <w:r w:rsidR="00AF5E30">
        <w:rPr>
          <w:rFonts w:ascii="Times New Roman" w:hAnsi="Times New Roman" w:cs="Times New Roman"/>
          <w:noProof/>
          <w:sz w:val="24"/>
          <w:szCs w:val="24"/>
        </w:rPr>
        <w:t>(</w:t>
      </w:r>
      <w:r w:rsidR="00410C49" w:rsidRPr="00410C49">
        <w:rPr>
          <w:rFonts w:ascii="Times New Roman" w:hAnsi="Times New Roman" w:cs="Times New Roman"/>
          <w:noProof/>
          <w:sz w:val="24"/>
          <w:szCs w:val="24"/>
        </w:rPr>
        <w:t>2019)</w:t>
      </w:r>
      <w:r w:rsidR="00410C49">
        <w:rPr>
          <w:rFonts w:ascii="Times New Roman" w:hAnsi="Times New Roman" w:cs="Times New Roman"/>
          <w:sz w:val="24"/>
          <w:szCs w:val="24"/>
        </w:rPr>
        <w:fldChar w:fldCharType="end"/>
      </w:r>
      <w:r w:rsidR="00C403C4">
        <w:rPr>
          <w:rFonts w:ascii="Times New Roman" w:hAnsi="Times New Roman" w:cs="Times New Roman"/>
          <w:noProof/>
          <w:sz w:val="24"/>
          <w:szCs w:val="24"/>
        </w:rPr>
        <w:t>,</w:t>
      </w:r>
      <w:r w:rsidR="00410C49">
        <w:rPr>
          <w:rFonts w:ascii="Times New Roman" w:hAnsi="Times New Roman" w:cs="Times New Roman"/>
          <w:noProof/>
          <w:sz w:val="24"/>
          <w:szCs w:val="24"/>
        </w:rPr>
        <w:t xml:space="preserve"> </w:t>
      </w:r>
      <w:r w:rsidR="00410C49">
        <w:rPr>
          <w:rFonts w:ascii="Times New Roman" w:hAnsi="Times New Roman" w:cs="Times New Roman"/>
          <w:noProof/>
          <w:sz w:val="24"/>
          <w:szCs w:val="24"/>
        </w:rPr>
        <w:fldChar w:fldCharType="begin" w:fldLock="1"/>
      </w:r>
      <w:r w:rsidR="00AF5E30">
        <w:rPr>
          <w:rFonts w:ascii="Times New Roman" w:hAnsi="Times New Roman" w:cs="Times New Roman"/>
          <w:noProof/>
          <w:sz w:val="24"/>
          <w:szCs w:val="24"/>
        </w:rPr>
        <w:instrText>ADDIN CSL_CITATION {"citationItems":[{"id":"ITEM-1","itemData":{"ISSN":"2146-4138","author":[{"dropping-particle":"","family":"Muhammad","given":"","non-dropping-particle":"","parse-names":false,"suffix":""}],"container-title":"International Journal of Economics and Financial Issues","id":"ITEM-1","issue":"4","issued":{"date-parts":[["2018"]]},"page":"126-132","title":"Analysis of Financial Performance on Profitability with Non Performace Financing As Variable Moderation","type":"article-journal","volume":"8"},"uris":["http://www.mendeley.com/documents/?uuid=15304208-c824-494f-a3e1-7b1ac5210fa9"]}],"mendeley":{"formattedCitation":"(Muhammad, 2018)","manualFormatting":"Muhammad (2018)","plainTextFormattedCitation":"(Muhammad, 2018)","previouslyFormattedCitation":"(Muhammad, 2018)"},"properties":{"noteIndex":0},"schema":"https://github.com/citation-style-language/schema/raw/master/csl-citation.json"}</w:instrText>
      </w:r>
      <w:r w:rsidR="00410C49">
        <w:rPr>
          <w:rFonts w:ascii="Times New Roman" w:hAnsi="Times New Roman" w:cs="Times New Roman"/>
          <w:noProof/>
          <w:sz w:val="24"/>
          <w:szCs w:val="24"/>
        </w:rPr>
        <w:fldChar w:fldCharType="separate"/>
      </w:r>
      <w:r w:rsidR="00AF5E30">
        <w:rPr>
          <w:rFonts w:ascii="Times New Roman" w:hAnsi="Times New Roman" w:cs="Times New Roman"/>
          <w:noProof/>
          <w:sz w:val="24"/>
          <w:szCs w:val="24"/>
        </w:rPr>
        <w:t>Muhammad (</w:t>
      </w:r>
      <w:r w:rsidR="00410C49" w:rsidRPr="00410C49">
        <w:rPr>
          <w:rFonts w:ascii="Times New Roman" w:hAnsi="Times New Roman" w:cs="Times New Roman"/>
          <w:noProof/>
          <w:sz w:val="24"/>
          <w:szCs w:val="24"/>
        </w:rPr>
        <w:t>2018)</w:t>
      </w:r>
      <w:r w:rsidR="00410C49">
        <w:rPr>
          <w:rFonts w:ascii="Times New Roman" w:hAnsi="Times New Roman" w:cs="Times New Roman"/>
          <w:noProof/>
          <w:sz w:val="24"/>
          <w:szCs w:val="24"/>
        </w:rPr>
        <w:fldChar w:fldCharType="end"/>
      </w:r>
      <w:r w:rsidR="00410C49">
        <w:rPr>
          <w:rFonts w:ascii="Times New Roman" w:hAnsi="Times New Roman" w:cs="Times New Roman"/>
          <w:noProof/>
          <w:sz w:val="24"/>
          <w:szCs w:val="24"/>
        </w:rPr>
        <w:t>,</w:t>
      </w:r>
      <w:r w:rsidR="00C403C4">
        <w:rPr>
          <w:rFonts w:ascii="Times New Roman" w:hAnsi="Times New Roman" w:cs="Times New Roman"/>
          <w:noProof/>
          <w:sz w:val="24"/>
          <w:szCs w:val="24"/>
        </w:rPr>
        <w:t xml:space="preserve"> </w:t>
      </w:r>
      <w:r w:rsidR="00410C49">
        <w:rPr>
          <w:rFonts w:ascii="Times New Roman" w:hAnsi="Times New Roman" w:cs="Times New Roman"/>
          <w:noProof/>
          <w:sz w:val="24"/>
          <w:szCs w:val="24"/>
        </w:rPr>
        <w:fldChar w:fldCharType="begin" w:fldLock="1"/>
      </w:r>
      <w:r w:rsidR="006C03A7">
        <w:rPr>
          <w:rFonts w:ascii="Times New Roman" w:hAnsi="Times New Roman" w:cs="Times New Roman"/>
          <w:noProof/>
          <w:sz w:val="24"/>
          <w:szCs w:val="24"/>
        </w:rPr>
        <w:instrText>ADDIN CSL_CITATION {"citationItems":[{"id":"ITEM-1","itemData":{"DOI":"10.18488/journal.aefr.2018.81.38.51","ISSN":"22226737","abstract":"The Present study examines all the internal and external determinants contributing the profitability of 9 Islamic Banks in the region of Saudi Arabia over a period of 2000-2013, that is a period of 14 years. During this period the region of Saudi Arabia has witnessed structural changes as it enters into WTO membership. Also, the period is sufficient enough to see to effects such major changes happened in the region over the financial intermediaries. Using the unbalanced panel data and robust fixed effect model of regressions, the paper examines the impact of bank specific, industry specific and macro-economic variables on profitability. Results indicate that bank characteristics, industry characteristics, and macroeconomic variables are significant in determining Islamic banks’ profitability. Our empirical findings indicate that the coefficient of the capital adequacy is positive and highly significant, with both the measures of profitability, reflecting the sound financial condition of Saudi banks. On the other hand, the positive and significant leverage ratio implies that the Saudi Islamic banks are relying heavily debt financing, suggesting that Saudi Islamic banks are more risky in nature, though profitable to a certain extent, but these might be badly hit in times of recession in the economy. Thus, diversified portfolio is necessary to maintain stability in the future and to reduce the risk and uncertainty. The findings relating the industry specific variables, we find that banking sector in Saudi Arabia is highly competitive. The study further emphasizes optimal policies to bank management that helps the policy makers, bank managers and executives in improving the overall efficiency and maintaining the sound profitability in the Islamic banks in Saudi Arabia.","author":[{"dropping-particle":"","family":"Javaid","given":"Saima","non-dropping-particle":"","parse-names":false,"suffix":""},{"dropping-particle":"","family":"Alalawi","given":"Suha","non-dropping-particle":"","parse-names":false,"suffix":""}],"container-title":"Asian Economic and Financial Review","id":"ITEM-1","issue":"1","issued":{"date-parts":[["2018"]]},"page":"38-51","title":"Performance and profitability of islamic banks in Saudi Arabia: An empirical analysis","type":"article-journal","volume":"8"},"uris":["http://www.mendeley.com/documents/?uuid=c9f1c8a2-b28f-4d14-9fdd-a0e37e978eba"]}],"mendeley":{"formattedCitation":"(Javaid &amp; Alalawi, 2018)","manualFormatting":"Javaid dan Alalawi (2018)","plainTextFormattedCitation":"(Javaid &amp; Alalawi, 2018)","previouslyFormattedCitation":"(Javaid &amp; Alalawi, 2018)"},"properties":{"noteIndex":0},"schema":"https://github.com/citation-style-language/schema/raw/master/csl-citation.json"}</w:instrText>
      </w:r>
      <w:r w:rsidR="00410C49">
        <w:rPr>
          <w:rFonts w:ascii="Times New Roman" w:hAnsi="Times New Roman" w:cs="Times New Roman"/>
          <w:noProof/>
          <w:sz w:val="24"/>
          <w:szCs w:val="24"/>
        </w:rPr>
        <w:fldChar w:fldCharType="separate"/>
      </w:r>
      <w:r w:rsidR="006C03A7">
        <w:rPr>
          <w:rFonts w:ascii="Times New Roman" w:hAnsi="Times New Roman" w:cs="Times New Roman"/>
          <w:noProof/>
          <w:sz w:val="24"/>
          <w:szCs w:val="24"/>
        </w:rPr>
        <w:t>Javaid dan</w:t>
      </w:r>
      <w:r w:rsidR="00AF5E30">
        <w:rPr>
          <w:rFonts w:ascii="Times New Roman" w:hAnsi="Times New Roman" w:cs="Times New Roman"/>
          <w:noProof/>
          <w:sz w:val="24"/>
          <w:szCs w:val="24"/>
        </w:rPr>
        <w:t xml:space="preserve"> Alalawi</w:t>
      </w:r>
      <w:r w:rsidR="00410C49" w:rsidRPr="00410C49">
        <w:rPr>
          <w:rFonts w:ascii="Times New Roman" w:hAnsi="Times New Roman" w:cs="Times New Roman"/>
          <w:noProof/>
          <w:sz w:val="24"/>
          <w:szCs w:val="24"/>
        </w:rPr>
        <w:t xml:space="preserve"> </w:t>
      </w:r>
      <w:r w:rsidR="00AF5E30">
        <w:rPr>
          <w:rFonts w:ascii="Times New Roman" w:hAnsi="Times New Roman" w:cs="Times New Roman"/>
          <w:noProof/>
          <w:sz w:val="24"/>
          <w:szCs w:val="24"/>
        </w:rPr>
        <w:t>(</w:t>
      </w:r>
      <w:r w:rsidR="00410C49" w:rsidRPr="00410C49">
        <w:rPr>
          <w:rFonts w:ascii="Times New Roman" w:hAnsi="Times New Roman" w:cs="Times New Roman"/>
          <w:noProof/>
          <w:sz w:val="24"/>
          <w:szCs w:val="24"/>
        </w:rPr>
        <w:t>2018)</w:t>
      </w:r>
      <w:r w:rsidR="00410C49">
        <w:rPr>
          <w:rFonts w:ascii="Times New Roman" w:hAnsi="Times New Roman" w:cs="Times New Roman"/>
          <w:noProof/>
          <w:sz w:val="24"/>
          <w:szCs w:val="24"/>
        </w:rPr>
        <w:fldChar w:fldCharType="end"/>
      </w:r>
      <w:r w:rsidR="00410C49">
        <w:rPr>
          <w:rFonts w:ascii="Times New Roman" w:hAnsi="Times New Roman" w:cs="Times New Roman"/>
          <w:noProof/>
          <w:sz w:val="24"/>
          <w:szCs w:val="24"/>
        </w:rPr>
        <w:t xml:space="preserve">, </w:t>
      </w:r>
      <w:r w:rsidR="00410C49">
        <w:rPr>
          <w:rFonts w:ascii="Times New Roman" w:hAnsi="Times New Roman" w:cs="Times New Roman"/>
          <w:noProof/>
          <w:sz w:val="24"/>
          <w:szCs w:val="24"/>
        </w:rPr>
        <w:fldChar w:fldCharType="begin" w:fldLock="1"/>
      </w:r>
      <w:r w:rsidR="00303122">
        <w:rPr>
          <w:rFonts w:ascii="Times New Roman" w:hAnsi="Times New Roman" w:cs="Times New Roman"/>
          <w:noProof/>
          <w:sz w:val="24"/>
          <w:szCs w:val="24"/>
        </w:rPr>
        <w:instrText>ADDIN CSL_CITATION {"citationItems":[{"id":"ITEM-1","itemData":{"DOI":"10.19044/esj.2017.v13n28p231","ISSN":"18577881","abstract":"This paper investigates the link between the capital expenditures and firm performance of Albanian firms in the construction sector, based on the data collected from 30 firms between 2008 and 2015. The study took into consideration the fact that capital expenditures is not the only variable that influences the model and as a consequence other variables affecting financial performance were analyzed, which are: leverage ratio and firm size. The linear regression model was used to analyze this relationship. According to the survey the model was explained 63% by the chosen variables. The regression analysis indicated that capital expenditures and leverage ratio are statistically significant and positively correlated with the financial performance of the firm. On the other side, the size of the firm is not a statistically significant variable and it is also negatively correlated with firm performance.","author":[{"dropping-particle":"","family":"Taipi","given":"Ester","non-dropping-particle":"","parse-names":false,"suffix":""},{"dropping-particle":"","family":"Ballkoci","given":"Valbona","non-dropping-particle":"","parse-names":false,"suffix":""}],"container-title":"European Scientific Journal, ESJ","id":"ITEM-1","issue":"28","issued":{"date-parts":[["2017"]]},"page":"231","title":"Capital Expenditure and Firm Performance Evidence from Albanian Construction Sector","type":"article-journal","volume":"13"},"uris":["http://www.mendeley.com/documents/?uuid=2b6b1e25-04af-470d-a17b-4225a3c1b4f1"]}],"mendeley":{"formattedCitation":"(Taipi &amp; Ballkoci, 2017)","manualFormatting":"Taipi dan Ballkoci (2017)","plainTextFormattedCitation":"(Taipi &amp; Ballkoci, 2017)","previouslyFormattedCitation":"(Taipi &amp; Ballkoci, 2017)"},"properties":{"noteIndex":0},"schema":"https://github.com/citation-style-language/schema/raw/master/csl-citation.json"}</w:instrText>
      </w:r>
      <w:r w:rsidR="00410C49">
        <w:rPr>
          <w:rFonts w:ascii="Times New Roman" w:hAnsi="Times New Roman" w:cs="Times New Roman"/>
          <w:noProof/>
          <w:sz w:val="24"/>
          <w:szCs w:val="24"/>
        </w:rPr>
        <w:fldChar w:fldCharType="separate"/>
      </w:r>
      <w:r w:rsidR="006C03A7">
        <w:rPr>
          <w:rFonts w:ascii="Times New Roman" w:hAnsi="Times New Roman" w:cs="Times New Roman"/>
          <w:noProof/>
          <w:sz w:val="24"/>
          <w:szCs w:val="24"/>
        </w:rPr>
        <w:t>Taipi dan</w:t>
      </w:r>
      <w:r w:rsidR="00AF5E30">
        <w:rPr>
          <w:rFonts w:ascii="Times New Roman" w:hAnsi="Times New Roman" w:cs="Times New Roman"/>
          <w:noProof/>
          <w:sz w:val="24"/>
          <w:szCs w:val="24"/>
        </w:rPr>
        <w:t xml:space="preserve"> Ballkoci</w:t>
      </w:r>
      <w:r w:rsidR="00410C49" w:rsidRPr="00410C49">
        <w:rPr>
          <w:rFonts w:ascii="Times New Roman" w:hAnsi="Times New Roman" w:cs="Times New Roman"/>
          <w:noProof/>
          <w:sz w:val="24"/>
          <w:szCs w:val="24"/>
        </w:rPr>
        <w:t xml:space="preserve"> </w:t>
      </w:r>
      <w:r w:rsidR="00AF5E30">
        <w:rPr>
          <w:rFonts w:ascii="Times New Roman" w:hAnsi="Times New Roman" w:cs="Times New Roman"/>
          <w:noProof/>
          <w:sz w:val="24"/>
          <w:szCs w:val="24"/>
        </w:rPr>
        <w:t>(</w:t>
      </w:r>
      <w:r w:rsidR="00410C49" w:rsidRPr="00410C49">
        <w:rPr>
          <w:rFonts w:ascii="Times New Roman" w:hAnsi="Times New Roman" w:cs="Times New Roman"/>
          <w:noProof/>
          <w:sz w:val="24"/>
          <w:szCs w:val="24"/>
        </w:rPr>
        <w:t>2017)</w:t>
      </w:r>
      <w:r w:rsidR="00410C49">
        <w:rPr>
          <w:rFonts w:ascii="Times New Roman" w:hAnsi="Times New Roman" w:cs="Times New Roman"/>
          <w:noProof/>
          <w:sz w:val="24"/>
          <w:szCs w:val="24"/>
        </w:rPr>
        <w:fldChar w:fldCharType="end"/>
      </w:r>
      <w:r w:rsidR="00410C49">
        <w:rPr>
          <w:rFonts w:ascii="Times New Roman" w:hAnsi="Times New Roman" w:cs="Times New Roman"/>
          <w:noProof/>
          <w:sz w:val="24"/>
          <w:szCs w:val="24"/>
        </w:rPr>
        <w:t xml:space="preserve">, </w:t>
      </w:r>
      <w:r w:rsidR="00410C49">
        <w:rPr>
          <w:rFonts w:ascii="Times New Roman" w:hAnsi="Times New Roman" w:cs="Times New Roman"/>
          <w:noProof/>
          <w:sz w:val="24"/>
          <w:szCs w:val="24"/>
        </w:rPr>
        <w:fldChar w:fldCharType="begin" w:fldLock="1"/>
      </w:r>
      <w:r w:rsidR="00AF5E30">
        <w:rPr>
          <w:rFonts w:ascii="Times New Roman" w:hAnsi="Times New Roman" w:cs="Times New Roman"/>
          <w:noProof/>
          <w:sz w:val="24"/>
          <w:szCs w:val="24"/>
        </w:rPr>
        <w:instrText>ADDIN CSL_CITATION {"citationItems":[{"id":"ITEM-1","itemData":{"abstract":"This study aims to verify and analyze the influence of Capital Adequacy Ratio (CAR), Loan to Deposit Ratio (LDR), and Non-Performing Loans (NPL) to Return on Assets in banking companies listed in Indonesia Stock Exchange 2010-2013. The population in this study were 41 banking companies listed in Indonesia Stock Exchange 2010-2013. Of the 41 listed companies, selected 26 companies sampled using purposive sampling. The data used in this research is secondary data, by collecting the required information from idx 2010-2013. Metode year financial report that is used to analyze the relationship between the independent variables with the dependent variable is a multiple regression analysis, and test asumsi.Hasil discussion shows that simultaneous independent variables; Capital Adequacy Ratio (CAR), Loan to Deposit Ratio (LDR), and Non-Performing Loans (NPL) by F test, jointly affect the Return on Assets. The results partially by t test, variable Capital Adequacy Ratio (CAR), Loan to Deposit Ratio (LDR), and Non-Performing Loans (NPL) effect on Return on Assets.","author":[{"dropping-particle":"","family":"Hantono","given":"","non-dropping-particle":"","parse-names":false,"suffix":""}],"container-title":"International Journal of Education and Research","id":"ITEM-1","issue":"1","issued":{"date-parts":[["2017"]]},"page":"69-80","title":"Effect of Capital Adequacy Ratio (CAR), Loan to Deposit Ratio (LDR) and Non Performing Loan (NPL) to Return on Assets (ROA) Listed in Banking in Indonesia Stock Exchange","type":"article-journal","volume":"5"},"uris":["http://www.mendeley.com/documents/?uuid=1d70ef74-f572-4f7f-a9eb-a424a6ad6684"]}],"mendeley":{"formattedCitation":"(Hantono, 2017)","manualFormatting":"Hantono (2017)","plainTextFormattedCitation":"(Hantono, 2017)","previouslyFormattedCitation":"(Hantono, 2017)"},"properties":{"noteIndex":0},"schema":"https://github.com/citation-style-language/schema/raw/master/csl-citation.json"}</w:instrText>
      </w:r>
      <w:r w:rsidR="00410C49">
        <w:rPr>
          <w:rFonts w:ascii="Times New Roman" w:hAnsi="Times New Roman" w:cs="Times New Roman"/>
          <w:noProof/>
          <w:sz w:val="24"/>
          <w:szCs w:val="24"/>
        </w:rPr>
        <w:fldChar w:fldCharType="separate"/>
      </w:r>
      <w:r w:rsidR="00AF5E30">
        <w:rPr>
          <w:rFonts w:ascii="Times New Roman" w:hAnsi="Times New Roman" w:cs="Times New Roman"/>
          <w:noProof/>
          <w:sz w:val="24"/>
          <w:szCs w:val="24"/>
        </w:rPr>
        <w:t>Hantono</w:t>
      </w:r>
      <w:r w:rsidR="00410C49" w:rsidRPr="00410C49">
        <w:rPr>
          <w:rFonts w:ascii="Times New Roman" w:hAnsi="Times New Roman" w:cs="Times New Roman"/>
          <w:noProof/>
          <w:sz w:val="24"/>
          <w:szCs w:val="24"/>
        </w:rPr>
        <w:t xml:space="preserve"> </w:t>
      </w:r>
      <w:r w:rsidR="00AF5E30">
        <w:rPr>
          <w:rFonts w:ascii="Times New Roman" w:hAnsi="Times New Roman" w:cs="Times New Roman"/>
          <w:noProof/>
          <w:sz w:val="24"/>
          <w:szCs w:val="24"/>
        </w:rPr>
        <w:t>(</w:t>
      </w:r>
      <w:r w:rsidR="00410C49" w:rsidRPr="00410C49">
        <w:rPr>
          <w:rFonts w:ascii="Times New Roman" w:hAnsi="Times New Roman" w:cs="Times New Roman"/>
          <w:noProof/>
          <w:sz w:val="24"/>
          <w:szCs w:val="24"/>
        </w:rPr>
        <w:t>2017)</w:t>
      </w:r>
      <w:r w:rsidR="00410C49">
        <w:rPr>
          <w:rFonts w:ascii="Times New Roman" w:hAnsi="Times New Roman" w:cs="Times New Roman"/>
          <w:noProof/>
          <w:sz w:val="24"/>
          <w:szCs w:val="24"/>
        </w:rPr>
        <w:fldChar w:fldCharType="end"/>
      </w:r>
      <w:r w:rsidR="00410C49">
        <w:rPr>
          <w:rFonts w:ascii="Times New Roman" w:hAnsi="Times New Roman" w:cs="Times New Roman"/>
          <w:noProof/>
          <w:sz w:val="24"/>
          <w:szCs w:val="24"/>
        </w:rPr>
        <w:t xml:space="preserve">, </w:t>
      </w:r>
      <w:r w:rsidR="00410C49">
        <w:rPr>
          <w:rFonts w:ascii="Times New Roman" w:hAnsi="Times New Roman" w:cs="Times New Roman"/>
          <w:noProof/>
          <w:sz w:val="24"/>
          <w:szCs w:val="24"/>
        </w:rPr>
        <w:fldChar w:fldCharType="begin" w:fldLock="1"/>
      </w:r>
      <w:r w:rsidR="00AF5E30">
        <w:rPr>
          <w:rFonts w:ascii="Times New Roman" w:hAnsi="Times New Roman" w:cs="Times New Roman"/>
          <w:noProof/>
          <w:sz w:val="24"/>
          <w:szCs w:val="24"/>
        </w:rPr>
        <w:instrText>ADDIN CSL_CITATION {"citationItems":[{"id":"ITEM-1","itemData":{"author":[{"dropping-particle":"","family":"Joyce","given":"","non-dropping-particle":"","parse-names":false,"suffix":""}],"container-title":"International Journal of Business and Management Review","id":"ITEM-1","issue":"10","issued":{"date-parts":[["2017"]]},"page":"13-23","title":"The influence of capital adequacy ratio on the financial performance of second-tier commercial banks in Kenya","type":"article-journal","volume":"5"},"uris":["http://www.mendeley.com/documents/?uuid=7a9918ef-f879-4fd5-b44f-f00fab2ae42a"]}],"mendeley":{"formattedCitation":"(Joyce, 2017)","manualFormatting":"Joyce (2017)","plainTextFormattedCitation":"(Joyce, 2017)","previouslyFormattedCitation":"(Joyce, 2017)"},"properties":{"noteIndex":0},"schema":"https://github.com/citation-style-language/schema/raw/master/csl-citation.json"}</w:instrText>
      </w:r>
      <w:r w:rsidR="00410C49">
        <w:rPr>
          <w:rFonts w:ascii="Times New Roman" w:hAnsi="Times New Roman" w:cs="Times New Roman"/>
          <w:noProof/>
          <w:sz w:val="24"/>
          <w:szCs w:val="24"/>
        </w:rPr>
        <w:fldChar w:fldCharType="separate"/>
      </w:r>
      <w:r w:rsidR="00AF5E30">
        <w:rPr>
          <w:rFonts w:ascii="Times New Roman" w:hAnsi="Times New Roman" w:cs="Times New Roman"/>
          <w:noProof/>
          <w:sz w:val="24"/>
          <w:szCs w:val="24"/>
        </w:rPr>
        <w:t>Joyce</w:t>
      </w:r>
      <w:r w:rsidR="00410C49" w:rsidRPr="00410C49">
        <w:rPr>
          <w:rFonts w:ascii="Times New Roman" w:hAnsi="Times New Roman" w:cs="Times New Roman"/>
          <w:noProof/>
          <w:sz w:val="24"/>
          <w:szCs w:val="24"/>
        </w:rPr>
        <w:t xml:space="preserve"> </w:t>
      </w:r>
      <w:r w:rsidR="00AF5E30">
        <w:rPr>
          <w:rFonts w:ascii="Times New Roman" w:hAnsi="Times New Roman" w:cs="Times New Roman"/>
          <w:noProof/>
          <w:sz w:val="24"/>
          <w:szCs w:val="24"/>
        </w:rPr>
        <w:t>(</w:t>
      </w:r>
      <w:r w:rsidR="00410C49" w:rsidRPr="00410C49">
        <w:rPr>
          <w:rFonts w:ascii="Times New Roman" w:hAnsi="Times New Roman" w:cs="Times New Roman"/>
          <w:noProof/>
          <w:sz w:val="24"/>
          <w:szCs w:val="24"/>
        </w:rPr>
        <w:t>2017)</w:t>
      </w:r>
      <w:r w:rsidR="00410C49">
        <w:rPr>
          <w:rFonts w:ascii="Times New Roman" w:hAnsi="Times New Roman" w:cs="Times New Roman"/>
          <w:noProof/>
          <w:sz w:val="24"/>
          <w:szCs w:val="24"/>
        </w:rPr>
        <w:fldChar w:fldCharType="end"/>
      </w:r>
      <w:r w:rsidR="00410C49">
        <w:rPr>
          <w:rFonts w:ascii="Times New Roman" w:hAnsi="Times New Roman" w:cs="Times New Roman"/>
          <w:noProof/>
          <w:sz w:val="24"/>
          <w:szCs w:val="24"/>
        </w:rPr>
        <w:t>,</w:t>
      </w:r>
      <w:r w:rsidR="00AF5E30">
        <w:rPr>
          <w:rFonts w:ascii="Times New Roman" w:hAnsi="Times New Roman" w:cs="Times New Roman"/>
          <w:noProof/>
          <w:sz w:val="24"/>
          <w:szCs w:val="24"/>
        </w:rPr>
        <w:t xml:space="preserve"> </w:t>
      </w:r>
      <w:r w:rsidR="00410C49">
        <w:rPr>
          <w:rFonts w:ascii="Times New Roman" w:hAnsi="Times New Roman" w:cs="Times New Roman"/>
          <w:noProof/>
          <w:sz w:val="24"/>
          <w:szCs w:val="24"/>
        </w:rPr>
        <w:fldChar w:fldCharType="begin" w:fldLock="1"/>
      </w:r>
      <w:r w:rsidR="00AF5E30">
        <w:rPr>
          <w:rFonts w:ascii="Times New Roman" w:hAnsi="Times New Roman" w:cs="Times New Roman"/>
          <w:noProof/>
          <w:sz w:val="24"/>
          <w:szCs w:val="24"/>
        </w:rPr>
        <w:instrText>ADDIN CSL_CITATION {"citationItems":[{"id":"ITEM-1","itemData":{"abstract":"Banks are one of the important players in the financial system in any economy. This study evaluate the financial performance of commercial banks in Bahrain. This study is based on eight commercial banks for the period from 2005 to 2015. The data used in this study are obtained from published annual reports and websites of the respective banks, investor's guide, newspaper, newsletters of the banks and from Central Bank of Bahrain website. We used regression, correlation analysis &amp; t-tests to determine the relationship between different financial parameters. The results of the study indicate that the profitability has an impact on capital adequacy and financial leverage, whereas the study did not ratify the relationship between the profitability and efficiency of the banks. This study also reveals that enforcement of higher capital adequacy ratio will adversely affects the profitability of the banks. The impact of financial and oil crisis might have influenced the financial leverage of the banks there by resulted in an adverse effect on the profitability of the banks. JEL Classifications: G10, G14, G15.","author":[{"dropping-particle":"","family":"Pinto","given":"Prakash","non-dropping-particle":"","parse-names":false,"suffix":""},{"dropping-particle":"","family":"Thonse Hawaldar","given":"Iqbal","non-dropping-particle":"","parse-names":false,"suffix":""},{"dropping-particle":"","family":"Ur Rahiman","given":"Habeeb","non-dropping-particle":"","parse-names":false,"suffix":""},{"dropping-particle":"","family":"Sarea","given":"Adel","non-dropping-particle":"","parse-names":false,"suffix":""}],"container-title":"International Journal of Applied Business and Economic Research","id":"ITEM-1","issue":"22","issued":{"date-parts":[["2017"]]},"page":"605-618","title":"An Evaluation of Financial Performance of Commercial Banks","type":"article-journal","volume":"15"},"uris":["http://www.mendeley.com/documents/?uuid=ac2a4555-94fc-4b0b-bc94-e0a3b3bc26b6"]}],"mendeley":{"formattedCitation":"(Pinto et al., 2017)","manualFormatting":"Pinto et al. (2017)","plainTextFormattedCitation":"(Pinto et al., 2017)","previouslyFormattedCitation":"(Pinto et al., 2017)"},"properties":{"noteIndex":0},"schema":"https://github.com/citation-style-language/schema/raw/master/csl-citation.json"}</w:instrText>
      </w:r>
      <w:r w:rsidR="00410C49">
        <w:rPr>
          <w:rFonts w:ascii="Times New Roman" w:hAnsi="Times New Roman" w:cs="Times New Roman"/>
          <w:noProof/>
          <w:sz w:val="24"/>
          <w:szCs w:val="24"/>
        </w:rPr>
        <w:fldChar w:fldCharType="separate"/>
      </w:r>
      <w:r w:rsidR="00AF5E30">
        <w:rPr>
          <w:rFonts w:ascii="Times New Roman" w:hAnsi="Times New Roman" w:cs="Times New Roman"/>
          <w:noProof/>
          <w:sz w:val="24"/>
          <w:szCs w:val="24"/>
        </w:rPr>
        <w:t>Pinto et al.</w:t>
      </w:r>
      <w:r w:rsidR="00410C49" w:rsidRPr="00410C49">
        <w:rPr>
          <w:rFonts w:ascii="Times New Roman" w:hAnsi="Times New Roman" w:cs="Times New Roman"/>
          <w:noProof/>
          <w:sz w:val="24"/>
          <w:szCs w:val="24"/>
        </w:rPr>
        <w:t xml:space="preserve"> </w:t>
      </w:r>
      <w:r w:rsidR="00AF5E30">
        <w:rPr>
          <w:rFonts w:ascii="Times New Roman" w:hAnsi="Times New Roman" w:cs="Times New Roman"/>
          <w:noProof/>
          <w:sz w:val="24"/>
          <w:szCs w:val="24"/>
        </w:rPr>
        <w:t>(</w:t>
      </w:r>
      <w:r w:rsidR="00410C49" w:rsidRPr="00410C49">
        <w:rPr>
          <w:rFonts w:ascii="Times New Roman" w:hAnsi="Times New Roman" w:cs="Times New Roman"/>
          <w:noProof/>
          <w:sz w:val="24"/>
          <w:szCs w:val="24"/>
        </w:rPr>
        <w:t>2017)</w:t>
      </w:r>
      <w:r w:rsidR="00410C49">
        <w:rPr>
          <w:rFonts w:ascii="Times New Roman" w:hAnsi="Times New Roman" w:cs="Times New Roman"/>
          <w:noProof/>
          <w:sz w:val="24"/>
          <w:szCs w:val="24"/>
        </w:rPr>
        <w:fldChar w:fldCharType="end"/>
      </w:r>
      <w:r w:rsidR="0038236F" w:rsidRPr="00104F6B">
        <w:rPr>
          <w:rFonts w:ascii="Times New Roman" w:hAnsi="Times New Roman" w:cs="Times New Roman"/>
          <w:noProof/>
          <w:sz w:val="24"/>
          <w:szCs w:val="24"/>
          <w:lang w:val="id-ID"/>
        </w:rPr>
        <w:t xml:space="preserve">, </w:t>
      </w:r>
      <w:r w:rsidR="00410C49">
        <w:rPr>
          <w:rFonts w:ascii="Times New Roman" w:hAnsi="Times New Roman" w:cs="Times New Roman"/>
          <w:noProof/>
          <w:sz w:val="24"/>
          <w:szCs w:val="24"/>
          <w:lang w:val="id-ID"/>
        </w:rPr>
        <w:fldChar w:fldCharType="begin" w:fldLock="1"/>
      </w:r>
      <w:r w:rsidR="00303122">
        <w:rPr>
          <w:rFonts w:ascii="Times New Roman" w:hAnsi="Times New Roman" w:cs="Times New Roman"/>
          <w:noProof/>
          <w:sz w:val="24"/>
          <w:szCs w:val="24"/>
          <w:lang w:val="id-ID"/>
        </w:rPr>
        <w:instrText>ADDIN CSL_CITATION {"citationItems":[{"id":"ITEM-1","itemData":{"DOI":"10.31106/jema.v14i02.524","ISSN":"1693-7864","abstract":"The purpose of this research is to analyze the influence of third party funds, capital adequacy ratio (CAR), non performing financing (NPF) ,financing to deposit ratio (FDR) Of return on assets (ROA) during period of 2008-2013 syariah banks in indonesia. About 3 syariah banks in indonesia was taken as sample for this research. The data used for this research were obtained from the data of Quarterly Published Financial Report Period 2008 up to 2013. The analysis technique used is Linear Regression that aims for estimating the relationships among variables. The results of F test showing that Third Party Funds, CAR, NPF and FDR simultaneously influential to ROA. While The result of t-test showing Third Party and NPF has significant positif effect to ROA, CAR and FDR has a negative effect on ROA syariah banks in Indonesia.Keywords: ROA, Third Party Funds, CAR , NPF, FDR","author":[{"dropping-particle":"","family":"Eriyanto","given":"","non-dropping-particle":"","parse-names":false,"suffix":""}],"container-title":"JEMA: Jurnal Ilmiah Bidang Akuntansi dan Manajemen","id":"ITEM-1","issue":"02","issued":{"date-parts":[["2017"]]},"page":"135","title":"Influence of Third-Party Funds, Car, Npf and Fdr Towards the Return on Assets of Islamic Banks in Indonesia","type":"article-journal","volume":"14"},"uris":["http://www.mendeley.com/documents/?uuid=06c3ba9c-b693-4237-8649-b199bf1e3064"]}],"mendeley":{"formattedCitation":"(Eriyanto, 2017)","manualFormatting":"Risma dan Purwohandoko (2017)","plainTextFormattedCitation":"(Eriyanto, 2017)","previouslyFormattedCitation":"(Eriyanto, 2017)"},"properties":{"noteIndex":0},"schema":"https://github.com/citation-style-language/schema/raw/master/csl-citation.json"}</w:instrText>
      </w:r>
      <w:r w:rsidR="00410C49">
        <w:rPr>
          <w:rFonts w:ascii="Times New Roman" w:hAnsi="Times New Roman" w:cs="Times New Roman"/>
          <w:noProof/>
          <w:sz w:val="24"/>
          <w:szCs w:val="24"/>
          <w:lang w:val="id-ID"/>
        </w:rPr>
        <w:fldChar w:fldCharType="separate"/>
      </w:r>
      <w:r w:rsidR="006C03A7">
        <w:rPr>
          <w:rFonts w:ascii="Times New Roman" w:hAnsi="Times New Roman" w:cs="Times New Roman"/>
          <w:noProof/>
          <w:sz w:val="24"/>
          <w:szCs w:val="24"/>
          <w:lang w:val="id-ID"/>
        </w:rPr>
        <w:t xml:space="preserve">Risma </w:t>
      </w:r>
      <w:r w:rsidR="006C03A7">
        <w:rPr>
          <w:rFonts w:ascii="Times New Roman" w:hAnsi="Times New Roman" w:cs="Times New Roman"/>
          <w:noProof/>
          <w:sz w:val="24"/>
          <w:szCs w:val="24"/>
        </w:rPr>
        <w:t>dan</w:t>
      </w:r>
      <w:r w:rsidR="00AF5E30">
        <w:rPr>
          <w:rFonts w:ascii="Times New Roman" w:hAnsi="Times New Roman" w:cs="Times New Roman"/>
          <w:noProof/>
          <w:sz w:val="24"/>
          <w:szCs w:val="24"/>
          <w:lang w:val="id-ID"/>
        </w:rPr>
        <w:t xml:space="preserve"> Purwohandoko</w:t>
      </w:r>
      <w:r w:rsidR="00410C49" w:rsidRPr="00410C49">
        <w:rPr>
          <w:rFonts w:ascii="Times New Roman" w:hAnsi="Times New Roman" w:cs="Times New Roman"/>
          <w:noProof/>
          <w:sz w:val="24"/>
          <w:szCs w:val="24"/>
          <w:lang w:val="id-ID"/>
        </w:rPr>
        <w:t xml:space="preserve"> </w:t>
      </w:r>
      <w:r w:rsidR="00AF5E30">
        <w:rPr>
          <w:rFonts w:ascii="Times New Roman" w:hAnsi="Times New Roman" w:cs="Times New Roman"/>
          <w:noProof/>
          <w:sz w:val="24"/>
          <w:szCs w:val="24"/>
        </w:rPr>
        <w:t>(</w:t>
      </w:r>
      <w:r w:rsidR="00410C49" w:rsidRPr="00410C49">
        <w:rPr>
          <w:rFonts w:ascii="Times New Roman" w:hAnsi="Times New Roman" w:cs="Times New Roman"/>
          <w:noProof/>
          <w:sz w:val="24"/>
          <w:szCs w:val="24"/>
          <w:lang w:val="id-ID"/>
        </w:rPr>
        <w:t>2017)</w:t>
      </w:r>
      <w:r w:rsidR="00410C49">
        <w:rPr>
          <w:rFonts w:ascii="Times New Roman" w:hAnsi="Times New Roman" w:cs="Times New Roman"/>
          <w:noProof/>
          <w:sz w:val="24"/>
          <w:szCs w:val="24"/>
          <w:lang w:val="id-ID"/>
        </w:rPr>
        <w:fldChar w:fldCharType="end"/>
      </w:r>
      <w:r w:rsidR="0038236F" w:rsidRPr="00104F6B">
        <w:rPr>
          <w:rFonts w:ascii="Times New Roman" w:hAnsi="Times New Roman" w:cs="Times New Roman"/>
          <w:noProof/>
          <w:sz w:val="24"/>
          <w:szCs w:val="24"/>
          <w:lang w:val="id-ID"/>
        </w:rPr>
        <w:t>, dan</w:t>
      </w:r>
      <w:r w:rsidR="00410C49">
        <w:rPr>
          <w:rFonts w:ascii="Times New Roman" w:hAnsi="Times New Roman" w:cs="Times New Roman"/>
          <w:noProof/>
          <w:sz w:val="24"/>
          <w:szCs w:val="24"/>
        </w:rPr>
        <w:t xml:space="preserve"> </w:t>
      </w:r>
      <w:r w:rsidR="00410C49">
        <w:rPr>
          <w:rFonts w:ascii="Times New Roman" w:hAnsi="Times New Roman" w:cs="Times New Roman"/>
          <w:noProof/>
          <w:sz w:val="24"/>
          <w:szCs w:val="24"/>
          <w:lang w:val="id-ID"/>
        </w:rPr>
        <w:fldChar w:fldCharType="begin" w:fldLock="1"/>
      </w:r>
      <w:r w:rsidR="00303122">
        <w:rPr>
          <w:rFonts w:ascii="Times New Roman" w:hAnsi="Times New Roman" w:cs="Times New Roman"/>
          <w:noProof/>
          <w:sz w:val="24"/>
          <w:szCs w:val="24"/>
          <w:lang w:val="id-ID"/>
        </w:rPr>
        <w:instrText>ADDIN CSL_CITATION {"citationItems":[{"id":"ITEM-1","itemData":{"DOI":"10.1108/jfra-05-2015-0060","ISBN":"1220140120","ISSN":"1985-2517","abstract":"The inhibition effect of ethoxylated fatty acids were used as inhibitors for the corrosion of zinc metal in 1.0 M hydrochloric and 1.0 M sulfuric acid solutions at various temperatures ranging from 25 to 55°C is investigated by weight loss measurement and electrochemical methods. The protection efficiency depends upon the type and concentration of the inhibitor and the nature of the acid medium. In both acid solutions the protection efficiencies of the inhibitors decrease with the increase in temperature. The inhibition was assumed to occur via the adsorption of the fatty acid molecules on the metal surface. The thermodynamic functions of dissolution and adsorption processes were calculated and discussed. © 2004 Elsevier B.V. All rights reserved.","author":[{"dropping-particle":"","family":"Menicucci","given":"Elisa","non-dropping-particle":"","parse-names":false,"suffix":""},{"dropping-particle":"","family":"Paolucci","given":"Guido","non-dropping-particle":"","parse-names":false,"suffix":""}],"container-title":"Journal of Financial Reporting and Accounting","id":"ITEM-1","issue":"1","issued":{"date-parts":[["2016"]]},"number-of-pages":"86-115","title":"The determinants of bank profitability: empirical evidence from European banking sector","type":"book","volume":"14"},"uris":["http://www.mendeley.com/documents/?uuid=88c32a0e-f095-4620-abbc-7a06254ead2a"]}],"mendeley":{"formattedCitation":"(Menicucci &amp; Paolucci, 2016)","manualFormatting":"Menicucci dan Paolucci (2016)","plainTextFormattedCitation":"(Menicucci &amp; Paolucci, 2016)","previouslyFormattedCitation":"(Menicucci &amp; Paolucci, 2016)"},"properties":{"noteIndex":0},"schema":"https://github.com/citation-style-language/schema/raw/master/csl-citation.json"}</w:instrText>
      </w:r>
      <w:r w:rsidR="00410C49">
        <w:rPr>
          <w:rFonts w:ascii="Times New Roman" w:hAnsi="Times New Roman" w:cs="Times New Roman"/>
          <w:noProof/>
          <w:sz w:val="24"/>
          <w:szCs w:val="24"/>
          <w:lang w:val="id-ID"/>
        </w:rPr>
        <w:fldChar w:fldCharType="separate"/>
      </w:r>
      <w:r w:rsidR="006C03A7">
        <w:rPr>
          <w:rFonts w:ascii="Times New Roman" w:hAnsi="Times New Roman" w:cs="Times New Roman"/>
          <w:noProof/>
          <w:sz w:val="24"/>
          <w:szCs w:val="24"/>
          <w:lang w:val="id-ID"/>
        </w:rPr>
        <w:t xml:space="preserve">Menicucci </w:t>
      </w:r>
      <w:r w:rsidR="006C03A7">
        <w:rPr>
          <w:rFonts w:ascii="Times New Roman" w:hAnsi="Times New Roman" w:cs="Times New Roman"/>
          <w:noProof/>
          <w:sz w:val="24"/>
          <w:szCs w:val="24"/>
        </w:rPr>
        <w:t>dan</w:t>
      </w:r>
      <w:r w:rsidR="00410C49" w:rsidRPr="00410C49">
        <w:rPr>
          <w:rFonts w:ascii="Times New Roman" w:hAnsi="Times New Roman" w:cs="Times New Roman"/>
          <w:noProof/>
          <w:sz w:val="24"/>
          <w:szCs w:val="24"/>
          <w:lang w:val="id-ID"/>
        </w:rPr>
        <w:t xml:space="preserve"> </w:t>
      </w:r>
      <w:r w:rsidR="00AF5E30">
        <w:rPr>
          <w:rFonts w:ascii="Times New Roman" w:hAnsi="Times New Roman" w:cs="Times New Roman"/>
          <w:noProof/>
          <w:sz w:val="24"/>
          <w:szCs w:val="24"/>
          <w:lang w:val="id-ID"/>
        </w:rPr>
        <w:t>Paolucci</w:t>
      </w:r>
      <w:r w:rsidR="00410C49" w:rsidRPr="00410C49">
        <w:rPr>
          <w:rFonts w:ascii="Times New Roman" w:hAnsi="Times New Roman" w:cs="Times New Roman"/>
          <w:noProof/>
          <w:sz w:val="24"/>
          <w:szCs w:val="24"/>
          <w:lang w:val="id-ID"/>
        </w:rPr>
        <w:t xml:space="preserve"> </w:t>
      </w:r>
      <w:r w:rsidR="00AF5E30">
        <w:rPr>
          <w:rFonts w:ascii="Times New Roman" w:hAnsi="Times New Roman" w:cs="Times New Roman"/>
          <w:noProof/>
          <w:sz w:val="24"/>
          <w:szCs w:val="24"/>
        </w:rPr>
        <w:t>(</w:t>
      </w:r>
      <w:r w:rsidR="00410C49" w:rsidRPr="00410C49">
        <w:rPr>
          <w:rFonts w:ascii="Times New Roman" w:hAnsi="Times New Roman" w:cs="Times New Roman"/>
          <w:noProof/>
          <w:sz w:val="24"/>
          <w:szCs w:val="24"/>
          <w:lang w:val="id-ID"/>
        </w:rPr>
        <w:t>2016)</w:t>
      </w:r>
      <w:r w:rsidR="00410C49">
        <w:rPr>
          <w:rFonts w:ascii="Times New Roman" w:hAnsi="Times New Roman" w:cs="Times New Roman"/>
          <w:noProof/>
          <w:sz w:val="24"/>
          <w:szCs w:val="24"/>
          <w:lang w:val="id-ID"/>
        </w:rPr>
        <w:fldChar w:fldCharType="end"/>
      </w:r>
      <w:r w:rsidR="00130975">
        <w:rPr>
          <w:rFonts w:ascii="Times New Roman" w:hAnsi="Times New Roman" w:cs="Times New Roman"/>
          <w:noProof/>
          <w:sz w:val="24"/>
          <w:szCs w:val="24"/>
        </w:rPr>
        <w:t>,</w:t>
      </w:r>
      <w:r w:rsidR="00C403C4">
        <w:rPr>
          <w:rFonts w:ascii="Times New Roman" w:hAnsi="Times New Roman" w:cs="Times New Roman"/>
          <w:noProof/>
          <w:sz w:val="24"/>
          <w:szCs w:val="24"/>
        </w:rPr>
        <w:t xml:space="preserve"> </w:t>
      </w:r>
      <w:r w:rsidR="004F3596">
        <w:rPr>
          <w:rFonts w:ascii="Times New Roman" w:hAnsi="Times New Roman" w:cs="Times New Roman"/>
          <w:sz w:val="24"/>
          <w:szCs w:val="24"/>
        </w:rPr>
        <w:t>bahwa CAR berpengaruh si</w:t>
      </w:r>
      <w:r w:rsidR="00E61B21">
        <w:rPr>
          <w:rFonts w:ascii="Times New Roman" w:hAnsi="Times New Roman" w:cs="Times New Roman"/>
          <w:sz w:val="24"/>
          <w:szCs w:val="24"/>
        </w:rPr>
        <w:t>gni</w:t>
      </w:r>
      <w:r w:rsidR="00A7347E">
        <w:rPr>
          <w:rFonts w:ascii="Times New Roman" w:hAnsi="Times New Roman" w:cs="Times New Roman"/>
          <w:sz w:val="24"/>
          <w:szCs w:val="24"/>
        </w:rPr>
        <w:t xml:space="preserve">fikan positif terhadap ROA, tetapi menurut </w:t>
      </w:r>
      <w:r w:rsidR="004A6578">
        <w:rPr>
          <w:rFonts w:ascii="Times New Roman" w:hAnsi="Times New Roman" w:cs="Times New Roman"/>
          <w:sz w:val="24"/>
          <w:szCs w:val="24"/>
        </w:rPr>
        <w:fldChar w:fldCharType="begin" w:fldLock="1"/>
      </w:r>
      <w:r w:rsidR="004A6578">
        <w:rPr>
          <w:rFonts w:ascii="Times New Roman" w:hAnsi="Times New Roman" w:cs="Times New Roman"/>
          <w:sz w:val="24"/>
          <w:szCs w:val="24"/>
        </w:rPr>
        <w:instrText>ADDIN CSL_CITATION {"citationItems":[{"id":"ITEM-1","itemData":{"DOI":"10.13189/aeb.2017.050702","ISSN":"2331-5059","abstract":"Measurements of the concentrations of dichlorodifluoromethane (CFC-12), tritium (H-3), and sulfur hexafluoride (SF6) in groundwater from basaltic aquifers in Jeju Island, Korea, demonstrate a terrigenic source of SF6. Using a lumped-parameter dispersion model, groundwater was identified as young water (&lt; 15 years), old water with negligible CFC-12 and H-3, and binary mixtures of the two. Model calculations using dispersion models and binary mixing based on H-3 and CFC-12 concentrations demonstrate a non-atmospheric excess of SF6 relative to CFC-12 and H-3 concentrations for more than half of the samples. The non-atmospheric excess SF6 may have originated from terrigenic sources in relict volcanic fluids, which could have acquired SF6 from granites and basement rocks of the island during volcanic activity. Local excess anthropogenic sources of SF6 are unlikely. The SF6 age is biased young relative to the CFC-12 age, typically up to 20 years and as high as 30 years. This age bias is more pronounced in samples of groundwater older than 15 years. The presence of terrigenic SF6 can affect the entire dating range for groundwater in mixtures that contain a fraction of old water. (c) 2007 Elsevier B.V. All rights reserved.","author":[{"dropping-particle":"","family":"Winarso","given":"Eddy","non-dropping-particle":"","parse-names":false,"suffix":""}],"container-title":"Advances in Economics and Business","id":"ITEM-1","issue":"7","issued":{"date-parts":[["2017"]]},"page":"382-393","title":"The Influence of Risk Management to the Return on Asset (ROA) Banking Sector (Case Study of Bank in Indonesia Listed in Indonesia Stock Exchange)","type":"article-journal","volume":"5"},"uris":["http://www.mendeley.com/documents/?uuid=31baab52-9930-44ae-aaed-c68db4e06f54"]}],"mendeley":{"formattedCitation":"(Winarso, 2017)","manualFormatting":"Winarso (2017)","plainTextFormattedCitation":"(Winarso, 2017)","previouslyFormattedCitation":"(Winarso, 2017)"},"properties":{"noteIndex":0},"schema":"https://github.com/citation-style-language/schema/raw/master/csl-citation.json"}</w:instrText>
      </w:r>
      <w:r w:rsidR="004A6578">
        <w:rPr>
          <w:rFonts w:ascii="Times New Roman" w:hAnsi="Times New Roman" w:cs="Times New Roman"/>
          <w:sz w:val="24"/>
          <w:szCs w:val="24"/>
        </w:rPr>
        <w:fldChar w:fldCharType="separate"/>
      </w:r>
      <w:r w:rsidR="004A6578" w:rsidRPr="007903EA">
        <w:rPr>
          <w:rFonts w:ascii="Times New Roman" w:hAnsi="Times New Roman" w:cs="Times New Roman"/>
          <w:noProof/>
          <w:sz w:val="24"/>
          <w:szCs w:val="24"/>
        </w:rPr>
        <w:t>Winars</w:t>
      </w:r>
      <w:r w:rsidR="004A6578">
        <w:rPr>
          <w:rFonts w:ascii="Times New Roman" w:hAnsi="Times New Roman" w:cs="Times New Roman"/>
          <w:noProof/>
          <w:sz w:val="24"/>
          <w:szCs w:val="24"/>
        </w:rPr>
        <w:t>o</w:t>
      </w:r>
      <w:r w:rsidR="004A6578" w:rsidRPr="007903EA">
        <w:rPr>
          <w:rFonts w:ascii="Times New Roman" w:hAnsi="Times New Roman" w:cs="Times New Roman"/>
          <w:noProof/>
          <w:sz w:val="24"/>
          <w:szCs w:val="24"/>
        </w:rPr>
        <w:t xml:space="preserve"> </w:t>
      </w:r>
      <w:r w:rsidR="004A6578">
        <w:rPr>
          <w:rFonts w:ascii="Times New Roman" w:hAnsi="Times New Roman" w:cs="Times New Roman"/>
          <w:noProof/>
          <w:sz w:val="24"/>
          <w:szCs w:val="24"/>
        </w:rPr>
        <w:t>(</w:t>
      </w:r>
      <w:r w:rsidR="004A6578" w:rsidRPr="007903EA">
        <w:rPr>
          <w:rFonts w:ascii="Times New Roman" w:hAnsi="Times New Roman" w:cs="Times New Roman"/>
          <w:noProof/>
          <w:sz w:val="24"/>
          <w:szCs w:val="24"/>
        </w:rPr>
        <w:t>2017)</w:t>
      </w:r>
      <w:r w:rsidR="004A6578">
        <w:rPr>
          <w:rFonts w:ascii="Times New Roman" w:hAnsi="Times New Roman" w:cs="Times New Roman"/>
          <w:sz w:val="24"/>
          <w:szCs w:val="24"/>
        </w:rPr>
        <w:fldChar w:fldCharType="end"/>
      </w:r>
      <w:r w:rsidR="00B56D99" w:rsidRPr="00104F6B">
        <w:rPr>
          <w:rFonts w:ascii="Times New Roman" w:hAnsi="Times New Roman" w:cs="Times New Roman"/>
          <w:sz w:val="24"/>
          <w:szCs w:val="24"/>
          <w:lang w:val="id-ID"/>
        </w:rPr>
        <w:t xml:space="preserve">, </w:t>
      </w:r>
      <w:r w:rsidR="004A6578">
        <w:rPr>
          <w:rFonts w:ascii="Times New Roman" w:hAnsi="Times New Roman" w:cs="Times New Roman"/>
          <w:sz w:val="24"/>
          <w:szCs w:val="24"/>
          <w:lang w:val="id-ID"/>
        </w:rPr>
        <w:fldChar w:fldCharType="begin" w:fldLock="1"/>
      </w:r>
      <w:r w:rsidR="004A6578">
        <w:rPr>
          <w:rFonts w:ascii="Times New Roman" w:hAnsi="Times New Roman" w:cs="Times New Roman"/>
          <w:sz w:val="24"/>
          <w:szCs w:val="24"/>
          <w:lang w:val="id-ID"/>
        </w:rPr>
        <w:instrText>ADDIN CSL_CITATION {"citationItems":[{"id":"ITEM-1","itemData":{"abstract":"Business environment has changed rapidly due to dynamic changes in the current global era. Merger and acquisition activities are not a new phenomenon in the business world, and it's an important business phenomenon. One of the changes that can be seen from the merger and acquisition activities are company's financial performance and stock return. The purpose of this study is to analyze banks financial performance with financial ratios before and after mergers and acquisitions, analyze the effect of mergers and acquisitions on bank financial performance and analyze the factors that influence the success of mergers and acquisitions. This research used Kolmogorov-Smirnov normality test and Wilcoxon test and logistic regression. The results showed that ROA, OER, NPL, NIM and LDR improved after mergers and acquisitions. Mergers and acquisitions also affect the differences in ROA, OER, NPL, NIM, and LDR before and after mergers and acquisitions. Factors that affect the success of mergers and acquisitions are foreign ownership, acquisition percentage and firm size when viewed the success of merger and acquisition from bank's ability to increase its net profit. In addition, when viewed from the stock returns obtained factors that affect the success of a merger and acquisition are foreign ownership, the percentage of acquisitions and industry relatedness.","author":[{"dropping-particle":"","family":"Nicky","given":"dan","non-dropping-particle":"","parse-names":false,"suffix":""},{"dropping-particle":"","family":"Siregar","given":"","non-dropping-particle":"","parse-names":false,"suffix":""}],"container-title":"European Journal of Accounting, Auditing and Finance Research","id":"ITEM-1","issue":"4","issued":{"date-parts":[["2018"]]},"number-of-pages":"79-94","title":"THE INFLUENCE OF MERGERS AND ACQUISITIONS ON FINANCIAL PERFORMANCE AND STOCK RETURN OF INDONESIAN BANKS","type":"report","volume":"6"},"uris":["http://www.mendeley.com/documents/?uuid=af606395-a04e-3fe1-9b80-e2e1960a916b"]}],"mendeley":{"formattedCitation":"(Nicky &amp; Siregar, 2018)","manualFormatting":"Nicky dan Siregar (2018)","plainTextFormattedCitation":"(Nicky &amp; Siregar, 2018)","previouslyFormattedCitation":"(Nicky &amp; Siregar, 2018)"},"properties":{"noteIndex":0},"schema":"https://github.com/citation-style-language/schema/raw/master/csl-citation.json"}</w:instrText>
      </w:r>
      <w:r w:rsidR="004A6578">
        <w:rPr>
          <w:rFonts w:ascii="Times New Roman" w:hAnsi="Times New Roman" w:cs="Times New Roman"/>
          <w:sz w:val="24"/>
          <w:szCs w:val="24"/>
          <w:lang w:val="id-ID"/>
        </w:rPr>
        <w:fldChar w:fldCharType="separate"/>
      </w:r>
      <w:r w:rsidR="004A6578">
        <w:rPr>
          <w:rFonts w:ascii="Times New Roman" w:hAnsi="Times New Roman" w:cs="Times New Roman"/>
          <w:noProof/>
          <w:sz w:val="24"/>
          <w:szCs w:val="24"/>
          <w:lang w:val="id-ID"/>
        </w:rPr>
        <w:t xml:space="preserve">Nicky </w:t>
      </w:r>
      <w:r w:rsidR="004A6578">
        <w:rPr>
          <w:rFonts w:ascii="Times New Roman" w:hAnsi="Times New Roman" w:cs="Times New Roman"/>
          <w:noProof/>
          <w:sz w:val="24"/>
          <w:szCs w:val="24"/>
        </w:rPr>
        <w:t>dan</w:t>
      </w:r>
      <w:r w:rsidR="004A6578">
        <w:rPr>
          <w:rFonts w:ascii="Times New Roman" w:hAnsi="Times New Roman" w:cs="Times New Roman"/>
          <w:noProof/>
          <w:sz w:val="24"/>
          <w:szCs w:val="24"/>
          <w:lang w:val="id-ID"/>
        </w:rPr>
        <w:t xml:space="preserve"> Siregar</w:t>
      </w:r>
      <w:r w:rsidR="004A6578" w:rsidRPr="007903EA">
        <w:rPr>
          <w:rFonts w:ascii="Times New Roman" w:hAnsi="Times New Roman" w:cs="Times New Roman"/>
          <w:noProof/>
          <w:sz w:val="24"/>
          <w:szCs w:val="24"/>
          <w:lang w:val="id-ID"/>
        </w:rPr>
        <w:t xml:space="preserve"> </w:t>
      </w:r>
      <w:r w:rsidR="004A6578">
        <w:rPr>
          <w:rFonts w:ascii="Times New Roman" w:hAnsi="Times New Roman" w:cs="Times New Roman"/>
          <w:noProof/>
          <w:sz w:val="24"/>
          <w:szCs w:val="24"/>
        </w:rPr>
        <w:t>(</w:t>
      </w:r>
      <w:r w:rsidR="004A6578" w:rsidRPr="007903EA">
        <w:rPr>
          <w:rFonts w:ascii="Times New Roman" w:hAnsi="Times New Roman" w:cs="Times New Roman"/>
          <w:noProof/>
          <w:sz w:val="24"/>
          <w:szCs w:val="24"/>
          <w:lang w:val="id-ID"/>
        </w:rPr>
        <w:t>2018)</w:t>
      </w:r>
      <w:r w:rsidR="004A6578">
        <w:rPr>
          <w:rFonts w:ascii="Times New Roman" w:hAnsi="Times New Roman" w:cs="Times New Roman"/>
          <w:sz w:val="24"/>
          <w:szCs w:val="24"/>
          <w:lang w:val="id-ID"/>
        </w:rPr>
        <w:fldChar w:fldCharType="end"/>
      </w:r>
      <w:r w:rsidR="00B56D99" w:rsidRPr="00104F6B">
        <w:rPr>
          <w:rFonts w:ascii="Times New Roman" w:hAnsi="Times New Roman" w:cs="Times New Roman"/>
          <w:sz w:val="24"/>
          <w:szCs w:val="24"/>
          <w:lang w:val="id-ID"/>
        </w:rPr>
        <w:t xml:space="preserve">, </w:t>
      </w:r>
      <w:r w:rsidR="00996E1B" w:rsidRPr="00104F6B">
        <w:rPr>
          <w:rFonts w:ascii="Times New Roman" w:hAnsi="Times New Roman" w:cs="Times New Roman"/>
          <w:sz w:val="24"/>
          <w:szCs w:val="24"/>
          <w:lang w:val="id-ID"/>
        </w:rPr>
        <w:t>Sri (2018)</w:t>
      </w:r>
      <w:r w:rsidR="00B56D99">
        <w:rPr>
          <w:rFonts w:ascii="Times New Roman" w:hAnsi="Times New Roman" w:cs="Times New Roman"/>
          <w:sz w:val="24"/>
          <w:szCs w:val="24"/>
        </w:rPr>
        <w:t xml:space="preserve"> </w:t>
      </w:r>
      <w:r w:rsidR="00A7347E">
        <w:rPr>
          <w:rFonts w:ascii="Times New Roman" w:hAnsi="Times New Roman" w:cs="Times New Roman"/>
          <w:sz w:val="24"/>
          <w:szCs w:val="24"/>
        </w:rPr>
        <w:t>me</w:t>
      </w:r>
      <w:r w:rsidR="00E61B21">
        <w:rPr>
          <w:rFonts w:ascii="Times New Roman" w:hAnsi="Times New Roman" w:cs="Times New Roman"/>
          <w:sz w:val="24"/>
          <w:szCs w:val="24"/>
        </w:rPr>
        <w:t xml:space="preserve">nyatakan CAR berpengaruh </w:t>
      </w:r>
      <w:r w:rsidR="00B56D99" w:rsidRPr="00104F6B">
        <w:rPr>
          <w:rFonts w:ascii="Times New Roman" w:hAnsi="Times New Roman" w:cs="Times New Roman"/>
          <w:sz w:val="24"/>
          <w:szCs w:val="24"/>
          <w:lang w:val="id-ID"/>
        </w:rPr>
        <w:t xml:space="preserve">tidak </w:t>
      </w:r>
      <w:r w:rsidR="00E61B21">
        <w:rPr>
          <w:rFonts w:ascii="Times New Roman" w:hAnsi="Times New Roman" w:cs="Times New Roman"/>
          <w:sz w:val="24"/>
          <w:szCs w:val="24"/>
        </w:rPr>
        <w:t>signi</w:t>
      </w:r>
      <w:r w:rsidR="00A7347E">
        <w:rPr>
          <w:rFonts w:ascii="Times New Roman" w:hAnsi="Times New Roman" w:cs="Times New Roman"/>
          <w:sz w:val="24"/>
          <w:szCs w:val="24"/>
        </w:rPr>
        <w:t>fikan terhadap ROA.</w:t>
      </w:r>
    </w:p>
    <w:p w:rsidR="000F5762" w:rsidRDefault="000F5762" w:rsidP="000F5762">
      <w:pPr>
        <w:spacing w:after="0" w:line="480" w:lineRule="auto"/>
        <w:ind w:firstLine="720"/>
        <w:jc w:val="both"/>
        <w:rPr>
          <w:rFonts w:ascii="Times New Roman" w:hAnsi="Times New Roman" w:cs="Times New Roman"/>
          <w:sz w:val="24"/>
          <w:szCs w:val="24"/>
        </w:rPr>
      </w:pPr>
    </w:p>
    <w:p w:rsidR="00EF0F73" w:rsidRDefault="00EF0F73"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b/>
          <w:i/>
          <w:sz w:val="24"/>
          <w:szCs w:val="24"/>
        </w:rPr>
      </w:pPr>
      <w:r w:rsidRPr="001064F9">
        <w:rPr>
          <w:rFonts w:ascii="Times New Roman" w:hAnsi="Times New Roman" w:cs="Times New Roman"/>
          <w:b/>
          <w:sz w:val="24"/>
          <w:szCs w:val="24"/>
        </w:rPr>
        <w:lastRenderedPageBreak/>
        <w:t>2.3.2</w:t>
      </w:r>
      <w:r w:rsidR="00EC7019" w:rsidRPr="001064F9">
        <w:rPr>
          <w:rFonts w:ascii="Times New Roman" w:hAnsi="Times New Roman" w:cs="Times New Roman"/>
          <w:b/>
          <w:sz w:val="24"/>
          <w:szCs w:val="24"/>
        </w:rPr>
        <w:tab/>
        <w:t xml:space="preserve">Pengaruh </w:t>
      </w:r>
      <w:r w:rsidR="003A0FA5" w:rsidRPr="001064F9">
        <w:rPr>
          <w:rFonts w:ascii="Times New Roman" w:hAnsi="Times New Roman" w:cs="Times New Roman"/>
          <w:b/>
          <w:i/>
          <w:sz w:val="24"/>
          <w:szCs w:val="24"/>
        </w:rPr>
        <w:t>Non Performing L</w:t>
      </w:r>
      <w:r w:rsidR="0012518C" w:rsidRPr="001064F9">
        <w:rPr>
          <w:rFonts w:ascii="Times New Roman" w:hAnsi="Times New Roman" w:cs="Times New Roman"/>
          <w:b/>
          <w:i/>
          <w:sz w:val="24"/>
          <w:szCs w:val="24"/>
        </w:rPr>
        <w:t>oan</w:t>
      </w:r>
      <w:r w:rsidR="004D63D2">
        <w:rPr>
          <w:rFonts w:ascii="Times New Roman" w:hAnsi="Times New Roman" w:cs="Times New Roman"/>
          <w:b/>
          <w:i/>
          <w:sz w:val="24"/>
          <w:szCs w:val="24"/>
        </w:rPr>
        <w:t xml:space="preserve"> </w:t>
      </w:r>
      <w:r w:rsidR="00A233B7">
        <w:rPr>
          <w:rFonts w:ascii="Times New Roman" w:hAnsi="Times New Roman" w:cs="Times New Roman"/>
          <w:b/>
          <w:sz w:val="24"/>
          <w:szCs w:val="24"/>
        </w:rPr>
        <w:t>(NPL</w:t>
      </w:r>
      <w:r w:rsidR="003A0FA5" w:rsidRPr="001064F9">
        <w:rPr>
          <w:rFonts w:ascii="Times New Roman" w:hAnsi="Times New Roman" w:cs="Times New Roman"/>
          <w:b/>
          <w:sz w:val="24"/>
          <w:szCs w:val="24"/>
        </w:rPr>
        <w:t xml:space="preserve">) terhadap </w:t>
      </w:r>
      <w:r w:rsidR="003A0FA5" w:rsidRPr="001064F9">
        <w:rPr>
          <w:rFonts w:ascii="Times New Roman" w:hAnsi="Times New Roman" w:cs="Times New Roman"/>
          <w:b/>
          <w:i/>
          <w:sz w:val="24"/>
          <w:szCs w:val="24"/>
        </w:rPr>
        <w:t>Return on Asset</w:t>
      </w:r>
      <w:r w:rsidR="001064F9" w:rsidRPr="001064F9">
        <w:rPr>
          <w:rFonts w:ascii="Times New Roman" w:hAnsi="Times New Roman" w:cs="Times New Roman"/>
          <w:b/>
          <w:i/>
          <w:sz w:val="24"/>
          <w:szCs w:val="24"/>
        </w:rPr>
        <w:tab/>
      </w:r>
    </w:p>
    <w:p w:rsidR="001064F9" w:rsidRPr="00137D3B" w:rsidRDefault="001064F9"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24476" w:rsidRPr="00042DC9">
        <w:rPr>
          <w:rFonts w:ascii="Times New Roman" w:hAnsi="Times New Roman" w:cs="Times New Roman"/>
          <w:i/>
          <w:sz w:val="24"/>
          <w:szCs w:val="24"/>
        </w:rPr>
        <w:t xml:space="preserve">Non performing loan </w:t>
      </w:r>
      <w:r w:rsidR="00924476">
        <w:rPr>
          <w:rFonts w:ascii="Times New Roman" w:hAnsi="Times New Roman" w:cs="Times New Roman"/>
          <w:sz w:val="24"/>
          <w:szCs w:val="24"/>
        </w:rPr>
        <w:t xml:space="preserve">merupakan kredit-kredit bermasalah </w:t>
      </w:r>
      <w:r w:rsidR="006D587B">
        <w:rPr>
          <w:rFonts w:ascii="Times New Roman" w:hAnsi="Times New Roman" w:cs="Times New Roman"/>
          <w:sz w:val="24"/>
          <w:szCs w:val="24"/>
        </w:rPr>
        <w:t>yang terjadi di lembaga keuangan</w:t>
      </w:r>
      <w:r w:rsidR="00A233B7">
        <w:rPr>
          <w:rFonts w:ascii="Times New Roman" w:hAnsi="Times New Roman" w:cs="Times New Roman"/>
          <w:sz w:val="24"/>
          <w:szCs w:val="24"/>
        </w:rPr>
        <w:t>, pengaruh NPL terhadap ROA tentu penting untuk diperha</w:t>
      </w:r>
      <w:r w:rsidR="0002387F">
        <w:rPr>
          <w:rFonts w:ascii="Times New Roman" w:hAnsi="Times New Roman" w:cs="Times New Roman"/>
          <w:sz w:val="24"/>
          <w:szCs w:val="24"/>
        </w:rPr>
        <w:t>tikan, karena semakin tinggi NPL</w:t>
      </w:r>
      <w:r w:rsidR="00A233B7">
        <w:rPr>
          <w:rFonts w:ascii="Times New Roman" w:hAnsi="Times New Roman" w:cs="Times New Roman"/>
          <w:sz w:val="24"/>
          <w:szCs w:val="24"/>
        </w:rPr>
        <w:t xml:space="preserve"> maka lembaga keuangan tersebut akan tidak sehat dan estimasi maksimal NPL adalah 5%</w:t>
      </w:r>
      <w:r w:rsidR="00D87732">
        <w:rPr>
          <w:rFonts w:ascii="Times New Roman" w:hAnsi="Times New Roman" w:cs="Times New Roman"/>
          <w:sz w:val="24"/>
          <w:szCs w:val="24"/>
        </w:rPr>
        <w:t xml:space="preserve">. </w:t>
      </w:r>
      <w:r w:rsidR="002200FD">
        <w:rPr>
          <w:rFonts w:ascii="Times New Roman" w:hAnsi="Times New Roman" w:cs="Times New Roman"/>
          <w:sz w:val="24"/>
          <w:szCs w:val="24"/>
        </w:rPr>
        <w:t xml:space="preserve"> Menurut </w:t>
      </w:r>
      <w:r w:rsidR="00CD78F9">
        <w:rPr>
          <w:rFonts w:ascii="Times New Roman" w:hAnsi="Times New Roman" w:cs="Times New Roman"/>
          <w:sz w:val="24"/>
          <w:szCs w:val="24"/>
        </w:rPr>
        <w:fldChar w:fldCharType="begin" w:fldLock="1"/>
      </w:r>
      <w:r w:rsidR="00CD78F9">
        <w:rPr>
          <w:rFonts w:ascii="Times New Roman" w:hAnsi="Times New Roman" w:cs="Times New Roman"/>
          <w:sz w:val="24"/>
          <w:szCs w:val="24"/>
        </w:rPr>
        <w:instrText>ADDIN CSL_CITATION {"citationItems":[{"id":"ITEM-1","itemData":{"abstract":"This study aims to verify and analyze the influence of Capital Adequacy Ratio (CAR), Loan to Deposit Ratio (LDR), and Non-Performing Loans (NPL) to Return on Assets in banking companies listed in Indonesia Stock Exchange 2010-2013. The population in this study were 41 banking companies listed in Indonesia Stock Exchange 2010-2013. Of the 41 listed companies, selected 26 companies sampled using purposive sampling. The data used in this research is secondary data, by collecting the required information from idx 2010-2013. Metode year financial report that is used to analyze the relationship between the independent variables with the dependent variable is a multiple regression analysis, and test asumsi.Hasil discussion shows that simultaneous independent variables; Capital Adequacy Ratio (CAR), Loan to Deposit Ratio (LDR), and Non-Performing Loans (NPL) by F test, jointly affect the Return on Assets. The results partially by t test, variable Capital Adequacy Ratio (CAR), Loan to Deposit Ratio (LDR), and Non-Performing Loans (NPL) effect on Return on Assets.","author":[{"dropping-particle":"","family":"Hantono","given":"","non-dropping-particle":"","parse-names":false,"suffix":""}],"container-title":"International Journal of Education and Research","id":"ITEM-1","issue":"1","issued":{"date-parts":[["2017"]]},"page":"69-80","title":"Effect of Capital Adequacy Ratio (CAR), Loan to Deposit Ratio (LDR) and Non Performing Loan (NPL) to Return on Assets (ROA) Listed in Banking in Indonesia Stock Exchange","type":"article-journal","volume":"5"},"uris":["http://www.mendeley.com/documents/?uuid=1d70ef74-f572-4f7f-a9eb-a424a6ad6684"]}],"mendeley":{"formattedCitation":"(Hantono, 2017)","manualFormatting":"Hantono (2017)","plainTextFormattedCitation":"(Hantono, 2017)","previouslyFormattedCitation":"(Hantono, 2017)"},"properties":{"noteIndex":0},"schema":"https://github.com/citation-style-language/schema/raw/master/csl-citation.json"}</w:instrText>
      </w:r>
      <w:r w:rsidR="00CD78F9">
        <w:rPr>
          <w:rFonts w:ascii="Times New Roman" w:hAnsi="Times New Roman" w:cs="Times New Roman"/>
          <w:sz w:val="24"/>
          <w:szCs w:val="24"/>
        </w:rPr>
        <w:fldChar w:fldCharType="separate"/>
      </w:r>
      <w:r w:rsidR="00CD78F9">
        <w:rPr>
          <w:rFonts w:ascii="Times New Roman" w:hAnsi="Times New Roman" w:cs="Times New Roman"/>
          <w:noProof/>
          <w:sz w:val="24"/>
          <w:szCs w:val="24"/>
        </w:rPr>
        <w:t>Hantono</w:t>
      </w:r>
      <w:r w:rsidR="00CD78F9" w:rsidRPr="00CD78F9">
        <w:rPr>
          <w:rFonts w:ascii="Times New Roman" w:hAnsi="Times New Roman" w:cs="Times New Roman"/>
          <w:noProof/>
          <w:sz w:val="24"/>
          <w:szCs w:val="24"/>
        </w:rPr>
        <w:t xml:space="preserve"> </w:t>
      </w:r>
      <w:r w:rsidR="00CD78F9">
        <w:rPr>
          <w:rFonts w:ascii="Times New Roman" w:hAnsi="Times New Roman" w:cs="Times New Roman"/>
          <w:noProof/>
          <w:sz w:val="24"/>
          <w:szCs w:val="24"/>
        </w:rPr>
        <w:t>(</w:t>
      </w:r>
      <w:r w:rsidR="00CD78F9" w:rsidRPr="00CD78F9">
        <w:rPr>
          <w:rFonts w:ascii="Times New Roman" w:hAnsi="Times New Roman" w:cs="Times New Roman"/>
          <w:noProof/>
          <w:sz w:val="24"/>
          <w:szCs w:val="24"/>
        </w:rPr>
        <w:t>2017)</w:t>
      </w:r>
      <w:r w:rsidR="00CD78F9">
        <w:rPr>
          <w:rFonts w:ascii="Times New Roman" w:hAnsi="Times New Roman" w:cs="Times New Roman"/>
          <w:sz w:val="24"/>
          <w:szCs w:val="24"/>
        </w:rPr>
        <w:fldChar w:fldCharType="end"/>
      </w:r>
      <w:r w:rsidR="00CD78F9">
        <w:rPr>
          <w:rFonts w:ascii="Times New Roman" w:hAnsi="Times New Roman" w:cs="Times New Roman"/>
          <w:sz w:val="24"/>
          <w:szCs w:val="24"/>
        </w:rPr>
        <w:t xml:space="preserve"> </w:t>
      </w:r>
      <w:r w:rsidR="004E53C8" w:rsidRPr="00104F6B">
        <w:rPr>
          <w:rFonts w:ascii="Times New Roman" w:hAnsi="Times New Roman" w:cs="Times New Roman"/>
          <w:sz w:val="24"/>
          <w:szCs w:val="24"/>
          <w:lang w:val="id-ID"/>
        </w:rPr>
        <w:t>mengungkapkan</w:t>
      </w:r>
      <w:r w:rsidR="002200FD">
        <w:rPr>
          <w:rFonts w:ascii="Times New Roman" w:hAnsi="Times New Roman" w:cs="Times New Roman"/>
          <w:sz w:val="24"/>
          <w:szCs w:val="24"/>
        </w:rPr>
        <w:t xml:space="preserve"> NPL</w:t>
      </w:r>
      <w:r w:rsidR="004E53C8" w:rsidRPr="00104F6B">
        <w:rPr>
          <w:rFonts w:ascii="Times New Roman" w:hAnsi="Times New Roman" w:cs="Times New Roman"/>
          <w:sz w:val="24"/>
          <w:szCs w:val="24"/>
          <w:lang w:val="id-ID"/>
        </w:rPr>
        <w:t xml:space="preserve"> </w:t>
      </w:r>
      <w:r w:rsidR="0030668F">
        <w:rPr>
          <w:rFonts w:ascii="Times New Roman" w:hAnsi="Times New Roman" w:cs="Times New Roman"/>
          <w:sz w:val="24"/>
          <w:szCs w:val="24"/>
        </w:rPr>
        <w:t>tidak signi</w:t>
      </w:r>
      <w:r w:rsidR="0096567A">
        <w:rPr>
          <w:rFonts w:ascii="Times New Roman" w:hAnsi="Times New Roman" w:cs="Times New Roman"/>
          <w:sz w:val="24"/>
          <w:szCs w:val="24"/>
        </w:rPr>
        <w:t>fikan terhadap ROA, karena perbankan mengalami tingkat NPL sebesar 9% yang melebihi kebija</w:t>
      </w:r>
      <w:r w:rsidR="003105D7">
        <w:rPr>
          <w:rFonts w:ascii="Times New Roman" w:hAnsi="Times New Roman" w:cs="Times New Roman"/>
          <w:sz w:val="24"/>
          <w:szCs w:val="24"/>
        </w:rPr>
        <w:t>kan NPL dalam profitabilitas 5%,</w:t>
      </w:r>
      <w:r w:rsidR="009675FD" w:rsidRPr="00104F6B">
        <w:rPr>
          <w:rFonts w:ascii="Times New Roman" w:hAnsi="Times New Roman" w:cs="Times New Roman"/>
          <w:sz w:val="24"/>
          <w:szCs w:val="24"/>
          <w:lang w:val="id-ID"/>
        </w:rPr>
        <w:t xml:space="preserve"> hal ini sama dengan penelitian oleh</w:t>
      </w:r>
      <w:r w:rsidR="00CD78F9">
        <w:rPr>
          <w:rFonts w:ascii="Times New Roman" w:hAnsi="Times New Roman" w:cs="Times New Roman"/>
          <w:sz w:val="24"/>
          <w:szCs w:val="24"/>
          <w:lang w:val="id-ID"/>
        </w:rPr>
        <w:fldChar w:fldCharType="begin" w:fldLock="1"/>
      </w:r>
      <w:r w:rsidR="007903EA">
        <w:rPr>
          <w:rFonts w:ascii="Times New Roman" w:hAnsi="Times New Roman" w:cs="Times New Roman"/>
          <w:sz w:val="24"/>
          <w:szCs w:val="24"/>
          <w:lang w:val="id-ID"/>
        </w:rPr>
        <w:instrText>ADDIN CSL_CITATION {"citationItems":[{"id":"ITEM-1","itemData":{"author":[{"dropping-particle":"","family":"Neni","given":"Laelis","non-dropping-particle":"","parse-names":false,"suffix":""},{"dropping-particle":"","family":"Nasution","given":"Lily Karlina","non-dropping-particle":"","parse-names":false,"suffix":""},{"dropping-particle":"","family":"Murni","given":"Mayang","non-dropping-particle":"","parse-names":false,"suffix":""}],"id":"ITEM-1","issued":{"date-parts":[["2019"]]},"page":"63-73","title":"The Effect Of Earning Assets Quality And Non-Performing Loans To The Profitability In The Rural Banks ( BPR ) Of Medan Municipality In 2014-2016","type":"article-journal","volume":"06"},"uris":["http://www.mendeley.com/documents/?uuid=be0e9af0-81ce-4a8a-b779-958ae90ba084"]}],"mendeley":{"formattedCitation":"(Neni et al., 2019)","manualFormatting":" Neni et al. (2019)","plainTextFormattedCitation":"(Neni et al., 2019)","previouslyFormattedCitation":"(Neni et al., 2019)"},"properties":{"noteIndex":0},"schema":"https://github.com/citation-style-language/schema/raw/master/csl-citation.json"}</w:instrText>
      </w:r>
      <w:r w:rsidR="00CD78F9">
        <w:rPr>
          <w:rFonts w:ascii="Times New Roman" w:hAnsi="Times New Roman" w:cs="Times New Roman"/>
          <w:sz w:val="24"/>
          <w:szCs w:val="24"/>
          <w:lang w:val="id-ID"/>
        </w:rPr>
        <w:fldChar w:fldCharType="separate"/>
      </w:r>
      <w:r w:rsidR="00CD78F9">
        <w:rPr>
          <w:rFonts w:ascii="Times New Roman" w:hAnsi="Times New Roman" w:cs="Times New Roman"/>
          <w:noProof/>
          <w:sz w:val="24"/>
          <w:szCs w:val="24"/>
        </w:rPr>
        <w:t xml:space="preserve"> </w:t>
      </w:r>
      <w:r w:rsidR="00CD78F9">
        <w:rPr>
          <w:rFonts w:ascii="Times New Roman" w:hAnsi="Times New Roman" w:cs="Times New Roman"/>
          <w:noProof/>
          <w:sz w:val="24"/>
          <w:szCs w:val="24"/>
          <w:lang w:val="id-ID"/>
        </w:rPr>
        <w:t>Neni et al.</w:t>
      </w:r>
      <w:r w:rsidR="00CD78F9" w:rsidRPr="00CD78F9">
        <w:rPr>
          <w:rFonts w:ascii="Times New Roman" w:hAnsi="Times New Roman" w:cs="Times New Roman"/>
          <w:noProof/>
          <w:sz w:val="24"/>
          <w:szCs w:val="24"/>
          <w:lang w:val="id-ID"/>
        </w:rPr>
        <w:t xml:space="preserve"> </w:t>
      </w:r>
      <w:r w:rsidR="00CD78F9">
        <w:rPr>
          <w:rFonts w:ascii="Times New Roman" w:hAnsi="Times New Roman" w:cs="Times New Roman"/>
          <w:noProof/>
          <w:sz w:val="24"/>
          <w:szCs w:val="24"/>
        </w:rPr>
        <w:t>(</w:t>
      </w:r>
      <w:r w:rsidR="00CD78F9" w:rsidRPr="00CD78F9">
        <w:rPr>
          <w:rFonts w:ascii="Times New Roman" w:hAnsi="Times New Roman" w:cs="Times New Roman"/>
          <w:noProof/>
          <w:sz w:val="24"/>
          <w:szCs w:val="24"/>
          <w:lang w:val="id-ID"/>
        </w:rPr>
        <w:t>2019)</w:t>
      </w:r>
      <w:r w:rsidR="00CD78F9">
        <w:rPr>
          <w:rFonts w:ascii="Times New Roman" w:hAnsi="Times New Roman" w:cs="Times New Roman"/>
          <w:sz w:val="24"/>
          <w:szCs w:val="24"/>
          <w:lang w:val="id-ID"/>
        </w:rPr>
        <w:fldChar w:fldCharType="end"/>
      </w:r>
      <w:r w:rsidR="003E6C96" w:rsidRPr="00104F6B">
        <w:rPr>
          <w:rFonts w:ascii="Times New Roman" w:hAnsi="Times New Roman" w:cs="Times New Roman"/>
          <w:sz w:val="24"/>
          <w:szCs w:val="24"/>
          <w:lang w:val="id-ID"/>
        </w:rPr>
        <w:t>,</w:t>
      </w:r>
      <w:r w:rsidR="003E6C96">
        <w:rPr>
          <w:rFonts w:ascii="Times New Roman" w:hAnsi="Times New Roman" w:cs="Times New Roman"/>
          <w:sz w:val="24"/>
          <w:szCs w:val="24"/>
        </w:rPr>
        <w:t xml:space="preserve"> </w:t>
      </w:r>
      <w:r w:rsidR="003105D7">
        <w:rPr>
          <w:rFonts w:ascii="Times New Roman" w:hAnsi="Times New Roman" w:cs="Times New Roman"/>
          <w:sz w:val="24"/>
          <w:szCs w:val="24"/>
        </w:rPr>
        <w:t>sedangkan menurut</w:t>
      </w:r>
      <w:r w:rsidR="004E53C8" w:rsidRPr="00104F6B">
        <w:rPr>
          <w:rFonts w:ascii="Times New Roman" w:hAnsi="Times New Roman" w:cs="Times New Roman"/>
          <w:sz w:val="24"/>
          <w:szCs w:val="24"/>
          <w:lang w:val="id-ID"/>
        </w:rPr>
        <w:t xml:space="preserve"> </w:t>
      </w:r>
      <w:r w:rsidR="007903EA">
        <w:rPr>
          <w:rFonts w:ascii="Times New Roman" w:hAnsi="Times New Roman" w:cs="Times New Roman"/>
          <w:sz w:val="24"/>
          <w:szCs w:val="24"/>
          <w:lang w:val="id-ID"/>
        </w:rPr>
        <w:fldChar w:fldCharType="begin" w:fldLock="1"/>
      </w:r>
      <w:r w:rsidR="006C03A7">
        <w:rPr>
          <w:rFonts w:ascii="Times New Roman" w:hAnsi="Times New Roman" w:cs="Times New Roman"/>
          <w:sz w:val="24"/>
          <w:szCs w:val="24"/>
          <w:lang w:val="id-ID"/>
        </w:rPr>
        <w:instrText>ADDIN CSL_CITATION {"citationItems":[{"id":"ITEM-1","itemData":{"abstract":"Business environment has changed rapidly due to dynamic changes in the current global era. Merger and acquisition activities are not a new phenomenon in the business world, and it's an important business phenomenon. One of the changes that can be seen from the merger and acquisition activities are company's financial performance and stock return. The purpose of this study is to analyze banks financial performance with financial ratios before and after mergers and acquisitions, analyze the effect of mergers and acquisitions on bank financial performance and analyze the factors that influence the success of mergers and acquisitions. This research used Kolmogorov-Smirnov normality test and Wilcoxon test and logistic regression. The results showed that ROA, OER, NPL, NIM and LDR improved after mergers and acquisitions. Mergers and acquisitions also affect the differences in ROA, OER, NPL, NIM, and LDR before and after mergers and acquisitions. Factors that affect the success of mergers and acquisitions are foreign ownership, acquisition percentage and firm size when viewed the success of merger and acquisition from bank's ability to increase its net profit. In addition, when viewed from the stock returns obtained factors that affect the success of a merger and acquisition are foreign ownership, the percentage of acquisitions and industry relatedness.","author":[{"dropping-particle":"","family":"Nicky","given":"dan","non-dropping-particle":"","parse-names":false,"suffix":""},{"dropping-particle":"","family":"Siregar","given":"","non-dropping-particle":"","parse-names":false,"suffix":""}],"container-title":"European Journal of Accounting, Auditing and Finance Research","id":"ITEM-1","issue":"4","issued":{"date-parts":[["2018"]]},"number-of-pages":"79-94","title":"THE INFLUENCE OF MERGERS AND ACQUISITIONS ON FINANCIAL PERFORMANCE AND STOCK RETURN OF INDONESIAN BANKS","type":"report","volume":"6"},"uris":["http://www.mendeley.com/documents/?uuid=af606395-a04e-3fe1-9b80-e2e1960a916b"]}],"mendeley":{"formattedCitation":"(Nicky &amp; Siregar, 2018)","manualFormatting":"Nicky dan Siregar (2018)","plainTextFormattedCitation":"(Nicky &amp; Siregar, 2018)","previouslyFormattedCitation":"(Nicky &amp; Siregar, 2018)"},"properties":{"noteIndex":0},"schema":"https://github.com/citation-style-language/schema/raw/master/csl-citation.json"}</w:instrText>
      </w:r>
      <w:r w:rsidR="007903EA">
        <w:rPr>
          <w:rFonts w:ascii="Times New Roman" w:hAnsi="Times New Roman" w:cs="Times New Roman"/>
          <w:sz w:val="24"/>
          <w:szCs w:val="24"/>
          <w:lang w:val="id-ID"/>
        </w:rPr>
        <w:fldChar w:fldCharType="separate"/>
      </w:r>
      <w:r w:rsidR="006C03A7">
        <w:rPr>
          <w:rFonts w:ascii="Times New Roman" w:hAnsi="Times New Roman" w:cs="Times New Roman"/>
          <w:noProof/>
          <w:sz w:val="24"/>
          <w:szCs w:val="24"/>
          <w:lang w:val="id-ID"/>
        </w:rPr>
        <w:t xml:space="preserve">Nicky </w:t>
      </w:r>
      <w:r w:rsidR="006C03A7">
        <w:rPr>
          <w:rFonts w:ascii="Times New Roman" w:hAnsi="Times New Roman" w:cs="Times New Roman"/>
          <w:noProof/>
          <w:sz w:val="24"/>
          <w:szCs w:val="24"/>
        </w:rPr>
        <w:t>dan</w:t>
      </w:r>
      <w:r w:rsidR="007903EA">
        <w:rPr>
          <w:rFonts w:ascii="Times New Roman" w:hAnsi="Times New Roman" w:cs="Times New Roman"/>
          <w:noProof/>
          <w:sz w:val="24"/>
          <w:szCs w:val="24"/>
          <w:lang w:val="id-ID"/>
        </w:rPr>
        <w:t xml:space="preserve"> Siregar</w:t>
      </w:r>
      <w:r w:rsidR="007903EA" w:rsidRPr="007903EA">
        <w:rPr>
          <w:rFonts w:ascii="Times New Roman" w:hAnsi="Times New Roman" w:cs="Times New Roman"/>
          <w:noProof/>
          <w:sz w:val="24"/>
          <w:szCs w:val="24"/>
          <w:lang w:val="id-ID"/>
        </w:rPr>
        <w:t xml:space="preserve"> </w:t>
      </w:r>
      <w:r w:rsidR="007903EA">
        <w:rPr>
          <w:rFonts w:ascii="Times New Roman" w:hAnsi="Times New Roman" w:cs="Times New Roman"/>
          <w:noProof/>
          <w:sz w:val="24"/>
          <w:szCs w:val="24"/>
        </w:rPr>
        <w:t>(</w:t>
      </w:r>
      <w:r w:rsidR="007903EA" w:rsidRPr="007903EA">
        <w:rPr>
          <w:rFonts w:ascii="Times New Roman" w:hAnsi="Times New Roman" w:cs="Times New Roman"/>
          <w:noProof/>
          <w:sz w:val="24"/>
          <w:szCs w:val="24"/>
          <w:lang w:val="id-ID"/>
        </w:rPr>
        <w:t>2018)</w:t>
      </w:r>
      <w:r w:rsidR="007903EA">
        <w:rPr>
          <w:rFonts w:ascii="Times New Roman" w:hAnsi="Times New Roman" w:cs="Times New Roman"/>
          <w:sz w:val="24"/>
          <w:szCs w:val="24"/>
          <w:lang w:val="id-ID"/>
        </w:rPr>
        <w:fldChar w:fldCharType="end"/>
      </w:r>
      <w:r w:rsidR="007903EA">
        <w:rPr>
          <w:rFonts w:ascii="Times New Roman" w:hAnsi="Times New Roman" w:cs="Times New Roman"/>
          <w:sz w:val="24"/>
          <w:szCs w:val="24"/>
        </w:rPr>
        <w:t xml:space="preserve"> </w:t>
      </w:r>
      <w:r w:rsidR="00E61B21">
        <w:rPr>
          <w:rFonts w:ascii="Times New Roman" w:hAnsi="Times New Roman" w:cs="Times New Roman"/>
          <w:sz w:val="24"/>
          <w:szCs w:val="24"/>
        </w:rPr>
        <w:t>NPL berpengaruh signi</w:t>
      </w:r>
      <w:r w:rsidR="004E2070">
        <w:rPr>
          <w:rFonts w:ascii="Times New Roman" w:hAnsi="Times New Roman" w:cs="Times New Roman"/>
          <w:sz w:val="24"/>
          <w:szCs w:val="24"/>
        </w:rPr>
        <w:t>fikan pada ROA, karena kurang dari 5% hal ini juga sesuai dengan peneliti</w:t>
      </w:r>
      <w:r w:rsidR="00130975">
        <w:rPr>
          <w:rFonts w:ascii="Times New Roman" w:hAnsi="Times New Roman" w:cs="Times New Roman"/>
          <w:sz w:val="24"/>
          <w:szCs w:val="24"/>
        </w:rPr>
        <w:t xml:space="preserve"> dari</w:t>
      </w:r>
      <w:r w:rsidR="004E2070">
        <w:rPr>
          <w:rFonts w:ascii="Times New Roman" w:hAnsi="Times New Roman" w:cs="Times New Roman"/>
          <w:sz w:val="24"/>
          <w:szCs w:val="24"/>
        </w:rPr>
        <w:t xml:space="preserve"> </w:t>
      </w:r>
      <w:r w:rsidR="007903EA">
        <w:rPr>
          <w:rFonts w:ascii="Times New Roman" w:hAnsi="Times New Roman" w:cs="Times New Roman"/>
          <w:sz w:val="24"/>
          <w:szCs w:val="24"/>
        </w:rPr>
        <w:fldChar w:fldCharType="begin" w:fldLock="1"/>
      </w:r>
      <w:r w:rsidR="007903EA">
        <w:rPr>
          <w:rFonts w:ascii="Times New Roman" w:hAnsi="Times New Roman" w:cs="Times New Roman"/>
          <w:sz w:val="24"/>
          <w:szCs w:val="24"/>
        </w:rPr>
        <w:instrText>ADDIN CSL_CITATION {"citationItems":[{"id":"ITEM-1","itemData":{"DOI":"10.13189/aeb.2017.050702","ISSN":"2331-5059","abstract":"Measurements of the concentrations of dichlorodifluoromethane (CFC-12), tritium (H-3), and sulfur hexafluoride (SF6) in groundwater from basaltic aquifers in Jeju Island, Korea, demonstrate a terrigenic source of SF6. Using a lumped-parameter dispersion model, groundwater was identified as young water (&lt; 15 years), old water with negligible CFC-12 and H-3, and binary mixtures of the two. Model calculations using dispersion models and binary mixing based on H-3 and CFC-12 concentrations demonstrate a non-atmospheric excess of SF6 relative to CFC-12 and H-3 concentrations for more than half of the samples. The non-atmospheric excess SF6 may have originated from terrigenic sources in relict volcanic fluids, which could have acquired SF6 from granites and basement rocks of the island during volcanic activity. Local excess anthropogenic sources of SF6 are unlikely. The SF6 age is biased young relative to the CFC-12 age, typically up to 20 years and as high as 30 years. This age bias is more pronounced in samples of groundwater older than 15 years. The presence of terrigenic SF6 can affect the entire dating range for groundwater in mixtures that contain a fraction of old water. (c) 2007 Elsevier B.V. All rights reserved.","author":[{"dropping-particle":"","family":"Winarso","given":"Eddy","non-dropping-particle":"","parse-names":false,"suffix":""}],"container-title":"Advances in Economics and Business","id":"ITEM-1","issue":"7","issued":{"date-parts":[["2017"]]},"page":"382-393","title":"The Influence of Risk Management to the Return on Asset (ROA) Banking Sector (Case Study of Bank in Indonesia Listed in Indonesia Stock Exchange)","type":"article-journal","volume":"5"},"uris":["http://www.mendeley.com/documents/?uuid=31baab52-9930-44ae-aaed-c68db4e06f54"]}],"mendeley":{"formattedCitation":"(Winarso, 2017)","manualFormatting":"Winarso (2017)","plainTextFormattedCitation":"(Winarso, 2017)","previouslyFormattedCitation":"(Winarso, 2017)"},"properties":{"noteIndex":0},"schema":"https://github.com/citation-style-language/schema/raw/master/csl-citation.json"}</w:instrText>
      </w:r>
      <w:r w:rsidR="007903EA">
        <w:rPr>
          <w:rFonts w:ascii="Times New Roman" w:hAnsi="Times New Roman" w:cs="Times New Roman"/>
          <w:sz w:val="24"/>
          <w:szCs w:val="24"/>
        </w:rPr>
        <w:fldChar w:fldCharType="separate"/>
      </w:r>
      <w:r w:rsidR="007903EA" w:rsidRPr="007903EA">
        <w:rPr>
          <w:rFonts w:ascii="Times New Roman" w:hAnsi="Times New Roman" w:cs="Times New Roman"/>
          <w:noProof/>
          <w:sz w:val="24"/>
          <w:szCs w:val="24"/>
        </w:rPr>
        <w:t>Winars</w:t>
      </w:r>
      <w:r w:rsidR="007903EA">
        <w:rPr>
          <w:rFonts w:ascii="Times New Roman" w:hAnsi="Times New Roman" w:cs="Times New Roman"/>
          <w:noProof/>
          <w:sz w:val="24"/>
          <w:szCs w:val="24"/>
        </w:rPr>
        <w:t>o</w:t>
      </w:r>
      <w:r w:rsidR="007903EA" w:rsidRPr="007903EA">
        <w:rPr>
          <w:rFonts w:ascii="Times New Roman" w:hAnsi="Times New Roman" w:cs="Times New Roman"/>
          <w:noProof/>
          <w:sz w:val="24"/>
          <w:szCs w:val="24"/>
        </w:rPr>
        <w:t xml:space="preserve"> </w:t>
      </w:r>
      <w:r w:rsidR="007903EA">
        <w:rPr>
          <w:rFonts w:ascii="Times New Roman" w:hAnsi="Times New Roman" w:cs="Times New Roman"/>
          <w:noProof/>
          <w:sz w:val="24"/>
          <w:szCs w:val="24"/>
        </w:rPr>
        <w:t>(</w:t>
      </w:r>
      <w:r w:rsidR="007903EA" w:rsidRPr="007903EA">
        <w:rPr>
          <w:rFonts w:ascii="Times New Roman" w:hAnsi="Times New Roman" w:cs="Times New Roman"/>
          <w:noProof/>
          <w:sz w:val="24"/>
          <w:szCs w:val="24"/>
        </w:rPr>
        <w:t>2017)</w:t>
      </w:r>
      <w:r w:rsidR="007903EA">
        <w:rPr>
          <w:rFonts w:ascii="Times New Roman" w:hAnsi="Times New Roman" w:cs="Times New Roman"/>
          <w:sz w:val="24"/>
          <w:szCs w:val="24"/>
        </w:rPr>
        <w:fldChar w:fldCharType="end"/>
      </w:r>
      <w:r w:rsidR="007903EA">
        <w:rPr>
          <w:rFonts w:ascii="Times New Roman" w:hAnsi="Times New Roman" w:cs="Times New Roman"/>
          <w:sz w:val="24"/>
          <w:szCs w:val="24"/>
        </w:rPr>
        <w:t xml:space="preserve">, dan </w:t>
      </w:r>
      <w:r w:rsidR="007903EA">
        <w:rPr>
          <w:rFonts w:ascii="Times New Roman" w:hAnsi="Times New Roman" w:cs="Times New Roman"/>
          <w:sz w:val="24"/>
          <w:szCs w:val="24"/>
        </w:rPr>
        <w:fldChar w:fldCharType="begin" w:fldLock="1"/>
      </w:r>
      <w:r w:rsidR="00303122">
        <w:rPr>
          <w:rFonts w:ascii="Times New Roman" w:hAnsi="Times New Roman" w:cs="Times New Roman"/>
          <w:sz w:val="24"/>
          <w:szCs w:val="24"/>
        </w:rPr>
        <w:instrText>ADDIN CSL_CITATION {"citationItems":[{"id":"ITEM-1","itemData":{"DOI":"10.31106/jema.v14i02.524","ISSN":"1693-7864","abstract":"The purpose of this research is to analyze the influence of third party funds, capital adequacy ratio (CAR), non performing financing (NPF) ,financing to deposit ratio (FDR) Of return on assets (ROA) during period of 2008-2013 syariah banks in indonesia. About 3 syariah banks in indonesia was taken as sample for this research. The data used for this research were obtained from the data of Quarterly Published Financial Report Period 2008 up to 2013. The analysis technique used is Linear Regression that aims for estimating the relationships among variables. The results of F test showing that Third Party Funds, CAR, NPF and FDR simultaneously influential to ROA. While The result of t-test showing Third Party and NPF has significant positif effect to ROA, CAR and FDR has a negative effect on ROA syariah banks in Indonesia.Keywords: ROA, Third Party Funds, CAR , NPF, FDR","author":[{"dropping-particle":"","family":"Eriyanto","given":"","non-dropping-particle":"","parse-names":false,"suffix":""}],"container-title":"JEMA: Jurnal Ilmiah Bidang Akuntansi dan Manajemen","id":"ITEM-1","issue":"02","issued":{"date-parts":[["2017"]]},"page":"135","title":"Influence of Third-Party Funds, Car, Npf and Fdr Towards the Return on Assets of Islamic Banks in Indonesia","type":"article-journal","volume":"14"},"uris":["http://www.mendeley.com/documents/?uuid=06c3ba9c-b693-4237-8649-b199bf1e3064"]}],"mendeley":{"formattedCitation":"(Eriyanto, 2017)","manualFormatting":"Risma dan Purwohandoko (2017)","plainTextFormattedCitation":"(Eriyanto, 2017)","previouslyFormattedCitation":"(Eriyanto, 2017)"},"properties":{"noteIndex":0},"schema":"https://github.com/citation-style-language/schema/raw/master/csl-citation.json"}</w:instrText>
      </w:r>
      <w:r w:rsidR="007903EA">
        <w:rPr>
          <w:rFonts w:ascii="Times New Roman" w:hAnsi="Times New Roman" w:cs="Times New Roman"/>
          <w:sz w:val="24"/>
          <w:szCs w:val="24"/>
        </w:rPr>
        <w:fldChar w:fldCharType="separate"/>
      </w:r>
      <w:r w:rsidR="006C03A7">
        <w:rPr>
          <w:rFonts w:ascii="Times New Roman" w:hAnsi="Times New Roman" w:cs="Times New Roman"/>
          <w:noProof/>
          <w:sz w:val="24"/>
          <w:szCs w:val="24"/>
        </w:rPr>
        <w:t>Risma dan</w:t>
      </w:r>
      <w:r w:rsidR="007903EA">
        <w:rPr>
          <w:rFonts w:ascii="Times New Roman" w:hAnsi="Times New Roman" w:cs="Times New Roman"/>
          <w:noProof/>
          <w:sz w:val="24"/>
          <w:szCs w:val="24"/>
        </w:rPr>
        <w:t xml:space="preserve"> Purwohandoko</w:t>
      </w:r>
      <w:r w:rsidR="007903EA" w:rsidRPr="007903EA">
        <w:rPr>
          <w:rFonts w:ascii="Times New Roman" w:hAnsi="Times New Roman" w:cs="Times New Roman"/>
          <w:noProof/>
          <w:sz w:val="24"/>
          <w:szCs w:val="24"/>
        </w:rPr>
        <w:t xml:space="preserve"> </w:t>
      </w:r>
      <w:r w:rsidR="007903EA">
        <w:rPr>
          <w:rFonts w:ascii="Times New Roman" w:hAnsi="Times New Roman" w:cs="Times New Roman"/>
          <w:noProof/>
          <w:sz w:val="24"/>
          <w:szCs w:val="24"/>
        </w:rPr>
        <w:t>(</w:t>
      </w:r>
      <w:r w:rsidR="007903EA" w:rsidRPr="007903EA">
        <w:rPr>
          <w:rFonts w:ascii="Times New Roman" w:hAnsi="Times New Roman" w:cs="Times New Roman"/>
          <w:noProof/>
          <w:sz w:val="24"/>
          <w:szCs w:val="24"/>
        </w:rPr>
        <w:t>2017)</w:t>
      </w:r>
      <w:r w:rsidR="007903EA">
        <w:rPr>
          <w:rFonts w:ascii="Times New Roman" w:hAnsi="Times New Roman" w:cs="Times New Roman"/>
          <w:sz w:val="24"/>
          <w:szCs w:val="24"/>
        </w:rPr>
        <w:fldChar w:fldCharType="end"/>
      </w:r>
      <w:r w:rsidR="007903EA">
        <w:rPr>
          <w:rFonts w:ascii="Times New Roman" w:hAnsi="Times New Roman" w:cs="Times New Roman"/>
          <w:sz w:val="24"/>
          <w:szCs w:val="24"/>
        </w:rPr>
        <w:t>.</w:t>
      </w:r>
    </w:p>
    <w:p w:rsidR="00C62C8E" w:rsidRDefault="00C62C8E"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b/>
          <w:i/>
          <w:sz w:val="24"/>
          <w:szCs w:val="24"/>
        </w:rPr>
      </w:pPr>
      <w:r w:rsidRPr="001064F9">
        <w:rPr>
          <w:rFonts w:ascii="Times New Roman" w:hAnsi="Times New Roman" w:cs="Times New Roman"/>
          <w:b/>
          <w:sz w:val="24"/>
          <w:szCs w:val="24"/>
        </w:rPr>
        <w:t>2.3.</w:t>
      </w:r>
      <w:r>
        <w:rPr>
          <w:rFonts w:ascii="Times New Roman" w:hAnsi="Times New Roman" w:cs="Times New Roman"/>
          <w:b/>
          <w:sz w:val="24"/>
          <w:szCs w:val="24"/>
        </w:rPr>
        <w:t>3</w:t>
      </w:r>
      <w:r w:rsidRPr="001064F9">
        <w:rPr>
          <w:rFonts w:ascii="Times New Roman" w:hAnsi="Times New Roman" w:cs="Times New Roman"/>
          <w:b/>
          <w:sz w:val="24"/>
          <w:szCs w:val="24"/>
        </w:rPr>
        <w:tab/>
        <w:t xml:space="preserve">Pengaruh </w:t>
      </w:r>
      <w:r w:rsidR="006103E4">
        <w:rPr>
          <w:rFonts w:ascii="Times New Roman" w:hAnsi="Times New Roman" w:cs="Times New Roman"/>
          <w:b/>
          <w:i/>
          <w:sz w:val="24"/>
          <w:szCs w:val="24"/>
        </w:rPr>
        <w:t>Loan</w:t>
      </w:r>
      <w:r>
        <w:rPr>
          <w:rFonts w:ascii="Times New Roman" w:hAnsi="Times New Roman" w:cs="Times New Roman"/>
          <w:b/>
          <w:i/>
          <w:sz w:val="24"/>
          <w:szCs w:val="24"/>
        </w:rPr>
        <w:t xml:space="preserve"> to Deposit Ratio </w:t>
      </w:r>
      <w:r w:rsidRPr="001064F9">
        <w:rPr>
          <w:rFonts w:ascii="Times New Roman" w:hAnsi="Times New Roman" w:cs="Times New Roman"/>
          <w:b/>
          <w:sz w:val="24"/>
          <w:szCs w:val="24"/>
        </w:rPr>
        <w:t xml:space="preserve">terhadap </w:t>
      </w:r>
      <w:r w:rsidRPr="001064F9">
        <w:rPr>
          <w:rFonts w:ascii="Times New Roman" w:hAnsi="Times New Roman" w:cs="Times New Roman"/>
          <w:b/>
          <w:i/>
          <w:sz w:val="24"/>
          <w:szCs w:val="24"/>
        </w:rPr>
        <w:t>Return on Asset</w:t>
      </w:r>
      <w:r w:rsidRPr="001064F9">
        <w:rPr>
          <w:rFonts w:ascii="Times New Roman" w:hAnsi="Times New Roman" w:cs="Times New Roman"/>
          <w:b/>
          <w:i/>
          <w:sz w:val="24"/>
          <w:szCs w:val="24"/>
        </w:rPr>
        <w:tab/>
      </w:r>
    </w:p>
    <w:p w:rsidR="00456C7C" w:rsidRDefault="00C62C8E"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D07A0">
        <w:rPr>
          <w:rFonts w:ascii="Times New Roman" w:hAnsi="Times New Roman" w:cs="Times New Roman"/>
          <w:i/>
          <w:sz w:val="24"/>
          <w:szCs w:val="24"/>
        </w:rPr>
        <w:t>Loan</w:t>
      </w:r>
      <w:r w:rsidR="00042DC9" w:rsidRPr="00042DC9">
        <w:rPr>
          <w:rFonts w:ascii="Times New Roman" w:hAnsi="Times New Roman" w:cs="Times New Roman"/>
          <w:i/>
          <w:sz w:val="24"/>
          <w:szCs w:val="24"/>
        </w:rPr>
        <w:t xml:space="preserve"> to D</w:t>
      </w:r>
      <w:r w:rsidR="00DB175A" w:rsidRPr="00042DC9">
        <w:rPr>
          <w:rFonts w:ascii="Times New Roman" w:hAnsi="Times New Roman" w:cs="Times New Roman"/>
          <w:i/>
          <w:sz w:val="24"/>
          <w:szCs w:val="24"/>
        </w:rPr>
        <w:t>eposit Ratio</w:t>
      </w:r>
      <w:r w:rsidR="00DB175A">
        <w:rPr>
          <w:rFonts w:ascii="Times New Roman" w:hAnsi="Times New Roman" w:cs="Times New Roman"/>
          <w:sz w:val="24"/>
          <w:szCs w:val="24"/>
        </w:rPr>
        <w:t xml:space="preserve"> adalah</w:t>
      </w:r>
      <w:r w:rsidR="000757CF">
        <w:rPr>
          <w:rFonts w:ascii="Times New Roman" w:hAnsi="Times New Roman" w:cs="Times New Roman"/>
          <w:sz w:val="24"/>
          <w:szCs w:val="24"/>
        </w:rPr>
        <w:t xml:space="preserve"> rasio </w:t>
      </w:r>
      <w:r w:rsidR="004B5B01">
        <w:rPr>
          <w:rFonts w:ascii="Times New Roman" w:hAnsi="Times New Roman" w:cs="Times New Roman"/>
          <w:sz w:val="24"/>
          <w:szCs w:val="24"/>
        </w:rPr>
        <w:t>antara tingginya jumlah volume kredit yang disalurkan oleh Bank dan jumlah penerimaan dana dari pihak ketiga</w:t>
      </w:r>
      <w:r w:rsidR="00B9258B">
        <w:rPr>
          <w:rFonts w:ascii="Times New Roman" w:hAnsi="Times New Roman" w:cs="Times New Roman"/>
          <w:sz w:val="24"/>
          <w:szCs w:val="24"/>
        </w:rPr>
        <w:t>.</w:t>
      </w:r>
      <w:r w:rsidR="00267649">
        <w:rPr>
          <w:rFonts w:ascii="Times New Roman" w:hAnsi="Times New Roman" w:cs="Times New Roman"/>
          <w:sz w:val="24"/>
          <w:szCs w:val="24"/>
        </w:rPr>
        <w:t xml:space="preserve"> </w:t>
      </w:r>
      <w:r w:rsidR="00EC7E78">
        <w:rPr>
          <w:rFonts w:ascii="Times New Roman" w:hAnsi="Times New Roman" w:cs="Times New Roman"/>
          <w:sz w:val="24"/>
          <w:szCs w:val="24"/>
        </w:rPr>
        <w:t xml:space="preserve">Menurut </w:t>
      </w:r>
      <w:r w:rsidR="00B9258B">
        <w:rPr>
          <w:rFonts w:ascii="Times New Roman" w:hAnsi="Times New Roman" w:cs="Times New Roman"/>
          <w:sz w:val="24"/>
          <w:szCs w:val="24"/>
        </w:rPr>
        <w:fldChar w:fldCharType="begin" w:fldLock="1"/>
      </w:r>
      <w:r w:rsidR="00B9258B">
        <w:rPr>
          <w:rFonts w:ascii="Times New Roman" w:hAnsi="Times New Roman" w:cs="Times New Roman"/>
          <w:sz w:val="24"/>
          <w:szCs w:val="24"/>
        </w:rPr>
        <w:instrText>ADDIN CSL_CITATION {"citationItems":[{"id":"ITEM-1","itemData":{"abstract":"This study aims to verify and analyze the influence of Capital Adequacy Ratio (CAR), Loan to Deposit Ratio (LDR), and Non-Performing Loans (NPL) to Return on Assets in banking companies listed in Indonesia Stock Exchange 2010-2013. The population in this study were 41 banking companies listed in Indonesia Stock Exchange 2010-2013. Of the 41 listed companies, selected 26 companies sampled using purposive sampling. The data used in this research is secondary data, by collecting the required information from idx 2010-2013. Metode year financial report that is used to analyze the relationship between the independent variables with the dependent variable is a multiple regression analysis, and test asumsi.Hasil discussion shows that simultaneous independent variables; Capital Adequacy Ratio (CAR), Loan to Deposit Ratio (LDR), and Non-Performing Loans (NPL) by F test, jointly affect the Return on Assets. The results partially by t test, variable Capital Adequacy Ratio (CAR), Loan to Deposit Ratio (LDR), and Non-Performing Loans (NPL) effect on Return on Assets.","author":[{"dropping-particle":"","family":"Hantono","given":"","non-dropping-particle":"","parse-names":false,"suffix":""}],"container-title":"International Journal of Education and Research","id":"ITEM-1","issue":"1","issued":{"date-parts":[["2017"]]},"page":"69-80","title":"Effect of Capital Adequacy Ratio (CAR), Loan to Deposit Ratio (LDR) and Non Performing Loan (NPL) to Return on Assets (ROA) Listed in Banking in Indonesia Stock Exchange","type":"article-journal","volume":"5"},"uris":["http://www.mendeley.com/documents/?uuid=1d70ef74-f572-4f7f-a9eb-a424a6ad6684"]}],"mendeley":{"formattedCitation":"(Hantono, 2017)","manualFormatting":"Hantono (2017)","plainTextFormattedCitation":"(Hantono, 2017)","previouslyFormattedCitation":"(Hantono, 2017)"},"properties":{"noteIndex":0},"schema":"https://github.com/citation-style-language/schema/raw/master/csl-citation.json"}</w:instrText>
      </w:r>
      <w:r w:rsidR="00B9258B">
        <w:rPr>
          <w:rFonts w:ascii="Times New Roman" w:hAnsi="Times New Roman" w:cs="Times New Roman"/>
          <w:sz w:val="24"/>
          <w:szCs w:val="24"/>
        </w:rPr>
        <w:fldChar w:fldCharType="separate"/>
      </w:r>
      <w:r w:rsidR="00B9258B">
        <w:rPr>
          <w:rFonts w:ascii="Times New Roman" w:hAnsi="Times New Roman" w:cs="Times New Roman"/>
          <w:noProof/>
          <w:sz w:val="24"/>
          <w:szCs w:val="24"/>
        </w:rPr>
        <w:t>Hantono</w:t>
      </w:r>
      <w:r w:rsidR="00B9258B" w:rsidRPr="00B9258B">
        <w:rPr>
          <w:rFonts w:ascii="Times New Roman" w:hAnsi="Times New Roman" w:cs="Times New Roman"/>
          <w:noProof/>
          <w:sz w:val="24"/>
          <w:szCs w:val="24"/>
        </w:rPr>
        <w:t xml:space="preserve"> </w:t>
      </w:r>
      <w:r w:rsidR="00B9258B">
        <w:rPr>
          <w:rFonts w:ascii="Times New Roman" w:hAnsi="Times New Roman" w:cs="Times New Roman"/>
          <w:noProof/>
          <w:sz w:val="24"/>
          <w:szCs w:val="24"/>
        </w:rPr>
        <w:t>(</w:t>
      </w:r>
      <w:r w:rsidR="00B9258B" w:rsidRPr="00B9258B">
        <w:rPr>
          <w:rFonts w:ascii="Times New Roman" w:hAnsi="Times New Roman" w:cs="Times New Roman"/>
          <w:noProof/>
          <w:sz w:val="24"/>
          <w:szCs w:val="24"/>
        </w:rPr>
        <w:t>2017)</w:t>
      </w:r>
      <w:r w:rsidR="00B9258B">
        <w:rPr>
          <w:rFonts w:ascii="Times New Roman" w:hAnsi="Times New Roman" w:cs="Times New Roman"/>
          <w:sz w:val="24"/>
          <w:szCs w:val="24"/>
        </w:rPr>
        <w:fldChar w:fldCharType="end"/>
      </w:r>
      <w:r w:rsidR="00B9258B">
        <w:rPr>
          <w:rFonts w:ascii="Times New Roman" w:hAnsi="Times New Roman" w:cs="Times New Roman"/>
          <w:sz w:val="24"/>
          <w:szCs w:val="24"/>
        </w:rPr>
        <w:t xml:space="preserve"> </w:t>
      </w:r>
      <w:r w:rsidR="00356FA1">
        <w:rPr>
          <w:rFonts w:ascii="Times New Roman" w:hAnsi="Times New Roman" w:cs="Times New Roman"/>
          <w:sz w:val="24"/>
          <w:szCs w:val="24"/>
        </w:rPr>
        <w:t>mengungkapkan</w:t>
      </w:r>
      <w:r w:rsidR="0039335B">
        <w:rPr>
          <w:rFonts w:ascii="Times New Roman" w:hAnsi="Times New Roman" w:cs="Times New Roman"/>
          <w:sz w:val="24"/>
          <w:szCs w:val="24"/>
        </w:rPr>
        <w:t xml:space="preserve"> bahwa </w:t>
      </w:r>
      <w:r w:rsidR="0039335B" w:rsidRPr="00C14AAD">
        <w:rPr>
          <w:rFonts w:ascii="Times New Roman" w:hAnsi="Times New Roman" w:cs="Times New Roman"/>
          <w:sz w:val="24"/>
          <w:szCs w:val="24"/>
        </w:rPr>
        <w:t>L</w:t>
      </w:r>
      <w:r w:rsidR="00EC7E78">
        <w:rPr>
          <w:rFonts w:ascii="Times New Roman" w:hAnsi="Times New Roman" w:cs="Times New Roman"/>
          <w:sz w:val="24"/>
          <w:szCs w:val="24"/>
        </w:rPr>
        <w:t xml:space="preserve">DR berpengaruh </w:t>
      </w:r>
      <w:r w:rsidR="00D201D8">
        <w:rPr>
          <w:rFonts w:ascii="Times New Roman" w:hAnsi="Times New Roman" w:cs="Times New Roman"/>
          <w:sz w:val="24"/>
          <w:szCs w:val="24"/>
        </w:rPr>
        <w:t>positif</w:t>
      </w:r>
      <w:r w:rsidR="00B12673">
        <w:rPr>
          <w:rFonts w:ascii="Times New Roman" w:hAnsi="Times New Roman" w:cs="Times New Roman"/>
          <w:sz w:val="24"/>
          <w:szCs w:val="24"/>
        </w:rPr>
        <w:t xml:space="preserve"> terhadap ROA</w:t>
      </w:r>
      <w:r w:rsidR="000E7688">
        <w:rPr>
          <w:rFonts w:ascii="Times New Roman" w:hAnsi="Times New Roman" w:cs="Times New Roman"/>
          <w:sz w:val="24"/>
          <w:szCs w:val="24"/>
        </w:rPr>
        <w:t>.</w:t>
      </w:r>
      <w:r w:rsidR="004E35EE">
        <w:rPr>
          <w:rFonts w:ascii="Times New Roman" w:hAnsi="Times New Roman" w:cs="Times New Roman"/>
          <w:sz w:val="24"/>
          <w:szCs w:val="24"/>
        </w:rPr>
        <w:t xml:space="preserve"> Hal ini sesuai dengan pendapat </w:t>
      </w:r>
      <w:r w:rsidR="00B9258B">
        <w:rPr>
          <w:rFonts w:ascii="Times New Roman" w:hAnsi="Times New Roman" w:cs="Times New Roman"/>
          <w:sz w:val="24"/>
          <w:szCs w:val="24"/>
        </w:rPr>
        <w:fldChar w:fldCharType="begin" w:fldLock="1"/>
      </w:r>
      <w:r w:rsidR="00B9258B">
        <w:rPr>
          <w:rFonts w:ascii="Times New Roman" w:hAnsi="Times New Roman" w:cs="Times New Roman"/>
          <w:sz w:val="24"/>
          <w:szCs w:val="24"/>
        </w:rPr>
        <w:instrText>ADDIN CSL_CITATION {"citationItems":[{"id":"ITEM-1","itemData":{"DOI":"10.13189/aeb.2017.050702","ISSN":"2331-5059","abstract":"Measurements of the concentrations of dichlorodifluoromethane (CFC-12), tritium (H-3), and sulfur hexafluoride (SF6) in groundwater from basaltic aquifers in Jeju Island, Korea, demonstrate a terrigenic source of SF6. Using a lumped-parameter dispersion model, groundwater was identified as young water (&lt; 15 years), old water with negligible CFC-12 and H-3, and binary mixtures of the two. Model calculations using dispersion models and binary mixing based on H-3 and CFC-12 concentrations demonstrate a non-atmospheric excess of SF6 relative to CFC-12 and H-3 concentrations for more than half of the samples. The non-atmospheric excess SF6 may have originated from terrigenic sources in relict volcanic fluids, which could have acquired SF6 from granites and basement rocks of the island during volcanic activity. Local excess anthropogenic sources of SF6 are unlikely. The SF6 age is biased young relative to the CFC-12 age, typically up to 20 years and as high as 30 years. This age bias is more pronounced in samples of groundwater older than 15 years. The presence of terrigenic SF6 can affect the entire dating range for groundwater in mixtures that contain a fraction of old water. (c) 2007 Elsevier B.V. All rights reserved.","author":[{"dropping-particle":"","family":"Winarso","given":"Eddy","non-dropping-particle":"","parse-names":false,"suffix":""}],"container-title":"Advances in Economics and Business","id":"ITEM-1","issue":"7","issued":{"date-parts":[["2017"]]},"page":"382-393","title":"The Influence of Risk Management to the Return on Asset (ROA) Banking Sector (Case Study of Bank in Indonesia Listed in Indonesia Stock Exchange)","type":"article-journal","volume":"5"},"uris":["http://www.mendeley.com/documents/?uuid=31baab52-9930-44ae-aaed-c68db4e06f54"]}],"mendeley":{"formattedCitation":"(Winarso, 2017)","manualFormatting":"Winarso (2017)","plainTextFormattedCitation":"(Winarso, 2017)","previouslyFormattedCitation":"(Winarso, 2017)"},"properties":{"noteIndex":0},"schema":"https://github.com/citation-style-language/schema/raw/master/csl-citation.json"}</w:instrText>
      </w:r>
      <w:r w:rsidR="00B9258B">
        <w:rPr>
          <w:rFonts w:ascii="Times New Roman" w:hAnsi="Times New Roman" w:cs="Times New Roman"/>
          <w:sz w:val="24"/>
          <w:szCs w:val="24"/>
        </w:rPr>
        <w:fldChar w:fldCharType="separate"/>
      </w:r>
      <w:r w:rsidR="00B9258B">
        <w:rPr>
          <w:rFonts w:ascii="Times New Roman" w:hAnsi="Times New Roman" w:cs="Times New Roman"/>
          <w:noProof/>
          <w:sz w:val="24"/>
          <w:szCs w:val="24"/>
        </w:rPr>
        <w:t>Winarso</w:t>
      </w:r>
      <w:r w:rsidR="00B9258B" w:rsidRPr="00B9258B">
        <w:rPr>
          <w:rFonts w:ascii="Times New Roman" w:hAnsi="Times New Roman" w:cs="Times New Roman"/>
          <w:noProof/>
          <w:sz w:val="24"/>
          <w:szCs w:val="24"/>
        </w:rPr>
        <w:t xml:space="preserve"> </w:t>
      </w:r>
      <w:r w:rsidR="00B9258B">
        <w:rPr>
          <w:rFonts w:ascii="Times New Roman" w:hAnsi="Times New Roman" w:cs="Times New Roman"/>
          <w:noProof/>
          <w:sz w:val="24"/>
          <w:szCs w:val="24"/>
        </w:rPr>
        <w:t>(</w:t>
      </w:r>
      <w:r w:rsidR="00B9258B" w:rsidRPr="00B9258B">
        <w:rPr>
          <w:rFonts w:ascii="Times New Roman" w:hAnsi="Times New Roman" w:cs="Times New Roman"/>
          <w:noProof/>
          <w:sz w:val="24"/>
          <w:szCs w:val="24"/>
        </w:rPr>
        <w:t>2017)</w:t>
      </w:r>
      <w:r w:rsidR="00B9258B">
        <w:rPr>
          <w:rFonts w:ascii="Times New Roman" w:hAnsi="Times New Roman" w:cs="Times New Roman"/>
          <w:sz w:val="24"/>
          <w:szCs w:val="24"/>
        </w:rPr>
        <w:fldChar w:fldCharType="end"/>
      </w:r>
      <w:r w:rsidR="00B9258B">
        <w:rPr>
          <w:rFonts w:ascii="Times New Roman" w:hAnsi="Times New Roman" w:cs="Times New Roman"/>
          <w:sz w:val="24"/>
          <w:szCs w:val="24"/>
        </w:rPr>
        <w:t xml:space="preserve"> </w:t>
      </w:r>
      <w:r w:rsidR="004E35EE">
        <w:rPr>
          <w:rFonts w:ascii="Times New Roman" w:hAnsi="Times New Roman" w:cs="Times New Roman"/>
          <w:sz w:val="24"/>
          <w:szCs w:val="24"/>
        </w:rPr>
        <w:t xml:space="preserve">dan </w:t>
      </w:r>
      <w:r w:rsidR="00D40A0A">
        <w:rPr>
          <w:rFonts w:ascii="Times New Roman" w:hAnsi="Times New Roman" w:cs="Times New Roman"/>
          <w:sz w:val="24"/>
          <w:szCs w:val="24"/>
        </w:rPr>
        <w:t>menyatakan L</w:t>
      </w:r>
      <w:r w:rsidR="004E35EE">
        <w:rPr>
          <w:rFonts w:ascii="Times New Roman" w:hAnsi="Times New Roman" w:cs="Times New Roman"/>
          <w:sz w:val="24"/>
          <w:szCs w:val="24"/>
        </w:rPr>
        <w:t>DR ber</w:t>
      </w:r>
      <w:r w:rsidR="004D63D2">
        <w:rPr>
          <w:rFonts w:ascii="Times New Roman" w:hAnsi="Times New Roman" w:cs="Times New Roman"/>
          <w:sz w:val="24"/>
          <w:szCs w:val="24"/>
        </w:rPr>
        <w:t>pengaruh positif terhadap ROA.</w:t>
      </w:r>
    </w:p>
    <w:p w:rsidR="00456C7C" w:rsidRDefault="00456C7C"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b/>
          <w:i/>
          <w:sz w:val="24"/>
          <w:szCs w:val="24"/>
        </w:rPr>
      </w:pPr>
      <w:r w:rsidRPr="001064F9">
        <w:rPr>
          <w:rFonts w:ascii="Times New Roman" w:hAnsi="Times New Roman" w:cs="Times New Roman"/>
          <w:b/>
          <w:sz w:val="24"/>
          <w:szCs w:val="24"/>
        </w:rPr>
        <w:t>2.3</w:t>
      </w:r>
      <w:r w:rsidR="00135C36">
        <w:rPr>
          <w:rFonts w:ascii="Times New Roman" w:hAnsi="Times New Roman" w:cs="Times New Roman"/>
          <w:b/>
          <w:sz w:val="24"/>
          <w:szCs w:val="24"/>
        </w:rPr>
        <w:t>.4</w:t>
      </w:r>
      <w:r w:rsidRPr="001064F9">
        <w:rPr>
          <w:rFonts w:ascii="Times New Roman" w:hAnsi="Times New Roman" w:cs="Times New Roman"/>
          <w:b/>
          <w:sz w:val="24"/>
          <w:szCs w:val="24"/>
        </w:rPr>
        <w:tab/>
        <w:t xml:space="preserve">Pengaruh </w:t>
      </w:r>
      <w:r w:rsidRPr="00653134">
        <w:rPr>
          <w:rFonts w:ascii="Times New Roman" w:hAnsi="Times New Roman" w:cs="Times New Roman"/>
          <w:b/>
          <w:sz w:val="24"/>
          <w:szCs w:val="24"/>
        </w:rPr>
        <w:t>Biaya Operasional Pendapatan Operasional</w:t>
      </w:r>
      <w:r w:rsidR="006C03A7">
        <w:rPr>
          <w:rFonts w:ascii="Times New Roman" w:hAnsi="Times New Roman" w:cs="Times New Roman"/>
          <w:b/>
          <w:sz w:val="24"/>
          <w:szCs w:val="24"/>
        </w:rPr>
        <w:t xml:space="preserve"> terhadap </w:t>
      </w:r>
      <w:r w:rsidRPr="001064F9">
        <w:rPr>
          <w:rFonts w:ascii="Times New Roman" w:hAnsi="Times New Roman" w:cs="Times New Roman"/>
          <w:b/>
          <w:i/>
          <w:sz w:val="24"/>
          <w:szCs w:val="24"/>
        </w:rPr>
        <w:t>Return on Asset</w:t>
      </w:r>
    </w:p>
    <w:p w:rsidR="00F9273C" w:rsidRDefault="00F9273C"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 xml:space="preserve">BOPO merupakan rasio digunakan bank untuk mengukur biaya dan pendapatan terjadi di operasional perusahaan. </w:t>
      </w:r>
      <w:r w:rsidR="00A22D62">
        <w:rPr>
          <w:rFonts w:ascii="Times New Roman" w:hAnsi="Times New Roman" w:cs="Times New Roman"/>
          <w:sz w:val="24"/>
          <w:szCs w:val="24"/>
        </w:rPr>
        <w:t>BOPO saling berkaitan jika pendapatan lebih besar daripada biaya operasional, maka perusahaan dinyatakan laba, sedangkan biaya yang lebih besar daripada pendapatan, maka perusahaan dinyatakan rugi.</w:t>
      </w:r>
      <w:r w:rsidR="00135C36">
        <w:rPr>
          <w:rFonts w:ascii="Times New Roman" w:hAnsi="Times New Roman" w:cs="Times New Roman"/>
          <w:sz w:val="24"/>
          <w:szCs w:val="24"/>
        </w:rPr>
        <w:t xml:space="preserve"> </w:t>
      </w:r>
      <w:r w:rsidR="00135C36">
        <w:rPr>
          <w:rFonts w:ascii="Times New Roman" w:hAnsi="Times New Roman" w:cs="Times New Roman"/>
          <w:sz w:val="24"/>
          <w:szCs w:val="24"/>
        </w:rPr>
        <w:lastRenderedPageBreak/>
        <w:t>Dalam perbankan BOPO juga berpengaruh</w:t>
      </w:r>
      <w:r w:rsidR="00D63155">
        <w:rPr>
          <w:rFonts w:ascii="Times New Roman" w:hAnsi="Times New Roman" w:cs="Times New Roman"/>
          <w:sz w:val="24"/>
          <w:szCs w:val="24"/>
        </w:rPr>
        <w:t xml:space="preserve"> besar dalam mengukur tingkat efisiensi dan kemampuan bank dalam menjalankan aktivitas operasional setiap hari, oleh karena itu BOPO harus dilakukan oleh perbankan untuk mengukur tingkat efesiensi</w:t>
      </w:r>
      <w:r w:rsidR="00440C09">
        <w:rPr>
          <w:rFonts w:ascii="Times New Roman" w:hAnsi="Times New Roman" w:cs="Times New Roman"/>
          <w:sz w:val="24"/>
          <w:szCs w:val="24"/>
        </w:rPr>
        <w:t>.</w:t>
      </w:r>
    </w:p>
    <w:p w:rsidR="00440C09" w:rsidRPr="00104F6B" w:rsidRDefault="00440C09"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Menurut </w:t>
      </w:r>
      <w:r w:rsidR="00B9258B">
        <w:rPr>
          <w:rFonts w:ascii="Times New Roman" w:hAnsi="Times New Roman" w:cs="Times New Roman"/>
          <w:sz w:val="24"/>
          <w:szCs w:val="24"/>
        </w:rPr>
        <w:fldChar w:fldCharType="begin" w:fldLock="1"/>
      </w:r>
      <w:r w:rsidR="00B9258B">
        <w:rPr>
          <w:rFonts w:ascii="Times New Roman" w:hAnsi="Times New Roman" w:cs="Times New Roman"/>
          <w:sz w:val="24"/>
          <w:szCs w:val="24"/>
        </w:rPr>
        <w:instrText>ADDIN CSL_CITATION {"citationItems":[{"id":"ITEM-1","itemData":{"ISSN":"2146-4138","author":[{"dropping-particle":"","family":"Muhammad","given":"","non-dropping-particle":"","parse-names":false,"suffix":""}],"container-title":"International Journal of Economics and Financial Issues","id":"ITEM-1","issue":"4","issued":{"date-parts":[["2018"]]},"page":"126-132","title":"Analysis of Financial Performance on Profitability with Non Performace Financing As Variable Moderation","type":"article-journal","volume":"8"},"uris":["http://www.mendeley.com/documents/?uuid=15304208-c824-494f-a3e1-7b1ac5210fa9"]}],"mendeley":{"formattedCitation":"(Muhammad, 2018)","manualFormatting":"Muhammad (2018)","plainTextFormattedCitation":"(Muhammad, 2018)","previouslyFormattedCitation":"(Muhammad, 2018)"},"properties":{"noteIndex":0},"schema":"https://github.com/citation-style-language/schema/raw/master/csl-citation.json"}</w:instrText>
      </w:r>
      <w:r w:rsidR="00B9258B">
        <w:rPr>
          <w:rFonts w:ascii="Times New Roman" w:hAnsi="Times New Roman" w:cs="Times New Roman"/>
          <w:sz w:val="24"/>
          <w:szCs w:val="24"/>
        </w:rPr>
        <w:fldChar w:fldCharType="separate"/>
      </w:r>
      <w:r w:rsidR="00B9258B">
        <w:rPr>
          <w:rFonts w:ascii="Times New Roman" w:hAnsi="Times New Roman" w:cs="Times New Roman"/>
          <w:noProof/>
          <w:sz w:val="24"/>
          <w:szCs w:val="24"/>
        </w:rPr>
        <w:t>Muhammad</w:t>
      </w:r>
      <w:r w:rsidR="00B9258B" w:rsidRPr="00B9258B">
        <w:rPr>
          <w:rFonts w:ascii="Times New Roman" w:hAnsi="Times New Roman" w:cs="Times New Roman"/>
          <w:noProof/>
          <w:sz w:val="24"/>
          <w:szCs w:val="24"/>
        </w:rPr>
        <w:t xml:space="preserve"> </w:t>
      </w:r>
      <w:r w:rsidR="00B9258B">
        <w:rPr>
          <w:rFonts w:ascii="Times New Roman" w:hAnsi="Times New Roman" w:cs="Times New Roman"/>
          <w:noProof/>
          <w:sz w:val="24"/>
          <w:szCs w:val="24"/>
        </w:rPr>
        <w:t>(</w:t>
      </w:r>
      <w:r w:rsidR="00B9258B" w:rsidRPr="00B9258B">
        <w:rPr>
          <w:rFonts w:ascii="Times New Roman" w:hAnsi="Times New Roman" w:cs="Times New Roman"/>
          <w:noProof/>
          <w:sz w:val="24"/>
          <w:szCs w:val="24"/>
        </w:rPr>
        <w:t>2018)</w:t>
      </w:r>
      <w:r w:rsidR="00B9258B">
        <w:rPr>
          <w:rFonts w:ascii="Times New Roman" w:hAnsi="Times New Roman" w:cs="Times New Roman"/>
          <w:sz w:val="24"/>
          <w:szCs w:val="24"/>
        </w:rPr>
        <w:fldChar w:fldCharType="end"/>
      </w:r>
      <w:r w:rsidR="00B9258B">
        <w:rPr>
          <w:rFonts w:ascii="Times New Roman" w:hAnsi="Times New Roman" w:cs="Times New Roman"/>
          <w:sz w:val="24"/>
          <w:szCs w:val="24"/>
        </w:rPr>
        <w:t xml:space="preserve"> </w:t>
      </w:r>
      <w:r>
        <w:rPr>
          <w:rFonts w:ascii="Times New Roman" w:hAnsi="Times New Roman" w:cs="Times New Roman"/>
          <w:sz w:val="24"/>
          <w:szCs w:val="24"/>
        </w:rPr>
        <w:t>men</w:t>
      </w:r>
      <w:r w:rsidR="00356FA1">
        <w:rPr>
          <w:rFonts w:ascii="Times New Roman" w:hAnsi="Times New Roman" w:cs="Times New Roman"/>
          <w:sz w:val="24"/>
          <w:szCs w:val="24"/>
        </w:rPr>
        <w:t>gungkapkan</w:t>
      </w:r>
      <w:r w:rsidR="00E61B21">
        <w:rPr>
          <w:rFonts w:ascii="Times New Roman" w:hAnsi="Times New Roman" w:cs="Times New Roman"/>
          <w:sz w:val="24"/>
          <w:szCs w:val="24"/>
        </w:rPr>
        <w:t xml:space="preserve"> bahwa BOPO memiliki signi</w:t>
      </w:r>
      <w:r>
        <w:rPr>
          <w:rFonts w:ascii="Times New Roman" w:hAnsi="Times New Roman" w:cs="Times New Roman"/>
          <w:sz w:val="24"/>
          <w:szCs w:val="24"/>
        </w:rPr>
        <w:t>fikan negatif terhadap ROA, karena biaya yang melebihi pendapatan tentu akan berpengaruh negatif terhadap kinerja keuangan (ROA)</w:t>
      </w:r>
      <w:r w:rsidR="00883085">
        <w:rPr>
          <w:rFonts w:ascii="Times New Roman" w:hAnsi="Times New Roman" w:cs="Times New Roman"/>
          <w:sz w:val="24"/>
          <w:szCs w:val="24"/>
        </w:rPr>
        <w:t xml:space="preserve"> hal ini juga sesuai deng</w:t>
      </w:r>
      <w:r w:rsidR="00DE50C1">
        <w:rPr>
          <w:rFonts w:ascii="Times New Roman" w:hAnsi="Times New Roman" w:cs="Times New Roman"/>
          <w:sz w:val="24"/>
          <w:szCs w:val="24"/>
        </w:rPr>
        <w:t>an pernyataan dari</w:t>
      </w:r>
      <w:r w:rsidR="00B9258B">
        <w:rPr>
          <w:rFonts w:ascii="Times New Roman" w:hAnsi="Times New Roman" w:cs="Times New Roman"/>
          <w:sz w:val="24"/>
          <w:szCs w:val="24"/>
        </w:rPr>
        <w:t xml:space="preserve"> </w:t>
      </w:r>
      <w:r w:rsidR="00B9258B">
        <w:rPr>
          <w:rFonts w:ascii="Times New Roman" w:hAnsi="Times New Roman" w:cs="Times New Roman"/>
          <w:sz w:val="24"/>
          <w:szCs w:val="24"/>
        </w:rPr>
        <w:fldChar w:fldCharType="begin" w:fldLock="1"/>
      </w:r>
      <w:r w:rsidR="006C03A7">
        <w:rPr>
          <w:rFonts w:ascii="Times New Roman" w:hAnsi="Times New Roman" w:cs="Times New Roman"/>
          <w:sz w:val="24"/>
          <w:szCs w:val="24"/>
        </w:rPr>
        <w:instrText>ADDIN CSL_CITATION {"citationItems":[{"id":"ITEM-1","itemData":{"abstract":"Business environment has changed rapidly due to dynamic changes in the current global era. Merger and acquisition activities are not a new phenomenon in the business world, and it's an important business phenomenon. One of the changes that can be seen from the merger and acquisition activities are company's financial performance and stock return. The purpose of this study is to analyze banks financial performance with financial ratios before and after mergers and acquisitions, analyze the effect of mergers and acquisitions on bank financial performance and analyze the factors that influence the success of mergers and acquisitions. This research used Kolmogorov-Smirnov normality test and Wilcoxon test and logistic regression. The results showed that ROA, OER, NPL, NIM and LDR improved after mergers and acquisitions. Mergers and acquisitions also affect the differences in ROA, OER, NPL, NIM, and LDR before and after mergers and acquisitions. Factors that affect the success of mergers and acquisitions are foreign ownership, acquisition percentage and firm size when viewed the success of merger and acquisition from bank's ability to increase its net profit. In addition, when viewed from the stock returns obtained factors that affect the success of a merger and acquisition are foreign ownership, the percentage of acquisitions and industry relatedness.","author":[{"dropping-particle":"","family":"Nicky","given":"dan","non-dropping-particle":"","parse-names":false,"suffix":""},{"dropping-particle":"","family":"Siregar","given":"","non-dropping-particle":"","parse-names":false,"suffix":""}],"container-title":"European Journal of Accounting, Auditing and Finance Research","id":"ITEM-1","issue":"4","issued":{"date-parts":[["2018"]]},"number-of-pages":"79-94","title":"THE INFLUENCE OF MERGERS AND ACQUISITIONS ON FINANCIAL PERFORMANCE AND STOCK RETURN OF INDONESIAN BANKS","type":"report","volume":"6"},"uris":["http://www.mendeley.com/documents/?uuid=af606395-a04e-3fe1-9b80-e2e1960a916b"]}],"mendeley":{"formattedCitation":"(Nicky &amp; Siregar, 2018)","manualFormatting":"Nicky dan Siregar (2018)","plainTextFormattedCitation":"(Nicky &amp; Siregar, 2018)","previouslyFormattedCitation":"(Nicky &amp; Siregar, 2018)"},"properties":{"noteIndex":0},"schema":"https://github.com/citation-style-language/schema/raw/master/csl-citation.json"}</w:instrText>
      </w:r>
      <w:r w:rsidR="00B9258B">
        <w:rPr>
          <w:rFonts w:ascii="Times New Roman" w:hAnsi="Times New Roman" w:cs="Times New Roman"/>
          <w:sz w:val="24"/>
          <w:szCs w:val="24"/>
        </w:rPr>
        <w:fldChar w:fldCharType="separate"/>
      </w:r>
      <w:r w:rsidR="006C03A7">
        <w:rPr>
          <w:rFonts w:ascii="Times New Roman" w:hAnsi="Times New Roman" w:cs="Times New Roman"/>
          <w:noProof/>
          <w:sz w:val="24"/>
          <w:szCs w:val="24"/>
        </w:rPr>
        <w:t>Nicky dan</w:t>
      </w:r>
      <w:r w:rsidR="00B9258B">
        <w:rPr>
          <w:rFonts w:ascii="Times New Roman" w:hAnsi="Times New Roman" w:cs="Times New Roman"/>
          <w:noProof/>
          <w:sz w:val="24"/>
          <w:szCs w:val="24"/>
        </w:rPr>
        <w:t xml:space="preserve"> Siregar</w:t>
      </w:r>
      <w:r w:rsidR="00B9258B" w:rsidRPr="00B9258B">
        <w:rPr>
          <w:rFonts w:ascii="Times New Roman" w:hAnsi="Times New Roman" w:cs="Times New Roman"/>
          <w:noProof/>
          <w:sz w:val="24"/>
          <w:szCs w:val="24"/>
        </w:rPr>
        <w:t xml:space="preserve"> </w:t>
      </w:r>
      <w:r w:rsidR="00B9258B">
        <w:rPr>
          <w:rFonts w:ascii="Times New Roman" w:hAnsi="Times New Roman" w:cs="Times New Roman"/>
          <w:noProof/>
          <w:sz w:val="24"/>
          <w:szCs w:val="24"/>
        </w:rPr>
        <w:t>(</w:t>
      </w:r>
      <w:r w:rsidR="00B9258B" w:rsidRPr="00B9258B">
        <w:rPr>
          <w:rFonts w:ascii="Times New Roman" w:hAnsi="Times New Roman" w:cs="Times New Roman"/>
          <w:noProof/>
          <w:sz w:val="24"/>
          <w:szCs w:val="24"/>
        </w:rPr>
        <w:t>2018)</w:t>
      </w:r>
      <w:r w:rsidR="00B9258B">
        <w:rPr>
          <w:rFonts w:ascii="Times New Roman" w:hAnsi="Times New Roman" w:cs="Times New Roman"/>
          <w:sz w:val="24"/>
          <w:szCs w:val="24"/>
        </w:rPr>
        <w:fldChar w:fldCharType="end"/>
      </w:r>
      <w:r w:rsidR="0082124D">
        <w:rPr>
          <w:rFonts w:ascii="Times New Roman" w:hAnsi="Times New Roman" w:cs="Times New Roman"/>
          <w:sz w:val="24"/>
          <w:szCs w:val="24"/>
        </w:rPr>
        <w:t>,</w:t>
      </w:r>
      <w:r w:rsidR="00B9258B">
        <w:rPr>
          <w:rFonts w:ascii="Times New Roman" w:hAnsi="Times New Roman" w:cs="Times New Roman"/>
          <w:sz w:val="24"/>
          <w:szCs w:val="24"/>
        </w:rPr>
        <w:t xml:space="preserve"> </w:t>
      </w:r>
      <w:r w:rsidR="00B9258B">
        <w:rPr>
          <w:rFonts w:ascii="Times New Roman" w:hAnsi="Times New Roman" w:cs="Times New Roman"/>
          <w:sz w:val="24"/>
          <w:szCs w:val="24"/>
        </w:rPr>
        <w:fldChar w:fldCharType="begin" w:fldLock="1"/>
      </w:r>
      <w:r w:rsidR="006C03A7">
        <w:rPr>
          <w:rFonts w:ascii="Times New Roman" w:hAnsi="Times New Roman" w:cs="Times New Roman"/>
          <w:sz w:val="24"/>
          <w:szCs w:val="24"/>
        </w:rPr>
        <w:instrText>ADDIN CSL_CITATION {"citationItems":[{"id":"ITEM-1","itemData":{"DOI":"10.18488/journal.aefr.2018.81.38.51","ISSN":"22226737","abstract":"The Present study examines all the internal and external determinants contributing the profitability of 9 Islamic Banks in the region of Saudi Arabia over a period of 2000-2013, that is a period of 14 years. During this period the region of Saudi Arabia has witnessed structural changes as it enters into WTO membership. Also, the period is sufficient enough to see to effects such major changes happened in the region over the financial intermediaries. Using the unbalanced panel data and robust fixed effect model of regressions, the paper examines the impact of bank specific, industry specific and macro-economic variables on profitability. Results indicate that bank characteristics, industry characteristics, and macroeconomic variables are significant in determining Islamic banks’ profitability. Our empirical findings indicate that the coefficient of the capital adequacy is positive and highly significant, with both the measures of profitability, reflecting the sound financial condition of Saudi banks. On the other hand, the positive and significant leverage ratio implies that the Saudi Islamic banks are relying heavily debt financing, suggesting that Saudi Islamic banks are more risky in nature, though profitable to a certain extent, but these might be badly hit in times of recession in the economy. Thus, diversified portfolio is necessary to maintain stability in the future and to reduce the risk and uncertainty. The findings relating the industry specific variables, we find that banking sector in Saudi Arabia is highly competitive. The study further emphasizes optimal policies to bank management that helps the policy makers, bank managers and executives in improving the overall efficiency and maintaining the sound profitability in the Islamic banks in Saudi Arabia.","author":[{"dropping-particle":"","family":"Javaid","given":"Saima","non-dropping-particle":"","parse-names":false,"suffix":""},{"dropping-particle":"","family":"Alalawi","given":"Suha","non-dropping-particle":"","parse-names":false,"suffix":""}],"container-title":"Asian Economic and Financial Review","id":"ITEM-1","issue":"1","issued":{"date-parts":[["2018"]]},"page":"38-51","title":"Performance and profitability of islamic banks in Saudi Arabia: An empirical analysis","type":"article-journal","volume":"8"},"uris":["http://www.mendeley.com/documents/?uuid=c9f1c8a2-b28f-4d14-9fdd-a0e37e978eba"]}],"mendeley":{"formattedCitation":"(Javaid &amp; Alalawi, 2018)","manualFormatting":"Javaid dan Alalawi (2018)","plainTextFormattedCitation":"(Javaid &amp; Alalawi, 2018)","previouslyFormattedCitation":"(Javaid &amp; Alalawi, 2018)"},"properties":{"noteIndex":0},"schema":"https://github.com/citation-style-language/schema/raw/master/csl-citation.json"}</w:instrText>
      </w:r>
      <w:r w:rsidR="00B9258B">
        <w:rPr>
          <w:rFonts w:ascii="Times New Roman" w:hAnsi="Times New Roman" w:cs="Times New Roman"/>
          <w:sz w:val="24"/>
          <w:szCs w:val="24"/>
        </w:rPr>
        <w:fldChar w:fldCharType="separate"/>
      </w:r>
      <w:r w:rsidR="00B9258B" w:rsidRPr="00B9258B">
        <w:rPr>
          <w:rFonts w:ascii="Times New Roman" w:hAnsi="Times New Roman" w:cs="Times New Roman"/>
          <w:noProof/>
          <w:sz w:val="24"/>
          <w:szCs w:val="24"/>
        </w:rPr>
        <w:t xml:space="preserve">Javaid </w:t>
      </w:r>
      <w:r w:rsidR="006C03A7">
        <w:rPr>
          <w:rFonts w:ascii="Times New Roman" w:hAnsi="Times New Roman" w:cs="Times New Roman"/>
          <w:noProof/>
          <w:sz w:val="24"/>
          <w:szCs w:val="24"/>
        </w:rPr>
        <w:t>dan</w:t>
      </w:r>
      <w:r w:rsidR="00B9258B">
        <w:rPr>
          <w:rFonts w:ascii="Times New Roman" w:hAnsi="Times New Roman" w:cs="Times New Roman"/>
          <w:noProof/>
          <w:sz w:val="24"/>
          <w:szCs w:val="24"/>
        </w:rPr>
        <w:t xml:space="preserve"> Alalawi</w:t>
      </w:r>
      <w:r w:rsidR="00B9258B" w:rsidRPr="00B9258B">
        <w:rPr>
          <w:rFonts w:ascii="Times New Roman" w:hAnsi="Times New Roman" w:cs="Times New Roman"/>
          <w:noProof/>
          <w:sz w:val="24"/>
          <w:szCs w:val="24"/>
        </w:rPr>
        <w:t xml:space="preserve"> </w:t>
      </w:r>
      <w:r w:rsidR="00B9258B">
        <w:rPr>
          <w:rFonts w:ascii="Times New Roman" w:hAnsi="Times New Roman" w:cs="Times New Roman"/>
          <w:noProof/>
          <w:sz w:val="24"/>
          <w:szCs w:val="24"/>
        </w:rPr>
        <w:t>(</w:t>
      </w:r>
      <w:r w:rsidR="00B9258B" w:rsidRPr="00B9258B">
        <w:rPr>
          <w:rFonts w:ascii="Times New Roman" w:hAnsi="Times New Roman" w:cs="Times New Roman"/>
          <w:noProof/>
          <w:sz w:val="24"/>
          <w:szCs w:val="24"/>
        </w:rPr>
        <w:t>2018)</w:t>
      </w:r>
      <w:r w:rsidR="00B9258B">
        <w:rPr>
          <w:rFonts w:ascii="Times New Roman" w:hAnsi="Times New Roman" w:cs="Times New Roman"/>
          <w:sz w:val="24"/>
          <w:szCs w:val="24"/>
        </w:rPr>
        <w:fldChar w:fldCharType="end"/>
      </w:r>
      <w:r w:rsidR="00D61DCA" w:rsidRPr="00104F6B">
        <w:rPr>
          <w:rFonts w:ascii="Times New Roman" w:hAnsi="Times New Roman" w:cs="Times New Roman"/>
          <w:sz w:val="24"/>
          <w:szCs w:val="24"/>
          <w:lang w:val="id-ID"/>
        </w:rPr>
        <w:t>,</w:t>
      </w:r>
      <w:r w:rsidR="0082124D">
        <w:rPr>
          <w:rFonts w:ascii="Times New Roman" w:hAnsi="Times New Roman" w:cs="Times New Roman"/>
          <w:sz w:val="24"/>
          <w:szCs w:val="24"/>
        </w:rPr>
        <w:t xml:space="preserve"> sedangkan menurut </w:t>
      </w:r>
      <w:r w:rsidR="00B9258B">
        <w:rPr>
          <w:rFonts w:ascii="Times New Roman" w:hAnsi="Times New Roman" w:cs="Times New Roman"/>
          <w:sz w:val="24"/>
          <w:szCs w:val="24"/>
        </w:rPr>
        <w:fldChar w:fldCharType="begin" w:fldLock="1"/>
      </w:r>
      <w:r w:rsidR="00B9258B">
        <w:rPr>
          <w:rFonts w:ascii="Times New Roman" w:hAnsi="Times New Roman" w:cs="Times New Roman"/>
          <w:sz w:val="24"/>
          <w:szCs w:val="24"/>
        </w:rPr>
        <w:instrText>ADDIN CSL_CITATION {"citationItems":[{"id":"ITEM-1","itemData":{"DOI":"10.13189/aeb.2017.050702","ISSN":"2331-5059","abstract":"Measurements of the concentrations of dichlorodifluoromethane (CFC-12), tritium (H-3), and sulfur hexafluoride (SF6) in groundwater from basaltic aquifers in Jeju Island, Korea, demonstrate a terrigenic source of SF6. Using a lumped-parameter dispersion model, groundwater was identified as young water (&lt; 15 years), old water with negligible CFC-12 and H-3, and binary mixtures of the two. Model calculations using dispersion models and binary mixing based on H-3 and CFC-12 concentrations demonstrate a non-atmospheric excess of SF6 relative to CFC-12 and H-3 concentrations for more than half of the samples. The non-atmospheric excess SF6 may have originated from terrigenic sources in relict volcanic fluids, which could have acquired SF6 from granites and basement rocks of the island during volcanic activity. Local excess anthropogenic sources of SF6 are unlikely. The SF6 age is biased young relative to the CFC-12 age, typically up to 20 years and as high as 30 years. This age bias is more pronounced in samples of groundwater older than 15 years. The presence of terrigenic SF6 can affect the entire dating range for groundwater in mixtures that contain a fraction of old water. (c) 2007 Elsevier B.V. All rights reserved.","author":[{"dropping-particle":"","family":"Winarso","given":"Eddy","non-dropping-particle":"","parse-names":false,"suffix":""}],"container-title":"Advances in Economics and Business","id":"ITEM-1","issue":"7","issued":{"date-parts":[["2017"]]},"page":"382-393","title":"The Influence of Risk Management to the Return on Asset (ROA) Banking Sector (Case Study of Bank in Indonesia Listed in Indonesia Stock Exchange)","type":"article-journal","volume":"5"},"uris":["http://www.mendeley.com/documents/?uuid=31baab52-9930-44ae-aaed-c68db4e06f54"]}],"mendeley":{"formattedCitation":"(Winarso, 2017)","manualFormatting":"Winarso (2017)","plainTextFormattedCitation":"(Winarso, 2017)","previouslyFormattedCitation":"(Winarso, 2017)"},"properties":{"noteIndex":0},"schema":"https://github.com/citation-style-language/schema/raw/master/csl-citation.json"}</w:instrText>
      </w:r>
      <w:r w:rsidR="00B9258B">
        <w:rPr>
          <w:rFonts w:ascii="Times New Roman" w:hAnsi="Times New Roman" w:cs="Times New Roman"/>
          <w:sz w:val="24"/>
          <w:szCs w:val="24"/>
        </w:rPr>
        <w:fldChar w:fldCharType="separate"/>
      </w:r>
      <w:r w:rsidR="00B9258B">
        <w:rPr>
          <w:rFonts w:ascii="Times New Roman" w:hAnsi="Times New Roman" w:cs="Times New Roman"/>
          <w:noProof/>
          <w:sz w:val="24"/>
          <w:szCs w:val="24"/>
        </w:rPr>
        <w:t>Winarso</w:t>
      </w:r>
      <w:r w:rsidR="00B9258B" w:rsidRPr="00B9258B">
        <w:rPr>
          <w:rFonts w:ascii="Times New Roman" w:hAnsi="Times New Roman" w:cs="Times New Roman"/>
          <w:noProof/>
          <w:sz w:val="24"/>
          <w:szCs w:val="24"/>
        </w:rPr>
        <w:t xml:space="preserve"> </w:t>
      </w:r>
      <w:r w:rsidR="00B9258B">
        <w:rPr>
          <w:rFonts w:ascii="Times New Roman" w:hAnsi="Times New Roman" w:cs="Times New Roman"/>
          <w:noProof/>
          <w:sz w:val="24"/>
          <w:szCs w:val="24"/>
        </w:rPr>
        <w:t>(</w:t>
      </w:r>
      <w:r w:rsidR="00B9258B" w:rsidRPr="00B9258B">
        <w:rPr>
          <w:rFonts w:ascii="Times New Roman" w:hAnsi="Times New Roman" w:cs="Times New Roman"/>
          <w:noProof/>
          <w:sz w:val="24"/>
          <w:szCs w:val="24"/>
        </w:rPr>
        <w:t>2017)</w:t>
      </w:r>
      <w:r w:rsidR="00B9258B">
        <w:rPr>
          <w:rFonts w:ascii="Times New Roman" w:hAnsi="Times New Roman" w:cs="Times New Roman"/>
          <w:sz w:val="24"/>
          <w:szCs w:val="24"/>
        </w:rPr>
        <w:fldChar w:fldCharType="end"/>
      </w:r>
      <w:r w:rsidR="00B9258B">
        <w:rPr>
          <w:rFonts w:ascii="Times New Roman" w:hAnsi="Times New Roman" w:cs="Times New Roman"/>
          <w:sz w:val="24"/>
          <w:szCs w:val="24"/>
        </w:rPr>
        <w:t xml:space="preserve"> </w:t>
      </w:r>
      <w:r w:rsidR="0082124D">
        <w:rPr>
          <w:rFonts w:ascii="Times New Roman" w:hAnsi="Times New Roman" w:cs="Times New Roman"/>
          <w:sz w:val="24"/>
          <w:szCs w:val="24"/>
        </w:rPr>
        <w:t>menyatakan BOPO ber</w:t>
      </w:r>
      <w:r w:rsidR="002377B5" w:rsidRPr="00104F6B">
        <w:rPr>
          <w:rFonts w:ascii="Times New Roman" w:hAnsi="Times New Roman" w:cs="Times New Roman"/>
          <w:sz w:val="24"/>
          <w:szCs w:val="24"/>
          <w:lang w:val="id-ID"/>
        </w:rPr>
        <w:t>dampak</w:t>
      </w:r>
      <w:r w:rsidR="0082124D">
        <w:rPr>
          <w:rFonts w:ascii="Times New Roman" w:hAnsi="Times New Roman" w:cs="Times New Roman"/>
          <w:sz w:val="24"/>
          <w:szCs w:val="24"/>
        </w:rPr>
        <w:t xml:space="preserve"> positif terhadap ROA, karena</w:t>
      </w:r>
      <w:r w:rsidR="004D0278">
        <w:rPr>
          <w:rFonts w:ascii="Times New Roman" w:hAnsi="Times New Roman" w:cs="Times New Roman"/>
          <w:sz w:val="24"/>
          <w:szCs w:val="24"/>
        </w:rPr>
        <w:t xml:space="preserve"> tingkat efisiensinya adalah 0%,</w:t>
      </w:r>
      <w:r w:rsidR="0031516B" w:rsidRPr="00104F6B">
        <w:rPr>
          <w:rFonts w:ascii="Times New Roman" w:hAnsi="Times New Roman" w:cs="Times New Roman"/>
          <w:sz w:val="24"/>
          <w:szCs w:val="24"/>
          <w:lang w:val="id-ID"/>
        </w:rPr>
        <w:t xml:space="preserve"> hal ini sama dengan penelitian dari</w:t>
      </w:r>
      <w:r w:rsidR="00B9258B">
        <w:rPr>
          <w:rFonts w:ascii="Times New Roman" w:hAnsi="Times New Roman" w:cs="Times New Roman"/>
          <w:sz w:val="24"/>
          <w:szCs w:val="24"/>
        </w:rPr>
        <w:t xml:space="preserve"> </w:t>
      </w:r>
      <w:r w:rsidR="00B9258B">
        <w:rPr>
          <w:rFonts w:ascii="Times New Roman" w:hAnsi="Times New Roman" w:cs="Times New Roman"/>
          <w:sz w:val="24"/>
          <w:szCs w:val="24"/>
        </w:rPr>
        <w:fldChar w:fldCharType="begin" w:fldLock="1"/>
      </w:r>
      <w:r w:rsidR="000F2F70">
        <w:rPr>
          <w:rFonts w:ascii="Times New Roman" w:hAnsi="Times New Roman" w:cs="Times New Roman"/>
          <w:sz w:val="24"/>
          <w:szCs w:val="24"/>
        </w:rPr>
        <w:instrText>ADDIN CSL_CITATION {"citationItems":[{"id":"ITEM-1","itemData":{"abstract":"Banks are one of the important players in the financial system in any economy. This study evaluate the financial performance of commercial banks in Bahrain. This study is based on eight commercial banks for the period from 2005 to 2015. The data used in this study are obtained from published annual reports and websites of the respective banks, investor's guide, newspaper, newsletters of the banks and from Central Bank of Bahrain website. We used regression, correlation analysis &amp; t-tests to determine the relationship between different financial parameters. The results of the study indicate that the profitability has an impact on capital adequacy and financial leverage, whereas the study did not ratify the relationship between the profitability and efficiency of the banks. This study also reveals that enforcement of higher capital adequacy ratio will adversely affects the profitability of the banks. The impact of financial and oil crisis might have influenced the financial leverage of the banks there by resulted in an adverse effect on the profitability of the banks. JEL Classifications: G10, G14, G15.","author":[{"dropping-particle":"","family":"Pinto","given":"Prakash","non-dropping-particle":"","parse-names":false,"suffix":""},{"dropping-particle":"","family":"Thonse Hawaldar","given":"Iqbal","non-dropping-particle":"","parse-names":false,"suffix":""},{"dropping-particle":"","family":"Ur Rahiman","given":"Habeeb","non-dropping-particle":"","parse-names":false,"suffix":""},{"dropping-particle":"","family":"Sarea","given":"Adel","non-dropping-particle":"","parse-names":false,"suffix":""}],"container-title":"International Journal of Applied Business and Economic Research","id":"ITEM-1","issue":"22","issued":{"date-parts":[["2017"]]},"page":"605-618","title":"An Evaluation of Financial Performance of Commercial Banks","type":"article-journal","volume":"15"},"uris":["http://www.mendeley.com/documents/?uuid=ac2a4555-94fc-4b0b-bc94-e0a3b3bc26b6"]}],"mendeley":{"formattedCitation":"(Pinto et al., 2017)","manualFormatting":"Pinto et al. (2017)","plainTextFormattedCitation":"(Pinto et al., 2017)","previouslyFormattedCitation":"(Pinto et al., 2017)"},"properties":{"noteIndex":0},"schema":"https://github.com/citation-style-language/schema/raw/master/csl-citation.json"}</w:instrText>
      </w:r>
      <w:r w:rsidR="00B9258B">
        <w:rPr>
          <w:rFonts w:ascii="Times New Roman" w:hAnsi="Times New Roman" w:cs="Times New Roman"/>
          <w:sz w:val="24"/>
          <w:szCs w:val="24"/>
        </w:rPr>
        <w:fldChar w:fldCharType="separate"/>
      </w:r>
      <w:r w:rsidR="00B9258B">
        <w:rPr>
          <w:rFonts w:ascii="Times New Roman" w:hAnsi="Times New Roman" w:cs="Times New Roman"/>
          <w:noProof/>
          <w:sz w:val="24"/>
          <w:szCs w:val="24"/>
        </w:rPr>
        <w:t>Pinto et al.</w:t>
      </w:r>
      <w:r w:rsidR="00B9258B" w:rsidRPr="00B9258B">
        <w:rPr>
          <w:rFonts w:ascii="Times New Roman" w:hAnsi="Times New Roman" w:cs="Times New Roman"/>
          <w:noProof/>
          <w:sz w:val="24"/>
          <w:szCs w:val="24"/>
        </w:rPr>
        <w:t xml:space="preserve"> </w:t>
      </w:r>
      <w:r w:rsidR="00B9258B">
        <w:rPr>
          <w:rFonts w:ascii="Times New Roman" w:hAnsi="Times New Roman" w:cs="Times New Roman"/>
          <w:noProof/>
          <w:sz w:val="24"/>
          <w:szCs w:val="24"/>
        </w:rPr>
        <w:t>(</w:t>
      </w:r>
      <w:r w:rsidR="00B9258B" w:rsidRPr="00B9258B">
        <w:rPr>
          <w:rFonts w:ascii="Times New Roman" w:hAnsi="Times New Roman" w:cs="Times New Roman"/>
          <w:noProof/>
          <w:sz w:val="24"/>
          <w:szCs w:val="24"/>
        </w:rPr>
        <w:t>2017)</w:t>
      </w:r>
      <w:r w:rsidR="00B9258B">
        <w:rPr>
          <w:rFonts w:ascii="Times New Roman" w:hAnsi="Times New Roman" w:cs="Times New Roman"/>
          <w:sz w:val="24"/>
          <w:szCs w:val="24"/>
        </w:rPr>
        <w:fldChar w:fldCharType="end"/>
      </w:r>
      <w:r w:rsidR="008151F5" w:rsidRPr="00104F6B">
        <w:rPr>
          <w:rFonts w:ascii="Times New Roman" w:hAnsi="Times New Roman" w:cs="Times New Roman"/>
          <w:sz w:val="24"/>
          <w:szCs w:val="24"/>
          <w:lang w:val="id-ID"/>
        </w:rPr>
        <w:t>, sedangkan</w:t>
      </w:r>
      <w:r w:rsidR="004D0278">
        <w:rPr>
          <w:rFonts w:ascii="Times New Roman" w:hAnsi="Times New Roman" w:cs="Times New Roman"/>
          <w:sz w:val="24"/>
          <w:szCs w:val="24"/>
        </w:rPr>
        <w:t xml:space="preserve"> menurut </w:t>
      </w:r>
      <w:r w:rsidR="000F2F70">
        <w:rPr>
          <w:rFonts w:ascii="Times New Roman" w:hAnsi="Times New Roman" w:cs="Times New Roman"/>
          <w:sz w:val="24"/>
          <w:szCs w:val="24"/>
        </w:rPr>
        <w:fldChar w:fldCharType="begin" w:fldLock="1"/>
      </w:r>
      <w:r w:rsidR="003C2858">
        <w:rPr>
          <w:rFonts w:ascii="Times New Roman" w:hAnsi="Times New Roman" w:cs="Times New Roman"/>
          <w:sz w:val="24"/>
          <w:szCs w:val="24"/>
        </w:rPr>
        <w:instrText>ADDIN CSL_CITATION {"citationItems":[{"id":"ITEM-1","itemData":{"author":[{"dropping-particle":"","family":"Siregar","given":"Pani","non-dropping-particle":"","parse-names":false,"suffix":""}],"id":"ITEM-1","issued":{"date-parts":[["2019"]]},"page":"1-9","title":"Influence of Financial Risk to The Profitability of Sharia Banking In Indonesia","type":"article-journal"},"uris":["http://www.mendeley.com/documents/?uuid=c4179140-8e05-4be4-96a0-156ce6c73c7e"]}],"mendeley":{"formattedCitation":"(Siregar, 2019)","manualFormatting":"Siregar (2019)","plainTextFormattedCitation":"(Siregar, 2019)","previouslyFormattedCitation":"(Siregar, 2019)"},"properties":{"noteIndex":0},"schema":"https://github.com/citation-style-language/schema/raw/master/csl-citation.json"}</w:instrText>
      </w:r>
      <w:r w:rsidR="000F2F70">
        <w:rPr>
          <w:rFonts w:ascii="Times New Roman" w:hAnsi="Times New Roman" w:cs="Times New Roman"/>
          <w:sz w:val="24"/>
          <w:szCs w:val="24"/>
        </w:rPr>
        <w:fldChar w:fldCharType="separate"/>
      </w:r>
      <w:r w:rsidR="000F2F70">
        <w:rPr>
          <w:rFonts w:ascii="Times New Roman" w:hAnsi="Times New Roman" w:cs="Times New Roman"/>
          <w:noProof/>
          <w:sz w:val="24"/>
          <w:szCs w:val="24"/>
        </w:rPr>
        <w:t>Siregar</w:t>
      </w:r>
      <w:r w:rsidR="000F2F70" w:rsidRPr="000F2F70">
        <w:rPr>
          <w:rFonts w:ascii="Times New Roman" w:hAnsi="Times New Roman" w:cs="Times New Roman"/>
          <w:noProof/>
          <w:sz w:val="24"/>
          <w:szCs w:val="24"/>
        </w:rPr>
        <w:t xml:space="preserve"> </w:t>
      </w:r>
      <w:r w:rsidR="000F2F70">
        <w:rPr>
          <w:rFonts w:ascii="Times New Roman" w:hAnsi="Times New Roman" w:cs="Times New Roman"/>
          <w:noProof/>
          <w:sz w:val="24"/>
          <w:szCs w:val="24"/>
        </w:rPr>
        <w:t>(</w:t>
      </w:r>
      <w:r w:rsidR="000F2F70" w:rsidRPr="000F2F70">
        <w:rPr>
          <w:rFonts w:ascii="Times New Roman" w:hAnsi="Times New Roman" w:cs="Times New Roman"/>
          <w:noProof/>
          <w:sz w:val="24"/>
          <w:szCs w:val="24"/>
        </w:rPr>
        <w:t>2019)</w:t>
      </w:r>
      <w:r w:rsidR="000F2F70">
        <w:rPr>
          <w:rFonts w:ascii="Times New Roman" w:hAnsi="Times New Roman" w:cs="Times New Roman"/>
          <w:sz w:val="24"/>
          <w:szCs w:val="24"/>
        </w:rPr>
        <w:fldChar w:fldCharType="end"/>
      </w:r>
      <w:r w:rsidR="000F2F70">
        <w:rPr>
          <w:rFonts w:ascii="Times New Roman" w:hAnsi="Times New Roman" w:cs="Times New Roman"/>
          <w:sz w:val="24"/>
          <w:szCs w:val="24"/>
        </w:rPr>
        <w:t xml:space="preserve"> </w:t>
      </w:r>
      <w:r w:rsidR="004D0278">
        <w:rPr>
          <w:rFonts w:ascii="Times New Roman" w:hAnsi="Times New Roman" w:cs="Times New Roman"/>
          <w:sz w:val="24"/>
          <w:szCs w:val="24"/>
        </w:rPr>
        <w:t>mengungkapkan bahwa BOPO</w:t>
      </w:r>
      <w:r w:rsidR="008E0718" w:rsidRPr="00104F6B">
        <w:rPr>
          <w:rFonts w:ascii="Times New Roman" w:hAnsi="Times New Roman" w:cs="Times New Roman"/>
          <w:sz w:val="24"/>
          <w:szCs w:val="24"/>
          <w:lang w:val="id-ID"/>
        </w:rPr>
        <w:t xml:space="preserve"> berdampak</w:t>
      </w:r>
      <w:r w:rsidR="004D0278">
        <w:rPr>
          <w:rFonts w:ascii="Times New Roman" w:hAnsi="Times New Roman" w:cs="Times New Roman"/>
          <w:sz w:val="24"/>
          <w:szCs w:val="24"/>
        </w:rPr>
        <w:t xml:space="preserve"> tidak signifikan </w:t>
      </w:r>
      <w:r w:rsidR="00D61DCA" w:rsidRPr="00104F6B">
        <w:rPr>
          <w:rFonts w:ascii="Times New Roman" w:hAnsi="Times New Roman" w:cs="Times New Roman"/>
          <w:sz w:val="24"/>
          <w:szCs w:val="24"/>
          <w:lang w:val="id-ID"/>
        </w:rPr>
        <w:t>terhadap ROA.</w:t>
      </w:r>
    </w:p>
    <w:p w:rsidR="00FF7C36" w:rsidRDefault="00591D90"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b/>
          <w:i/>
          <w:sz w:val="24"/>
          <w:szCs w:val="24"/>
        </w:rPr>
      </w:pPr>
      <w:r w:rsidRPr="001064F9">
        <w:rPr>
          <w:rFonts w:ascii="Times New Roman" w:hAnsi="Times New Roman" w:cs="Times New Roman"/>
          <w:b/>
          <w:sz w:val="24"/>
          <w:szCs w:val="24"/>
        </w:rPr>
        <w:t>2.3</w:t>
      </w:r>
      <w:r>
        <w:rPr>
          <w:rFonts w:ascii="Times New Roman" w:hAnsi="Times New Roman" w:cs="Times New Roman"/>
          <w:b/>
          <w:sz w:val="24"/>
          <w:szCs w:val="24"/>
        </w:rPr>
        <w:t>.5</w:t>
      </w:r>
      <w:r w:rsidRPr="001064F9">
        <w:rPr>
          <w:rFonts w:ascii="Times New Roman" w:hAnsi="Times New Roman" w:cs="Times New Roman"/>
          <w:b/>
          <w:sz w:val="24"/>
          <w:szCs w:val="24"/>
        </w:rPr>
        <w:tab/>
        <w:t xml:space="preserve">Pengaruh </w:t>
      </w:r>
      <w:r w:rsidRPr="00493DF9">
        <w:rPr>
          <w:rFonts w:ascii="Times New Roman" w:hAnsi="Times New Roman" w:cs="Times New Roman"/>
          <w:b/>
          <w:i/>
          <w:sz w:val="24"/>
          <w:szCs w:val="24"/>
        </w:rPr>
        <w:t>Net Interest Margin</w:t>
      </w:r>
      <w:r w:rsidRPr="001064F9">
        <w:rPr>
          <w:rFonts w:ascii="Times New Roman" w:hAnsi="Times New Roman" w:cs="Times New Roman"/>
          <w:b/>
          <w:sz w:val="24"/>
          <w:szCs w:val="24"/>
        </w:rPr>
        <w:t xml:space="preserve"> terhadap </w:t>
      </w:r>
      <w:r w:rsidRPr="001064F9">
        <w:rPr>
          <w:rFonts w:ascii="Times New Roman" w:hAnsi="Times New Roman" w:cs="Times New Roman"/>
          <w:b/>
          <w:i/>
          <w:sz w:val="24"/>
          <w:szCs w:val="24"/>
        </w:rPr>
        <w:t>Return on Asset</w:t>
      </w:r>
    </w:p>
    <w:p w:rsidR="00D645FA" w:rsidRDefault="00FF7C36"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ab/>
      </w:r>
      <w:r w:rsidR="00356FA1" w:rsidRPr="0043364C">
        <w:rPr>
          <w:rFonts w:ascii="Times New Roman" w:hAnsi="Times New Roman" w:cs="Times New Roman"/>
          <w:sz w:val="24"/>
          <w:szCs w:val="24"/>
        </w:rPr>
        <w:t>Marjin Bunga Bersih</w:t>
      </w:r>
      <w:r w:rsidR="00493DF9" w:rsidRPr="0043364C">
        <w:rPr>
          <w:rFonts w:ascii="Times New Roman" w:hAnsi="Times New Roman" w:cs="Times New Roman"/>
          <w:sz w:val="24"/>
          <w:szCs w:val="24"/>
        </w:rPr>
        <w:t xml:space="preserve"> </w:t>
      </w:r>
      <w:r w:rsidR="00493DF9">
        <w:rPr>
          <w:rFonts w:ascii="Times New Roman" w:hAnsi="Times New Roman" w:cs="Times New Roman"/>
          <w:sz w:val="24"/>
          <w:szCs w:val="24"/>
        </w:rPr>
        <w:t>merupakan rasio</w:t>
      </w:r>
      <w:r w:rsidR="00C37605">
        <w:rPr>
          <w:rFonts w:ascii="Times New Roman" w:hAnsi="Times New Roman" w:cs="Times New Roman"/>
          <w:sz w:val="24"/>
          <w:szCs w:val="24"/>
        </w:rPr>
        <w:t xml:space="preserve"> perbedaan antara bunga pendapatan diterima oleh lembaga keuangan dan nilai dibayarkan kepada pemberi pinjaman.</w:t>
      </w:r>
      <w:r w:rsidR="006C3B38">
        <w:rPr>
          <w:rFonts w:ascii="Times New Roman" w:hAnsi="Times New Roman" w:cs="Times New Roman"/>
          <w:sz w:val="24"/>
          <w:szCs w:val="24"/>
        </w:rPr>
        <w:t xml:space="preserve"> Pendapatan bunga bersih sama dengan pendapatan setelah dikurangi bunga dibayarkan kepada pemberi pinjaman.</w:t>
      </w:r>
      <w:r w:rsidR="004D4850">
        <w:rPr>
          <w:rFonts w:ascii="Times New Roman" w:hAnsi="Times New Roman" w:cs="Times New Roman"/>
          <w:sz w:val="24"/>
          <w:szCs w:val="24"/>
        </w:rPr>
        <w:t xml:space="preserve"> Menurut</w:t>
      </w:r>
      <w:r w:rsidR="00922262" w:rsidRPr="00104F6B">
        <w:rPr>
          <w:rFonts w:ascii="Times New Roman" w:hAnsi="Times New Roman" w:cs="Times New Roman"/>
          <w:sz w:val="24"/>
          <w:szCs w:val="24"/>
          <w:lang w:val="id-ID"/>
        </w:rPr>
        <w:t xml:space="preserve"> </w:t>
      </w:r>
      <w:r w:rsidR="003C2858">
        <w:rPr>
          <w:rFonts w:ascii="Times New Roman" w:hAnsi="Times New Roman" w:cs="Times New Roman"/>
          <w:sz w:val="24"/>
          <w:szCs w:val="24"/>
          <w:lang w:val="id-ID"/>
        </w:rPr>
        <w:fldChar w:fldCharType="begin" w:fldLock="1"/>
      </w:r>
      <w:r w:rsidR="003C2858">
        <w:rPr>
          <w:rFonts w:ascii="Times New Roman" w:hAnsi="Times New Roman" w:cs="Times New Roman"/>
          <w:sz w:val="24"/>
          <w:szCs w:val="24"/>
          <w:lang w:val="id-ID"/>
        </w:rPr>
        <w:instrText>ADDIN CSL_CITATION {"citationItems":[{"id":"ITEM-1","itemData":{"DOI":"10.13189/aeb.2017.050702","ISSN":"2331-5059","abstract":"Measurements of the concentrations of dichlorodifluoromethane (CFC-12), tritium (H-3), and sulfur hexafluoride (SF6) in groundwater from basaltic aquifers in Jeju Island, Korea, demonstrate a terrigenic source of SF6. Using a lumped-parameter dispersion model, groundwater was identified as young water (&lt; 15 years), old water with negligible CFC-12 and H-3, and binary mixtures of the two. Model calculations using dispersion models and binary mixing based on H-3 and CFC-12 concentrations demonstrate a non-atmospheric excess of SF6 relative to CFC-12 and H-3 concentrations for more than half of the samples. The non-atmospheric excess SF6 may have originated from terrigenic sources in relict volcanic fluids, which could have acquired SF6 from granites and basement rocks of the island during volcanic activity. Local excess anthropogenic sources of SF6 are unlikely. The SF6 age is biased young relative to the CFC-12 age, typically up to 20 years and as high as 30 years. This age bias is more pronounced in samples of groundwater older than 15 years. The presence of terrigenic SF6 can affect the entire dating range for groundwater in mixtures that contain a fraction of old water. (c) 2007 Elsevier B.V. All rights reserved.","author":[{"dropping-particle":"","family":"Winarso","given":"Eddy","non-dropping-particle":"","parse-names":false,"suffix":""}],"container-title":"Advances in Economics and Business","id":"ITEM-1","issue":"7","issued":{"date-parts":[["2017"]]},"page":"382-393","title":"The Influence of Risk Management to the Return on Asset (ROA) Banking Sector (Case Study of Bank in Indonesia Listed in Indonesia Stock Exchange)","type":"article-journal","volume":"5"},"uris":["http://www.mendeley.com/documents/?uuid=31baab52-9930-44ae-aaed-c68db4e06f54"]}],"mendeley":{"formattedCitation":"(Winarso, 2017)","manualFormatting":"Winarso (2017)","plainTextFormattedCitation":"(Winarso, 2017)","previouslyFormattedCitation":"(Winarso, 2017)"},"properties":{"noteIndex":0},"schema":"https://github.com/citation-style-language/schema/raw/master/csl-citation.json"}</w:instrText>
      </w:r>
      <w:r w:rsidR="003C2858">
        <w:rPr>
          <w:rFonts w:ascii="Times New Roman" w:hAnsi="Times New Roman" w:cs="Times New Roman"/>
          <w:sz w:val="24"/>
          <w:szCs w:val="24"/>
          <w:lang w:val="id-ID"/>
        </w:rPr>
        <w:fldChar w:fldCharType="separate"/>
      </w:r>
      <w:r w:rsidR="003C2858">
        <w:rPr>
          <w:rFonts w:ascii="Times New Roman" w:hAnsi="Times New Roman" w:cs="Times New Roman"/>
          <w:noProof/>
          <w:sz w:val="24"/>
          <w:szCs w:val="24"/>
          <w:lang w:val="id-ID"/>
        </w:rPr>
        <w:t>Winarso</w:t>
      </w:r>
      <w:r w:rsidR="003C2858" w:rsidRPr="003C2858">
        <w:rPr>
          <w:rFonts w:ascii="Times New Roman" w:hAnsi="Times New Roman" w:cs="Times New Roman"/>
          <w:noProof/>
          <w:sz w:val="24"/>
          <w:szCs w:val="24"/>
          <w:lang w:val="id-ID"/>
        </w:rPr>
        <w:t xml:space="preserve"> </w:t>
      </w:r>
      <w:r w:rsidR="003C2858">
        <w:rPr>
          <w:rFonts w:ascii="Times New Roman" w:hAnsi="Times New Roman" w:cs="Times New Roman"/>
          <w:noProof/>
          <w:sz w:val="24"/>
          <w:szCs w:val="24"/>
        </w:rPr>
        <w:t>(</w:t>
      </w:r>
      <w:r w:rsidR="003C2858" w:rsidRPr="003C2858">
        <w:rPr>
          <w:rFonts w:ascii="Times New Roman" w:hAnsi="Times New Roman" w:cs="Times New Roman"/>
          <w:noProof/>
          <w:sz w:val="24"/>
          <w:szCs w:val="24"/>
          <w:lang w:val="id-ID"/>
        </w:rPr>
        <w:t>2017)</w:t>
      </w:r>
      <w:r w:rsidR="003C2858">
        <w:rPr>
          <w:rFonts w:ascii="Times New Roman" w:hAnsi="Times New Roman" w:cs="Times New Roman"/>
          <w:sz w:val="24"/>
          <w:szCs w:val="24"/>
          <w:lang w:val="id-ID"/>
        </w:rPr>
        <w:fldChar w:fldCharType="end"/>
      </w:r>
      <w:r w:rsidR="003C2858">
        <w:rPr>
          <w:rFonts w:ascii="Times New Roman" w:hAnsi="Times New Roman" w:cs="Times New Roman"/>
          <w:sz w:val="24"/>
          <w:szCs w:val="24"/>
        </w:rPr>
        <w:t xml:space="preserve"> </w:t>
      </w:r>
      <w:r w:rsidR="004D4850">
        <w:rPr>
          <w:rFonts w:ascii="Times New Roman" w:hAnsi="Times New Roman" w:cs="Times New Roman"/>
          <w:sz w:val="24"/>
          <w:szCs w:val="24"/>
        </w:rPr>
        <w:t>men</w:t>
      </w:r>
      <w:r w:rsidR="007B6AFC">
        <w:rPr>
          <w:rFonts w:ascii="Times New Roman" w:hAnsi="Times New Roman" w:cs="Times New Roman"/>
          <w:sz w:val="24"/>
          <w:szCs w:val="24"/>
        </w:rPr>
        <w:t>gungkapkan</w:t>
      </w:r>
      <w:r w:rsidR="004D4850">
        <w:rPr>
          <w:rFonts w:ascii="Times New Roman" w:hAnsi="Times New Roman" w:cs="Times New Roman"/>
          <w:sz w:val="24"/>
          <w:szCs w:val="24"/>
        </w:rPr>
        <w:t xml:space="preserve"> bahwa NIM </w:t>
      </w:r>
      <w:r w:rsidR="00A204A3" w:rsidRPr="00104F6B">
        <w:rPr>
          <w:rFonts w:ascii="Times New Roman" w:hAnsi="Times New Roman" w:cs="Times New Roman"/>
          <w:sz w:val="24"/>
          <w:szCs w:val="24"/>
          <w:lang w:val="id-ID"/>
        </w:rPr>
        <w:t>berdampak</w:t>
      </w:r>
      <w:r w:rsidR="004D4850">
        <w:rPr>
          <w:rFonts w:ascii="Times New Roman" w:hAnsi="Times New Roman" w:cs="Times New Roman"/>
          <w:sz w:val="24"/>
          <w:szCs w:val="24"/>
        </w:rPr>
        <w:t xml:space="preserve"> positif</w:t>
      </w:r>
      <w:r w:rsidR="009D4B6B">
        <w:rPr>
          <w:rFonts w:ascii="Times New Roman" w:hAnsi="Times New Roman" w:cs="Times New Roman"/>
          <w:sz w:val="24"/>
          <w:szCs w:val="24"/>
        </w:rPr>
        <w:t xml:space="preserve"> terhadap ROA, dan tidak signi</w:t>
      </w:r>
      <w:r w:rsidR="004D4850">
        <w:rPr>
          <w:rFonts w:ascii="Times New Roman" w:hAnsi="Times New Roman" w:cs="Times New Roman"/>
          <w:sz w:val="24"/>
          <w:szCs w:val="24"/>
        </w:rPr>
        <w:t>fikan</w:t>
      </w:r>
      <w:r w:rsidR="004E27BF">
        <w:rPr>
          <w:rFonts w:ascii="Times New Roman" w:hAnsi="Times New Roman" w:cs="Times New Roman"/>
          <w:sz w:val="24"/>
          <w:szCs w:val="24"/>
        </w:rPr>
        <w:t xml:space="preserve"> karena tingkat NIM </w:t>
      </w:r>
      <w:r w:rsidR="00B52902">
        <w:rPr>
          <w:rFonts w:ascii="Times New Roman" w:hAnsi="Times New Roman" w:cs="Times New Roman"/>
          <w:sz w:val="24"/>
          <w:szCs w:val="24"/>
        </w:rPr>
        <w:t>yang melebihi profitabilitas 5%,</w:t>
      </w:r>
      <w:r w:rsidR="00A204A3" w:rsidRPr="00104F6B">
        <w:rPr>
          <w:rFonts w:ascii="Times New Roman" w:hAnsi="Times New Roman" w:cs="Times New Roman"/>
          <w:sz w:val="24"/>
          <w:szCs w:val="24"/>
          <w:lang w:val="id-ID"/>
        </w:rPr>
        <w:t xml:space="preserve"> </w:t>
      </w:r>
      <w:r w:rsidR="00B52902">
        <w:rPr>
          <w:rFonts w:ascii="Times New Roman" w:hAnsi="Times New Roman" w:cs="Times New Roman"/>
          <w:sz w:val="24"/>
          <w:szCs w:val="24"/>
        </w:rPr>
        <w:t xml:space="preserve">menurut </w:t>
      </w:r>
      <w:r w:rsidR="003C2858">
        <w:rPr>
          <w:rFonts w:ascii="Times New Roman" w:hAnsi="Times New Roman" w:cs="Times New Roman"/>
          <w:sz w:val="24"/>
          <w:szCs w:val="24"/>
        </w:rPr>
        <w:fldChar w:fldCharType="begin" w:fldLock="1"/>
      </w:r>
      <w:r w:rsidR="006C03A7">
        <w:rPr>
          <w:rFonts w:ascii="Times New Roman" w:hAnsi="Times New Roman" w:cs="Times New Roman"/>
          <w:sz w:val="24"/>
          <w:szCs w:val="24"/>
        </w:rPr>
        <w:instrText>ADDIN CSL_CITATION {"citationItems":[{"id":"ITEM-1","itemData":{"abstract":"Business environment has changed rapidly due to dynamic changes in the current global era. Merger and acquisition activities are not a new phenomenon in the business world, and it's an important business phenomenon. One of the changes that can be seen from the merger and acquisition activities are company's financial performance and stock return. The purpose of this study is to analyze banks financial performance with financial ratios before and after mergers and acquisitions, analyze the effect of mergers and acquisitions on bank financial performance and analyze the factors that influence the success of mergers and acquisitions. This research used Kolmogorov-Smirnov normality test and Wilcoxon test and logistic regression. The results showed that ROA, OER, NPL, NIM and LDR improved after mergers and acquisitions. Mergers and acquisitions also affect the differences in ROA, OER, NPL, NIM, and LDR before and after mergers and acquisitions. Factors that affect the success of mergers and acquisitions are foreign ownership, acquisition percentage and firm size when viewed the success of merger and acquisition from bank's ability to increase its net profit. In addition, when viewed from the stock returns obtained factors that affect the success of a merger and acquisition are foreign ownership, the percentage of acquisitions and industry relatedness.","author":[{"dropping-particle":"","family":"Nicky","given":"dan","non-dropping-particle":"","parse-names":false,"suffix":""},{"dropping-particle":"","family":"Siregar","given":"","non-dropping-particle":"","parse-names":false,"suffix":""}],"container-title":"European Journal of Accounting, Auditing and Finance Research","id":"ITEM-1","issue":"4","issued":{"date-parts":[["2018"]]},"number-of-pages":"79-94","title":"THE INFLUENCE OF MERGERS AND ACQUISITIONS ON FINANCIAL PERFORMANCE AND STOCK RETURN OF INDONESIAN BANKS","type":"report","volume":"6"},"uris":["http://www.mendeley.com/documents/?uuid=af606395-a04e-3fe1-9b80-e2e1960a916b"]}],"mendeley":{"formattedCitation":"(Nicky &amp; Siregar, 2018)","manualFormatting":"Nicky dan Siregar (2018)","plainTextFormattedCitation":"(Nicky &amp; Siregar, 2018)","previouslyFormattedCitation":"(Nicky &amp; Siregar, 2018)"},"properties":{"noteIndex":0},"schema":"https://github.com/citation-style-language/schema/raw/master/csl-citation.json"}</w:instrText>
      </w:r>
      <w:r w:rsidR="003C2858">
        <w:rPr>
          <w:rFonts w:ascii="Times New Roman" w:hAnsi="Times New Roman" w:cs="Times New Roman"/>
          <w:sz w:val="24"/>
          <w:szCs w:val="24"/>
        </w:rPr>
        <w:fldChar w:fldCharType="separate"/>
      </w:r>
      <w:r w:rsidR="006C03A7">
        <w:rPr>
          <w:rFonts w:ascii="Times New Roman" w:hAnsi="Times New Roman" w:cs="Times New Roman"/>
          <w:noProof/>
          <w:sz w:val="24"/>
          <w:szCs w:val="24"/>
        </w:rPr>
        <w:t>Nicky dan</w:t>
      </w:r>
      <w:r w:rsidR="003C2858" w:rsidRPr="003C2858">
        <w:rPr>
          <w:rFonts w:ascii="Times New Roman" w:hAnsi="Times New Roman" w:cs="Times New Roman"/>
          <w:noProof/>
          <w:sz w:val="24"/>
          <w:szCs w:val="24"/>
        </w:rPr>
        <w:t xml:space="preserve"> </w:t>
      </w:r>
      <w:r w:rsidR="003C2858">
        <w:rPr>
          <w:rFonts w:ascii="Times New Roman" w:hAnsi="Times New Roman" w:cs="Times New Roman"/>
          <w:noProof/>
          <w:sz w:val="24"/>
          <w:szCs w:val="24"/>
        </w:rPr>
        <w:t>Siregar (</w:t>
      </w:r>
      <w:r w:rsidR="003C2858" w:rsidRPr="003C2858">
        <w:rPr>
          <w:rFonts w:ascii="Times New Roman" w:hAnsi="Times New Roman" w:cs="Times New Roman"/>
          <w:noProof/>
          <w:sz w:val="24"/>
          <w:szCs w:val="24"/>
        </w:rPr>
        <w:t>2018)</w:t>
      </w:r>
      <w:r w:rsidR="003C2858">
        <w:rPr>
          <w:rFonts w:ascii="Times New Roman" w:hAnsi="Times New Roman" w:cs="Times New Roman"/>
          <w:sz w:val="24"/>
          <w:szCs w:val="24"/>
        </w:rPr>
        <w:fldChar w:fldCharType="end"/>
      </w:r>
      <w:r w:rsidR="003C2858">
        <w:rPr>
          <w:rFonts w:ascii="Times New Roman" w:hAnsi="Times New Roman" w:cs="Times New Roman"/>
          <w:sz w:val="24"/>
          <w:szCs w:val="24"/>
        </w:rPr>
        <w:t xml:space="preserve"> </w:t>
      </w:r>
      <w:r w:rsidR="00B52902" w:rsidRPr="00104F6B">
        <w:rPr>
          <w:rFonts w:ascii="Times New Roman" w:hAnsi="Times New Roman" w:cs="Times New Roman"/>
          <w:sz w:val="24"/>
          <w:szCs w:val="24"/>
          <w:lang w:val="id-ID"/>
        </w:rPr>
        <w:t xml:space="preserve">mengungkapkan bahwa NIM </w:t>
      </w:r>
      <w:r w:rsidR="00A204A3" w:rsidRPr="00104F6B">
        <w:rPr>
          <w:rFonts w:ascii="Times New Roman" w:hAnsi="Times New Roman" w:cs="Times New Roman"/>
          <w:sz w:val="24"/>
          <w:szCs w:val="24"/>
          <w:lang w:val="id-ID"/>
        </w:rPr>
        <w:t>berdampak signifikan terhadap ROA, hal ini sama dengan pen</w:t>
      </w:r>
      <w:r w:rsidR="00B46501">
        <w:rPr>
          <w:rFonts w:ascii="Times New Roman" w:hAnsi="Times New Roman" w:cs="Times New Roman"/>
          <w:sz w:val="24"/>
          <w:szCs w:val="24"/>
        </w:rPr>
        <w:t>elitian</w:t>
      </w:r>
      <w:r w:rsidR="00A204A3" w:rsidRPr="00104F6B">
        <w:rPr>
          <w:rFonts w:ascii="Times New Roman" w:hAnsi="Times New Roman" w:cs="Times New Roman"/>
          <w:sz w:val="24"/>
          <w:szCs w:val="24"/>
          <w:lang w:val="id-ID"/>
        </w:rPr>
        <w:t xml:space="preserve"> dilak</w:t>
      </w:r>
      <w:r w:rsidR="004E185F">
        <w:rPr>
          <w:rFonts w:ascii="Times New Roman" w:hAnsi="Times New Roman" w:cs="Times New Roman"/>
          <w:sz w:val="24"/>
          <w:szCs w:val="24"/>
        </w:rPr>
        <w:t>sanakan</w:t>
      </w:r>
      <w:r w:rsidR="00A204A3" w:rsidRPr="00104F6B">
        <w:rPr>
          <w:rFonts w:ascii="Times New Roman" w:hAnsi="Times New Roman" w:cs="Times New Roman"/>
          <w:sz w:val="24"/>
          <w:szCs w:val="24"/>
          <w:lang w:val="id-ID"/>
        </w:rPr>
        <w:t xml:space="preserve"> oleh</w:t>
      </w:r>
      <w:r w:rsidR="00B46501">
        <w:rPr>
          <w:rFonts w:ascii="Times New Roman" w:hAnsi="Times New Roman" w:cs="Times New Roman"/>
          <w:sz w:val="24"/>
          <w:szCs w:val="24"/>
        </w:rPr>
        <w:t xml:space="preserve"> </w:t>
      </w:r>
      <w:r w:rsidR="00B46501">
        <w:rPr>
          <w:rFonts w:ascii="Times New Roman" w:hAnsi="Times New Roman" w:cs="Times New Roman"/>
          <w:sz w:val="24"/>
          <w:szCs w:val="24"/>
        </w:rPr>
        <w:fldChar w:fldCharType="begin" w:fldLock="1"/>
      </w:r>
      <w:r w:rsidR="00080C49">
        <w:rPr>
          <w:rFonts w:ascii="Times New Roman" w:hAnsi="Times New Roman" w:cs="Times New Roman"/>
          <w:sz w:val="24"/>
          <w:szCs w:val="24"/>
        </w:rPr>
        <w:instrText>ADDIN CSL_CITATION {"citationItems":[{"id":"ITEM-1","itemData":{"ISSN":"2580-1171","abstract":"This study aims to examine the factors that determine the difference ROA on domestic and foreign banks in Indonesia. The population in this research is data bank domestic and foreign listed on BEI in 2015. The sample used in this research totaled 228 banks. The result of the study showed that, in domestic banks, Non-Performing Loan (NPL) influential negative and significantly to Return On Assets (ROA). Net Interest Margin (NIM) have had a positive impact significantly to Return On Assets (ROA). While Non-Interest Income and Loan to Deposit Ratio (LDR) influential negative but not significantly to Return On Assets (ROA). Category foreign banks Non-Performing Loan (NPL) influential negative and significantly to Return On Assets (ROA). Net Interest Margin (NIM) influential negative and significantly to Return On Assets (ROA). Non-Interest Income influential negative and insignificant to Return On Assets (ROA). Loan to Deposit Ratio (LDR) influential negative and significantly to Return On Assets (ROA). Size proved as a control variable. In this research used chow test to knows the difference between domestic and foreign banks. The result shows that there is no difference between domestic and foreign banks.","author":[{"dropping-particle":"","family":"Aji","given":"","non-dropping-particle":"","parse-names":false,"suffix":""},{"dropping-particle":"","family":"Chabachib","given":"Mochammad","non-dropping-particle":"","parse-names":false,"suffix":""},{"dropping-particle":"","family":"Rini","given":"Irene","non-dropping-particle":"","parse-names":false,"suffix":""},{"dropping-particle":"","family":"Pangestuti","given":"Demi","non-dropping-particle":"","parse-names":false,"suffix":""}],"container-title":"Jurnal Bisnis Strategi","id":"ITEM-1","issue":"2","issued":{"date-parts":[["2018"]]},"page":"100-113","title":"ANALYSIS OF THE EFFECT OF NPL, NIM, NON INTEREST INCOME, AND LDR TOWARD ROA WITH SIZE AS CONTROL VARIABLES (Differences Study on Domestic and Foreign Banks Listed on BEI Period 2010-2015)","type":"article-journal","volume":"26"},"uris":["http://www.mendeley.com/documents/?uuid=4b64b121-a810-44ba-80c0-bea303e59c6b"]}],"mendeley":{"formattedCitation":"(Aji et al., 2018)","manualFormatting":"Aji et al. (2018)","plainTextFormattedCitation":"(Aji et al., 2018)","previouslyFormattedCitation":"(Aji et al., 2018)"},"properties":{"noteIndex":0},"schema":"https://github.com/citation-style-language/schema/raw/master/csl-citation.json"}</w:instrText>
      </w:r>
      <w:r w:rsidR="00B46501">
        <w:rPr>
          <w:rFonts w:ascii="Times New Roman" w:hAnsi="Times New Roman" w:cs="Times New Roman"/>
          <w:sz w:val="24"/>
          <w:szCs w:val="24"/>
        </w:rPr>
        <w:fldChar w:fldCharType="separate"/>
      </w:r>
      <w:r w:rsidR="00B46501">
        <w:rPr>
          <w:rFonts w:ascii="Times New Roman" w:hAnsi="Times New Roman" w:cs="Times New Roman"/>
          <w:noProof/>
          <w:sz w:val="24"/>
          <w:szCs w:val="24"/>
        </w:rPr>
        <w:t>Aji et al.</w:t>
      </w:r>
      <w:r w:rsidR="00B46501" w:rsidRPr="00B46501">
        <w:rPr>
          <w:rFonts w:ascii="Times New Roman" w:hAnsi="Times New Roman" w:cs="Times New Roman"/>
          <w:noProof/>
          <w:sz w:val="24"/>
          <w:szCs w:val="24"/>
        </w:rPr>
        <w:t xml:space="preserve"> </w:t>
      </w:r>
      <w:r w:rsidR="00B46501">
        <w:rPr>
          <w:rFonts w:ascii="Times New Roman" w:hAnsi="Times New Roman" w:cs="Times New Roman"/>
          <w:noProof/>
          <w:sz w:val="24"/>
          <w:szCs w:val="24"/>
        </w:rPr>
        <w:t>(</w:t>
      </w:r>
      <w:r w:rsidR="00B46501" w:rsidRPr="00B46501">
        <w:rPr>
          <w:rFonts w:ascii="Times New Roman" w:hAnsi="Times New Roman" w:cs="Times New Roman"/>
          <w:noProof/>
          <w:sz w:val="24"/>
          <w:szCs w:val="24"/>
        </w:rPr>
        <w:t>2018)</w:t>
      </w:r>
      <w:r w:rsidR="00B46501">
        <w:rPr>
          <w:rFonts w:ascii="Times New Roman" w:hAnsi="Times New Roman" w:cs="Times New Roman"/>
          <w:sz w:val="24"/>
          <w:szCs w:val="24"/>
        </w:rPr>
        <w:fldChar w:fldCharType="end"/>
      </w:r>
      <w:r w:rsidR="00A204A3" w:rsidRPr="00104F6B">
        <w:rPr>
          <w:rFonts w:ascii="Times New Roman" w:hAnsi="Times New Roman" w:cs="Times New Roman"/>
          <w:sz w:val="24"/>
          <w:szCs w:val="24"/>
          <w:lang w:val="id-ID"/>
        </w:rPr>
        <w:t>.</w:t>
      </w:r>
    </w:p>
    <w:p w:rsidR="000F5762" w:rsidRDefault="000F5762"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sz w:val="24"/>
          <w:szCs w:val="24"/>
        </w:rPr>
      </w:pPr>
    </w:p>
    <w:p w:rsidR="000F5762" w:rsidRPr="000F5762" w:rsidRDefault="000F5762"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b/>
          <w:i/>
          <w:sz w:val="24"/>
          <w:szCs w:val="24"/>
        </w:rPr>
      </w:pPr>
    </w:p>
    <w:p w:rsidR="00492BA9" w:rsidRDefault="00D645FA"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b/>
          <w:sz w:val="24"/>
          <w:szCs w:val="24"/>
        </w:rPr>
      </w:pPr>
      <w:r w:rsidRPr="004D3873">
        <w:rPr>
          <w:rFonts w:ascii="Times New Roman" w:hAnsi="Times New Roman" w:cs="Times New Roman"/>
          <w:b/>
          <w:sz w:val="24"/>
          <w:szCs w:val="24"/>
        </w:rPr>
        <w:lastRenderedPageBreak/>
        <w:t>2.</w:t>
      </w:r>
      <w:r>
        <w:rPr>
          <w:rFonts w:ascii="Times New Roman" w:hAnsi="Times New Roman" w:cs="Times New Roman"/>
          <w:b/>
          <w:sz w:val="24"/>
          <w:szCs w:val="24"/>
        </w:rPr>
        <w:t>4      Metode Penelitian dan Perumusan Hipotesis</w:t>
      </w:r>
    </w:p>
    <w:p w:rsidR="001834AC" w:rsidRDefault="00492BA9"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9087B">
        <w:rPr>
          <w:rFonts w:ascii="Times New Roman" w:hAnsi="Times New Roman" w:cs="Times New Roman"/>
          <w:sz w:val="24"/>
          <w:szCs w:val="24"/>
        </w:rPr>
        <w:t>Setelah menuliskan kerangka hipotesis berserta model penelitian terdahulu</w:t>
      </w:r>
      <w:r w:rsidRPr="00492BA9">
        <w:rPr>
          <w:rFonts w:ascii="Times New Roman" w:hAnsi="Times New Roman" w:cs="Times New Roman"/>
          <w:sz w:val="24"/>
          <w:szCs w:val="24"/>
        </w:rPr>
        <w:t>.</w:t>
      </w:r>
      <w:r w:rsidR="005D7E0F">
        <w:rPr>
          <w:rFonts w:ascii="Times New Roman" w:hAnsi="Times New Roman" w:cs="Times New Roman"/>
          <w:sz w:val="24"/>
          <w:szCs w:val="24"/>
        </w:rPr>
        <w:t xml:space="preserve"> </w:t>
      </w:r>
      <w:r w:rsidRPr="00492BA9">
        <w:rPr>
          <w:rFonts w:ascii="Times New Roman" w:hAnsi="Times New Roman" w:cs="Times New Roman"/>
          <w:sz w:val="24"/>
          <w:szCs w:val="24"/>
        </w:rPr>
        <w:t>Be</w:t>
      </w:r>
      <w:r w:rsidR="00CB33AF">
        <w:rPr>
          <w:rFonts w:ascii="Times New Roman" w:hAnsi="Times New Roman" w:cs="Times New Roman"/>
          <w:sz w:val="24"/>
          <w:szCs w:val="24"/>
        </w:rPr>
        <w:t>r</w:t>
      </w:r>
      <w:r w:rsidRPr="00492BA9">
        <w:rPr>
          <w:rFonts w:ascii="Times New Roman" w:hAnsi="Times New Roman" w:cs="Times New Roman"/>
          <w:sz w:val="24"/>
          <w:szCs w:val="24"/>
        </w:rPr>
        <w:t>dasarkan</w:t>
      </w:r>
      <w:r w:rsidR="005D7E0F">
        <w:rPr>
          <w:rFonts w:ascii="Times New Roman" w:hAnsi="Times New Roman" w:cs="Times New Roman"/>
          <w:sz w:val="24"/>
          <w:szCs w:val="24"/>
        </w:rPr>
        <w:t xml:space="preserve"> </w:t>
      </w:r>
      <w:r w:rsidRPr="00492BA9">
        <w:rPr>
          <w:rFonts w:ascii="Times New Roman" w:hAnsi="Times New Roman" w:cs="Times New Roman"/>
          <w:sz w:val="24"/>
          <w:szCs w:val="24"/>
        </w:rPr>
        <w:t>konteks yang telah</w:t>
      </w:r>
      <w:r w:rsidR="005D7E0F">
        <w:rPr>
          <w:rFonts w:ascii="Times New Roman" w:hAnsi="Times New Roman" w:cs="Times New Roman"/>
          <w:sz w:val="24"/>
          <w:szCs w:val="24"/>
        </w:rPr>
        <w:t xml:space="preserve"> </w:t>
      </w:r>
      <w:r w:rsidR="0030668F">
        <w:rPr>
          <w:rFonts w:ascii="Times New Roman" w:hAnsi="Times New Roman" w:cs="Times New Roman"/>
          <w:sz w:val="24"/>
          <w:szCs w:val="24"/>
        </w:rPr>
        <w:t>di</w:t>
      </w:r>
      <w:r w:rsidR="00CB33AF">
        <w:rPr>
          <w:rFonts w:ascii="Times New Roman" w:hAnsi="Times New Roman" w:cs="Times New Roman"/>
          <w:sz w:val="24"/>
          <w:szCs w:val="24"/>
        </w:rPr>
        <w:t>bahas pada uraian di</w:t>
      </w:r>
      <w:r w:rsidRPr="00492BA9">
        <w:rPr>
          <w:rFonts w:ascii="Times New Roman" w:hAnsi="Times New Roman" w:cs="Times New Roman"/>
          <w:sz w:val="24"/>
          <w:szCs w:val="24"/>
        </w:rPr>
        <w:t>atas, maka</w:t>
      </w:r>
      <w:r w:rsidR="005D7E0F">
        <w:rPr>
          <w:rFonts w:ascii="Times New Roman" w:hAnsi="Times New Roman" w:cs="Times New Roman"/>
          <w:sz w:val="24"/>
          <w:szCs w:val="24"/>
        </w:rPr>
        <w:t xml:space="preserve"> </w:t>
      </w:r>
      <w:r w:rsidRPr="00492BA9">
        <w:rPr>
          <w:rFonts w:ascii="Times New Roman" w:hAnsi="Times New Roman" w:cs="Times New Roman"/>
          <w:sz w:val="24"/>
          <w:szCs w:val="24"/>
        </w:rPr>
        <w:t>rumusan</w:t>
      </w:r>
      <w:r w:rsidR="005D7E0F">
        <w:rPr>
          <w:rFonts w:ascii="Times New Roman" w:hAnsi="Times New Roman" w:cs="Times New Roman"/>
          <w:sz w:val="24"/>
          <w:szCs w:val="24"/>
        </w:rPr>
        <w:t xml:space="preserve"> </w:t>
      </w:r>
      <w:r w:rsidRPr="00492BA9">
        <w:rPr>
          <w:rFonts w:ascii="Times New Roman" w:hAnsi="Times New Roman" w:cs="Times New Roman"/>
          <w:sz w:val="24"/>
          <w:szCs w:val="24"/>
        </w:rPr>
        <w:t>hipotesis yang penulis</w:t>
      </w:r>
      <w:r w:rsidR="005D7E0F">
        <w:rPr>
          <w:rFonts w:ascii="Times New Roman" w:hAnsi="Times New Roman" w:cs="Times New Roman"/>
          <w:sz w:val="24"/>
          <w:szCs w:val="24"/>
        </w:rPr>
        <w:t xml:space="preserve"> </w:t>
      </w:r>
      <w:r w:rsidR="004B1500">
        <w:rPr>
          <w:rFonts w:ascii="Times New Roman" w:hAnsi="Times New Roman" w:cs="Times New Roman"/>
          <w:sz w:val="24"/>
          <w:szCs w:val="24"/>
        </w:rPr>
        <w:t xml:space="preserve">gunakan </w:t>
      </w:r>
      <w:r w:rsidR="00E21E7A">
        <w:rPr>
          <w:rFonts w:ascii="Times New Roman" w:hAnsi="Times New Roman" w:cs="Times New Roman"/>
          <w:sz w:val="24"/>
          <w:szCs w:val="24"/>
        </w:rPr>
        <w:t>adalah perumusan masalah terbaru dalam konteks tersebut.</w:t>
      </w:r>
      <w:r w:rsidR="001018A0">
        <w:rPr>
          <w:rFonts w:ascii="Times New Roman" w:hAnsi="Times New Roman" w:cs="Times New Roman"/>
          <w:sz w:val="24"/>
          <w:szCs w:val="24"/>
        </w:rPr>
        <w:t xml:space="preserve"> Argumen dari penulis memilih model hubungan hipotesis tersebut adalah karena untuk mengukur </w:t>
      </w:r>
      <w:r w:rsidR="00F321CC">
        <w:rPr>
          <w:rFonts w:ascii="Times New Roman" w:hAnsi="Times New Roman" w:cs="Times New Roman"/>
          <w:sz w:val="24"/>
          <w:szCs w:val="24"/>
        </w:rPr>
        <w:t>tingkat pengembalian aset perbankan di kota Batam untuk menjadi sebuah hasil penentuan dimana perbankan mengalami kenaikan ROA atau penurunan ROA, serta mengurangi likuiditas.</w:t>
      </w:r>
      <w:r w:rsidR="008E3E6A">
        <w:rPr>
          <w:rFonts w:ascii="Times New Roman" w:hAnsi="Times New Roman" w:cs="Times New Roman"/>
          <w:sz w:val="24"/>
          <w:szCs w:val="24"/>
        </w:rPr>
        <w:t xml:space="preserve"> Terpilihnya CAR dalam dampak terhadap ROA karena CAR merupakan modal dan komponen penting dalam menampung biaya risiko kerugian Bank.</w:t>
      </w:r>
      <w:r w:rsidR="006F6DCE">
        <w:rPr>
          <w:rFonts w:ascii="Times New Roman" w:hAnsi="Times New Roman" w:cs="Times New Roman"/>
          <w:sz w:val="24"/>
          <w:szCs w:val="24"/>
        </w:rPr>
        <w:t xml:space="preserve"> NPL yang terjadi di Bank juga harus diawasi dalam terjadinya kredit bermasalah</w:t>
      </w:r>
      <w:r w:rsidR="00083E19">
        <w:rPr>
          <w:rFonts w:ascii="Times New Roman" w:hAnsi="Times New Roman" w:cs="Times New Roman"/>
          <w:sz w:val="24"/>
          <w:szCs w:val="24"/>
        </w:rPr>
        <w:t xml:space="preserve">. Dalam LDR juga diperlukan untuk kegiatan operasional Bank karena untuk mengetahui seberapa tingkat Bank mampu mengimbangi dalam memenuhi kewajiban uang yang telah ditarik. </w:t>
      </w:r>
      <w:r w:rsidR="00B65BD2">
        <w:rPr>
          <w:rFonts w:ascii="Times New Roman" w:hAnsi="Times New Roman" w:cs="Times New Roman"/>
          <w:sz w:val="24"/>
          <w:szCs w:val="24"/>
        </w:rPr>
        <w:t>BOPO juga diperlukan dalam rumusan hipotesis tersebut untuk mengetahui tingkat perbandingan biaya dan penghasilan, dan terakhir NIM di</w:t>
      </w:r>
      <w:r w:rsidR="007A5503">
        <w:rPr>
          <w:rFonts w:ascii="Times New Roman" w:hAnsi="Times New Roman" w:cs="Times New Roman"/>
          <w:sz w:val="24"/>
          <w:szCs w:val="24"/>
        </w:rPr>
        <w:t>terapkan oleh</w:t>
      </w:r>
      <w:r w:rsidR="00B65BD2">
        <w:rPr>
          <w:rFonts w:ascii="Times New Roman" w:hAnsi="Times New Roman" w:cs="Times New Roman"/>
          <w:sz w:val="24"/>
          <w:szCs w:val="24"/>
        </w:rPr>
        <w:t xml:space="preserve"> penulis untuk </w:t>
      </w:r>
      <w:r w:rsidR="008533D3">
        <w:rPr>
          <w:rFonts w:ascii="Times New Roman" w:hAnsi="Times New Roman" w:cs="Times New Roman"/>
          <w:sz w:val="24"/>
          <w:szCs w:val="24"/>
        </w:rPr>
        <w:t>mengetahui jumlah pendapatan bunga bersih terdapat di Bank.</w:t>
      </w:r>
    </w:p>
    <w:p w:rsidR="007A5503" w:rsidRDefault="007A5503"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sz w:val="24"/>
          <w:szCs w:val="24"/>
        </w:rPr>
      </w:pPr>
    </w:p>
    <w:p w:rsidR="007A5503" w:rsidRDefault="007A5503" w:rsidP="000F5762">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sz w:val="24"/>
          <w:szCs w:val="24"/>
        </w:rPr>
      </w:pPr>
    </w:p>
    <w:p w:rsidR="007A5503" w:rsidRDefault="007A5503" w:rsidP="00067E15">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sz w:val="24"/>
          <w:szCs w:val="24"/>
        </w:rPr>
      </w:pPr>
    </w:p>
    <w:p w:rsidR="007A5503" w:rsidRDefault="007A5503" w:rsidP="00067E15">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sz w:val="24"/>
          <w:szCs w:val="24"/>
        </w:rPr>
      </w:pPr>
    </w:p>
    <w:p w:rsidR="001145B1" w:rsidRDefault="001145B1" w:rsidP="00067E15">
      <w:pPr>
        <w:tabs>
          <w:tab w:val="left" w:pos="720"/>
          <w:tab w:val="left" w:pos="1440"/>
          <w:tab w:val="left" w:pos="2160"/>
          <w:tab w:val="left" w:pos="2880"/>
          <w:tab w:val="left" w:pos="3600"/>
          <w:tab w:val="left" w:pos="4320"/>
          <w:tab w:val="left" w:pos="5040"/>
          <w:tab w:val="left" w:pos="5760"/>
          <w:tab w:val="left" w:pos="6480"/>
          <w:tab w:val="left" w:pos="7408"/>
        </w:tabs>
        <w:spacing w:after="0" w:line="480" w:lineRule="auto"/>
        <w:jc w:val="both"/>
        <w:rPr>
          <w:rFonts w:ascii="Times New Roman" w:hAnsi="Times New Roman" w:cs="Times New Roman"/>
          <w:sz w:val="24"/>
          <w:szCs w:val="24"/>
        </w:rPr>
      </w:pPr>
    </w:p>
    <w:p w:rsidR="001609FD" w:rsidRDefault="001609FD" w:rsidP="001609FD">
      <w:pPr>
        <w:spacing w:after="0" w:line="480" w:lineRule="auto"/>
        <w:rPr>
          <w:rFonts w:ascii="Times New Roman" w:hAnsi="Times New Roman" w:cs="Times New Roman"/>
          <w:sz w:val="24"/>
          <w:szCs w:val="24"/>
        </w:rPr>
      </w:pPr>
    </w:p>
    <w:p w:rsidR="003A3935" w:rsidRPr="00B0134F" w:rsidRDefault="008F2BDD" w:rsidP="001609FD">
      <w:pPr>
        <w:spacing w:after="0" w:line="480" w:lineRule="auto"/>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2505088" behindDoc="0" locked="0" layoutInCell="1" allowOverlap="1" wp14:anchorId="1EA11A18" wp14:editId="2572C251">
                <wp:simplePos x="0" y="0"/>
                <wp:positionH relativeFrom="column">
                  <wp:posOffset>1654712</wp:posOffset>
                </wp:positionH>
                <wp:positionV relativeFrom="paragraph">
                  <wp:posOffset>-147711</wp:posOffset>
                </wp:positionV>
                <wp:extent cx="1072515" cy="1167814"/>
                <wp:effectExtent l="0" t="0" r="70485" b="51435"/>
                <wp:wrapNone/>
                <wp:docPr id="392" name="Straight Arrow Connector 392"/>
                <wp:cNvGraphicFramePr/>
                <a:graphic xmlns:a="http://schemas.openxmlformats.org/drawingml/2006/main">
                  <a:graphicData uri="http://schemas.microsoft.com/office/word/2010/wordprocessingShape">
                    <wps:wsp>
                      <wps:cNvCnPr/>
                      <wps:spPr>
                        <a:xfrm>
                          <a:off x="0" y="0"/>
                          <a:ext cx="1072515" cy="11678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910A1E" id="Straight Arrow Connector 392" o:spid="_x0000_s1026" type="#_x0000_t32" style="position:absolute;margin-left:130.3pt;margin-top:-11.65pt;width:84.45pt;height:91.9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" strokecolor="black [3040]">
                <v:stroke endarrow="open"/>
              </v:shape>
            </w:pict>
          </mc:Fallback>
        </mc:AlternateContent>
      </w:r>
      <w:r w:rsidR="00CF22AF">
        <w:rPr>
          <w:rFonts w:ascii="Times New Roman" w:hAnsi="Times New Roman" w:cs="Times New Roman"/>
          <w:noProof/>
          <w:sz w:val="24"/>
          <w:szCs w:val="24"/>
        </w:rPr>
        <mc:AlternateContent>
          <mc:Choice Requires="wps">
            <w:drawing>
              <wp:anchor distT="0" distB="0" distL="114300" distR="114300" simplePos="0" relativeHeight="251811840" behindDoc="0" locked="0" layoutInCell="1" allowOverlap="1" wp14:anchorId="77B32032" wp14:editId="2DE71500">
                <wp:simplePos x="0" y="0"/>
                <wp:positionH relativeFrom="column">
                  <wp:posOffset>157480</wp:posOffset>
                </wp:positionH>
                <wp:positionV relativeFrom="paragraph">
                  <wp:posOffset>-383393</wp:posOffset>
                </wp:positionV>
                <wp:extent cx="1497965" cy="518160"/>
                <wp:effectExtent l="0" t="0" r="26035" b="15240"/>
                <wp:wrapNone/>
                <wp:docPr id="12"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8160"/>
                        </a:xfrm>
                        <a:prstGeom prst="rect">
                          <a:avLst/>
                        </a:prstGeom>
                        <a:solidFill>
                          <a:srgbClr val="FFFFFF"/>
                        </a:solidFill>
                        <a:ln w="9525">
                          <a:solidFill>
                            <a:srgbClr val="000000"/>
                          </a:solidFill>
                          <a:miter lim="800000"/>
                          <a:headEnd/>
                          <a:tailEnd/>
                        </a:ln>
                      </wps:spPr>
                      <wps:txbx>
                        <w:txbxContent>
                          <w:p w:rsidR="00696E19" w:rsidRPr="00BE5D3D" w:rsidRDefault="00696E19" w:rsidP="003B5C45">
                            <w:pPr>
                              <w:jc w:val="center"/>
                            </w:pPr>
                            <w:r>
                              <w:rPr>
                                <w:rFonts w:ascii="Times New Roman" w:hAnsi="Times New Roman" w:cs="Times New Roman"/>
                                <w:i/>
                                <w:sz w:val="24"/>
                                <w:szCs w:val="24"/>
                              </w:rPr>
                              <w:t>Capital Adequacy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32032" id="Rectangle 158" o:spid="_x0000_s1173" style="position:absolute;margin-left:12.4pt;margin-top:-30.2pt;width:117.95pt;height:40.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">
                <v:textbox>
                  <w:txbxContent>
                    <w:p w:rsidR="00696E19" w:rsidRPr="00BE5D3D" w:rsidRDefault="00696E19" w:rsidP="003B5C45">
                      <w:pPr>
                        <w:jc w:val="center"/>
                      </w:pPr>
                      <w:r>
                        <w:rPr>
                          <w:rFonts w:ascii="Times New Roman" w:hAnsi="Times New Roman" w:cs="Times New Roman"/>
                          <w:i/>
                          <w:sz w:val="24"/>
                          <w:szCs w:val="24"/>
                        </w:rPr>
                        <w:t>Capital Adequacy Ratio</w:t>
                      </w:r>
                    </w:p>
                  </w:txbxContent>
                </v:textbox>
              </v:rect>
            </w:pict>
          </mc:Fallback>
        </mc:AlternateContent>
      </w:r>
    </w:p>
    <w:p w:rsidR="003A3935" w:rsidRPr="004D3873" w:rsidRDefault="008F2BDD" w:rsidP="003A3935">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812864" behindDoc="0" locked="0" layoutInCell="1" allowOverlap="1" wp14:anchorId="151D7DFD" wp14:editId="27771659">
                <wp:simplePos x="0" y="0"/>
                <wp:positionH relativeFrom="column">
                  <wp:posOffset>157480</wp:posOffset>
                </wp:positionH>
                <wp:positionV relativeFrom="paragraph">
                  <wp:posOffset>151130</wp:posOffset>
                </wp:positionV>
                <wp:extent cx="1497965" cy="517525"/>
                <wp:effectExtent l="0" t="0" r="26035" b="15875"/>
                <wp:wrapNone/>
                <wp:docPr id="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517525"/>
                        </a:xfrm>
                        <a:prstGeom prst="rect">
                          <a:avLst/>
                        </a:prstGeom>
                        <a:solidFill>
                          <a:srgbClr val="FFFFFF"/>
                        </a:solidFill>
                        <a:ln w="9525">
                          <a:solidFill>
                            <a:srgbClr val="000000"/>
                          </a:solidFill>
                          <a:miter lim="800000"/>
                          <a:headEnd/>
                          <a:tailEnd/>
                        </a:ln>
                      </wps:spPr>
                      <wps:txbx>
                        <w:txbxContent>
                          <w:p w:rsidR="00696E19" w:rsidRPr="00BE5D3D" w:rsidRDefault="00696E19" w:rsidP="003B5C45">
                            <w:pPr>
                              <w:jc w:val="center"/>
                            </w:pPr>
                            <w:r>
                              <w:rPr>
                                <w:rFonts w:ascii="Times New Roman" w:hAnsi="Times New Roman" w:cs="Times New Roman"/>
                                <w:i/>
                                <w:sz w:val="24"/>
                                <w:szCs w:val="24"/>
                              </w:rPr>
                              <w:t>Non Performing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D7DFD" id="Rectangle 159" o:spid="_x0000_s1174" style="position:absolute;left:0;text-align:left;margin-left:12.4pt;margin-top:11.9pt;width:117.95pt;height:40.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">
                <v:textbox>
                  <w:txbxContent>
                    <w:p w:rsidR="00696E19" w:rsidRPr="00BE5D3D" w:rsidRDefault="00696E19" w:rsidP="003B5C45">
                      <w:pPr>
                        <w:jc w:val="center"/>
                      </w:pPr>
                      <w:r>
                        <w:rPr>
                          <w:rFonts w:ascii="Times New Roman" w:hAnsi="Times New Roman" w:cs="Times New Roman"/>
                          <w:i/>
                          <w:sz w:val="24"/>
                          <w:szCs w:val="24"/>
                        </w:rPr>
                        <w:t>Non Performing Loan</w:t>
                      </w:r>
                    </w:p>
                  </w:txbxContent>
                </v:textbox>
              </v:rect>
            </w:pict>
          </mc:Fallback>
        </mc:AlternateContent>
      </w:r>
    </w:p>
    <w:p w:rsidR="003A3935" w:rsidRDefault="008F2BDD" w:rsidP="003A3935">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513280" behindDoc="0" locked="0" layoutInCell="1" allowOverlap="1" wp14:anchorId="2B5745F1" wp14:editId="4E22FBE0">
                <wp:simplePos x="0" y="0"/>
                <wp:positionH relativeFrom="column">
                  <wp:posOffset>1654175</wp:posOffset>
                </wp:positionH>
                <wp:positionV relativeFrom="paragraph">
                  <wp:posOffset>65405</wp:posOffset>
                </wp:positionV>
                <wp:extent cx="1072515" cy="368935"/>
                <wp:effectExtent l="0" t="0" r="51435" b="69215"/>
                <wp:wrapNone/>
                <wp:docPr id="396" name="Straight Arrow Connector 396"/>
                <wp:cNvGraphicFramePr/>
                <a:graphic xmlns:a="http://schemas.openxmlformats.org/drawingml/2006/main">
                  <a:graphicData uri="http://schemas.microsoft.com/office/word/2010/wordprocessingShape">
                    <wps:wsp>
                      <wps:cNvCnPr/>
                      <wps:spPr>
                        <a:xfrm>
                          <a:off x="0" y="0"/>
                          <a:ext cx="1072515" cy="3689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DD72C9" id="Straight Arrow Connector 396" o:spid="_x0000_s1026" type="#_x0000_t32" style="position:absolute;margin-left:130.25pt;margin-top:5.15pt;width:84.45pt;height:29.05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817984" behindDoc="0" locked="0" layoutInCell="1" allowOverlap="1" wp14:anchorId="4B74837E" wp14:editId="4FE550BD">
                <wp:simplePos x="0" y="0"/>
                <wp:positionH relativeFrom="column">
                  <wp:posOffset>2729865</wp:posOffset>
                </wp:positionH>
                <wp:positionV relativeFrom="paragraph">
                  <wp:posOffset>143510</wp:posOffset>
                </wp:positionV>
                <wp:extent cx="1762760" cy="661035"/>
                <wp:effectExtent l="0" t="0" r="27940" b="24765"/>
                <wp:wrapNone/>
                <wp:docPr id="1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61035"/>
                        </a:xfrm>
                        <a:prstGeom prst="rect">
                          <a:avLst/>
                        </a:prstGeom>
                        <a:solidFill>
                          <a:srgbClr val="FFFFFF"/>
                        </a:solidFill>
                        <a:ln w="9525">
                          <a:solidFill>
                            <a:srgbClr val="000000"/>
                          </a:solidFill>
                          <a:miter lim="800000"/>
                          <a:headEnd/>
                          <a:tailEnd/>
                        </a:ln>
                      </wps:spPr>
                      <wps:txbx>
                        <w:txbxContent>
                          <w:p w:rsidR="00696E19" w:rsidRDefault="00696E19" w:rsidP="003A3935">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3A3935">
                            <w:pPr>
                              <w:jc w:val="center"/>
                              <w:rPr>
                                <w:rFonts w:ascii="Times New Roman" w:hAnsi="Times New Roman" w:cs="Times New Roman"/>
                                <w:i/>
                                <w:sz w:val="24"/>
                                <w:szCs w:val="24"/>
                              </w:rPr>
                            </w:pPr>
                          </w:p>
                          <w:p w:rsidR="00696E19" w:rsidRDefault="00696E19" w:rsidP="003A3935">
                            <w:pPr>
                              <w:jc w:val="center"/>
                              <w:rPr>
                                <w:rFonts w:ascii="Times New Roman" w:hAnsi="Times New Roman" w:cs="Times New Roman"/>
                                <w:i/>
                                <w:sz w:val="24"/>
                                <w:szCs w:val="24"/>
                              </w:rPr>
                            </w:pPr>
                          </w:p>
                          <w:p w:rsidR="00696E19" w:rsidRDefault="00696E19" w:rsidP="003A3935">
                            <w:pPr>
                              <w:jc w:val="center"/>
                              <w:rPr>
                                <w:rFonts w:ascii="Times New Roman" w:hAnsi="Times New Roman" w:cs="Times New Roman"/>
                                <w:i/>
                                <w:sz w:val="24"/>
                                <w:szCs w:val="24"/>
                              </w:rPr>
                            </w:pPr>
                          </w:p>
                          <w:p w:rsidR="00696E19" w:rsidRPr="004D0B4B" w:rsidRDefault="00696E19" w:rsidP="003A3935">
                            <w:pPr>
                              <w:jc w:val="center"/>
                              <w:rPr>
                                <w:rFonts w:ascii="Times New Roman" w:hAnsi="Times New Roman" w:cs="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4837E" id="Rectangle 164" o:spid="_x0000_s1175" style="position:absolute;left:0;text-align:left;margin-left:214.95pt;margin-top:11.3pt;width:138.8pt;height:52.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">
                <v:textbox>
                  <w:txbxContent>
                    <w:p w:rsidR="00696E19" w:rsidRDefault="00696E19" w:rsidP="003A3935">
                      <w:pPr>
                        <w:jc w:val="center"/>
                        <w:rPr>
                          <w:rFonts w:ascii="Times New Roman" w:hAnsi="Times New Roman" w:cs="Times New Roman"/>
                          <w:i/>
                          <w:sz w:val="24"/>
                          <w:szCs w:val="24"/>
                        </w:rPr>
                      </w:pPr>
                      <w:r w:rsidRPr="004D0B4B">
                        <w:rPr>
                          <w:rFonts w:ascii="Times New Roman" w:hAnsi="Times New Roman" w:cs="Times New Roman"/>
                          <w:i/>
                          <w:sz w:val="24"/>
                          <w:szCs w:val="24"/>
                        </w:rPr>
                        <w:t>Return on Asset</w:t>
                      </w:r>
                    </w:p>
                    <w:p w:rsidR="00696E19" w:rsidRDefault="00696E19" w:rsidP="003A3935">
                      <w:pPr>
                        <w:jc w:val="center"/>
                        <w:rPr>
                          <w:rFonts w:ascii="Times New Roman" w:hAnsi="Times New Roman" w:cs="Times New Roman"/>
                          <w:i/>
                          <w:sz w:val="24"/>
                          <w:szCs w:val="24"/>
                        </w:rPr>
                      </w:pPr>
                    </w:p>
                    <w:p w:rsidR="00696E19" w:rsidRDefault="00696E19" w:rsidP="003A3935">
                      <w:pPr>
                        <w:jc w:val="center"/>
                        <w:rPr>
                          <w:rFonts w:ascii="Times New Roman" w:hAnsi="Times New Roman" w:cs="Times New Roman"/>
                          <w:i/>
                          <w:sz w:val="24"/>
                          <w:szCs w:val="24"/>
                        </w:rPr>
                      </w:pPr>
                    </w:p>
                    <w:p w:rsidR="00696E19" w:rsidRDefault="00696E19" w:rsidP="003A3935">
                      <w:pPr>
                        <w:jc w:val="center"/>
                        <w:rPr>
                          <w:rFonts w:ascii="Times New Roman" w:hAnsi="Times New Roman" w:cs="Times New Roman"/>
                          <w:i/>
                          <w:sz w:val="24"/>
                          <w:szCs w:val="24"/>
                        </w:rPr>
                      </w:pPr>
                    </w:p>
                    <w:p w:rsidR="00696E19" w:rsidRPr="004D0B4B" w:rsidRDefault="00696E19" w:rsidP="003A3935">
                      <w:pPr>
                        <w:jc w:val="center"/>
                        <w:rPr>
                          <w:rFonts w:ascii="Times New Roman" w:hAnsi="Times New Roman" w:cs="Times New Roman"/>
                          <w:i/>
                          <w:sz w:val="24"/>
                          <w:szCs w:val="24"/>
                        </w:rPr>
                      </w:pPr>
                    </w:p>
                  </w:txbxContent>
                </v:textbox>
              </v:rect>
            </w:pict>
          </mc:Fallback>
        </mc:AlternateContent>
      </w:r>
    </w:p>
    <w:p w:rsidR="003A3935" w:rsidRDefault="008F2BDD" w:rsidP="003A3935">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509184" behindDoc="0" locked="0" layoutInCell="1" allowOverlap="1" wp14:anchorId="04F6852C" wp14:editId="005FAAC7">
                <wp:simplePos x="0" y="0"/>
                <wp:positionH relativeFrom="column">
                  <wp:posOffset>1601470</wp:posOffset>
                </wp:positionH>
                <wp:positionV relativeFrom="paragraph">
                  <wp:posOffset>242570</wp:posOffset>
                </wp:positionV>
                <wp:extent cx="1072515" cy="1169035"/>
                <wp:effectExtent l="0" t="38100" r="51435" b="31115"/>
                <wp:wrapNone/>
                <wp:docPr id="394" name="Straight Arrow Connector 394"/>
                <wp:cNvGraphicFramePr/>
                <a:graphic xmlns:a="http://schemas.openxmlformats.org/drawingml/2006/main">
                  <a:graphicData uri="http://schemas.microsoft.com/office/word/2010/wordprocessingShape">
                    <wps:wsp>
                      <wps:cNvCnPr/>
                      <wps:spPr>
                        <a:xfrm flipV="1">
                          <a:off x="0" y="0"/>
                          <a:ext cx="1072515" cy="11690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BE96A7" id="Straight Arrow Connector 394" o:spid="_x0000_s1026" type="#_x0000_t32" style="position:absolute;margin-left:126.1pt;margin-top:19.1pt;width:84.45pt;height:92.05pt;flip:y;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511232" behindDoc="0" locked="0" layoutInCell="1" allowOverlap="1" wp14:anchorId="1080B3B6" wp14:editId="347B0ED5">
                <wp:simplePos x="0" y="0"/>
                <wp:positionH relativeFrom="column">
                  <wp:posOffset>1619543</wp:posOffset>
                </wp:positionH>
                <wp:positionV relativeFrom="paragraph">
                  <wp:posOffset>181122</wp:posOffset>
                </wp:positionV>
                <wp:extent cx="1107440" cy="360046"/>
                <wp:effectExtent l="0" t="57150" r="0" b="20955"/>
                <wp:wrapNone/>
                <wp:docPr id="395" name="Straight Arrow Connector 395"/>
                <wp:cNvGraphicFramePr/>
                <a:graphic xmlns:a="http://schemas.openxmlformats.org/drawingml/2006/main">
                  <a:graphicData uri="http://schemas.microsoft.com/office/word/2010/wordprocessingShape">
                    <wps:wsp>
                      <wps:cNvCnPr/>
                      <wps:spPr>
                        <a:xfrm flipV="1">
                          <a:off x="0" y="0"/>
                          <a:ext cx="1107440" cy="3600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F325FC" id="Straight Arrow Connector 395" o:spid="_x0000_s1026" type="#_x0000_t32" style="position:absolute;margin-left:127.5pt;margin-top:14.25pt;width:87.2pt;height:28.35pt;flip:y;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507136" behindDoc="0" locked="0" layoutInCell="1" allowOverlap="1" wp14:anchorId="6FF4C051" wp14:editId="1B82D372">
                <wp:simplePos x="0" y="0"/>
                <wp:positionH relativeFrom="column">
                  <wp:posOffset>1619543</wp:posOffset>
                </wp:positionH>
                <wp:positionV relativeFrom="paragraph">
                  <wp:posOffset>242668</wp:posOffset>
                </wp:positionV>
                <wp:extent cx="1107831" cy="1951356"/>
                <wp:effectExtent l="0" t="38100" r="54610" b="29845"/>
                <wp:wrapNone/>
                <wp:docPr id="393" name="Straight Arrow Connector 393"/>
                <wp:cNvGraphicFramePr/>
                <a:graphic xmlns:a="http://schemas.openxmlformats.org/drawingml/2006/main">
                  <a:graphicData uri="http://schemas.microsoft.com/office/word/2010/wordprocessingShape">
                    <wps:wsp>
                      <wps:cNvCnPr/>
                      <wps:spPr>
                        <a:xfrm flipV="1">
                          <a:off x="0" y="0"/>
                          <a:ext cx="1107831" cy="195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24ABCD" id="Straight Arrow Connector 393" o:spid="_x0000_s1026" type="#_x0000_t32" style="position:absolute;margin-left:127.5pt;margin-top:19.1pt;width:87.25pt;height:153.65pt;flip:y;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813888" behindDoc="0" locked="0" layoutInCell="1" allowOverlap="1" wp14:anchorId="666CB09D" wp14:editId="72C05BA9">
                <wp:simplePos x="0" y="0"/>
                <wp:positionH relativeFrom="column">
                  <wp:posOffset>173990</wp:posOffset>
                </wp:positionH>
                <wp:positionV relativeFrom="paragraph">
                  <wp:posOffset>292100</wp:posOffset>
                </wp:positionV>
                <wp:extent cx="1442720" cy="484505"/>
                <wp:effectExtent l="0" t="0" r="24130" b="10795"/>
                <wp:wrapNone/>
                <wp:docPr id="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84505"/>
                        </a:xfrm>
                        <a:prstGeom prst="rect">
                          <a:avLst/>
                        </a:prstGeom>
                        <a:solidFill>
                          <a:srgbClr val="FFFFFF"/>
                        </a:solidFill>
                        <a:ln w="9525">
                          <a:solidFill>
                            <a:srgbClr val="000000"/>
                          </a:solidFill>
                          <a:miter lim="800000"/>
                          <a:headEnd/>
                          <a:tailEnd/>
                        </a:ln>
                      </wps:spPr>
                      <wps:txbx>
                        <w:txbxContent>
                          <w:p w:rsidR="00696E19" w:rsidRPr="00BE5D3D" w:rsidRDefault="00696E19" w:rsidP="003B5C45">
                            <w:pPr>
                              <w:jc w:val="center"/>
                            </w:pPr>
                            <w:r>
                              <w:rPr>
                                <w:rFonts w:ascii="Times New Roman" w:hAnsi="Times New Roman" w:cs="Times New Roman"/>
                                <w:i/>
                                <w:sz w:val="24"/>
                                <w:szCs w:val="24"/>
                              </w:rPr>
                              <w:t>Loan Deposit to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CB09D" id="Rectangle 160" o:spid="_x0000_s1176" style="position:absolute;left:0;text-align:left;margin-left:13.7pt;margin-top:23pt;width:113.6pt;height:38.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">
                <v:textbox>
                  <w:txbxContent>
                    <w:p w:rsidR="00696E19" w:rsidRPr="00BE5D3D" w:rsidRDefault="00696E19" w:rsidP="003B5C45">
                      <w:pPr>
                        <w:jc w:val="center"/>
                      </w:pPr>
                      <w:r>
                        <w:rPr>
                          <w:rFonts w:ascii="Times New Roman" w:hAnsi="Times New Roman" w:cs="Times New Roman"/>
                          <w:i/>
                          <w:sz w:val="24"/>
                          <w:szCs w:val="24"/>
                        </w:rPr>
                        <w:t>Loan Deposit to Ratio</w:t>
                      </w:r>
                    </w:p>
                  </w:txbxContent>
                </v:textbox>
              </v:rect>
            </w:pict>
          </mc:Fallback>
        </mc:AlternateContent>
      </w:r>
    </w:p>
    <w:p w:rsidR="003A3935" w:rsidRDefault="003A3935" w:rsidP="003A3935">
      <w:pPr>
        <w:spacing w:after="0" w:line="480" w:lineRule="auto"/>
        <w:jc w:val="both"/>
        <w:rPr>
          <w:rFonts w:ascii="Times New Roman" w:hAnsi="Times New Roman" w:cs="Times New Roman"/>
          <w:b/>
          <w:sz w:val="24"/>
          <w:szCs w:val="24"/>
        </w:rPr>
      </w:pPr>
    </w:p>
    <w:p w:rsidR="003A3935" w:rsidRDefault="003A3935" w:rsidP="003A3935">
      <w:pPr>
        <w:spacing w:after="0" w:line="480" w:lineRule="auto"/>
        <w:jc w:val="both"/>
        <w:rPr>
          <w:rFonts w:ascii="Times New Roman" w:hAnsi="Times New Roman" w:cs="Times New Roman"/>
          <w:b/>
          <w:sz w:val="24"/>
          <w:szCs w:val="24"/>
        </w:rPr>
      </w:pPr>
    </w:p>
    <w:p w:rsidR="003A3935" w:rsidRDefault="00CF22AF" w:rsidP="003A3935">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819008" behindDoc="0" locked="0" layoutInCell="1" allowOverlap="1" wp14:anchorId="255700A3" wp14:editId="15C020C5">
                <wp:simplePos x="0" y="0"/>
                <wp:positionH relativeFrom="column">
                  <wp:posOffset>175065</wp:posOffset>
                </wp:positionH>
                <wp:positionV relativeFrom="paragraph">
                  <wp:posOffset>54659</wp:posOffset>
                </wp:positionV>
                <wp:extent cx="1442720" cy="517525"/>
                <wp:effectExtent l="0" t="0" r="24130" b="15875"/>
                <wp:wrapNone/>
                <wp:docPr id="3"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17525"/>
                        </a:xfrm>
                        <a:prstGeom prst="rect">
                          <a:avLst/>
                        </a:prstGeom>
                        <a:solidFill>
                          <a:srgbClr val="FFFFFF"/>
                        </a:solidFill>
                        <a:ln w="9525">
                          <a:solidFill>
                            <a:srgbClr val="000000"/>
                          </a:solidFill>
                          <a:miter lim="800000"/>
                          <a:headEnd/>
                          <a:tailEnd/>
                        </a:ln>
                      </wps:spPr>
                      <wps:txbx>
                        <w:txbxContent>
                          <w:p w:rsidR="00696E19" w:rsidRPr="00761F63" w:rsidRDefault="00696E19" w:rsidP="00761F63">
                            <w:pPr>
                              <w:jc w:val="center"/>
                              <w:rPr>
                                <w:szCs w:val="24"/>
                              </w:rPr>
                            </w:pPr>
                            <w:r>
                              <w:rPr>
                                <w:rFonts w:ascii="Times New Roman" w:hAnsi="Times New Roman" w:cs="Times New Roman"/>
                                <w:sz w:val="24"/>
                                <w:szCs w:val="24"/>
                              </w:rPr>
                              <w:t>BOPO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700A3" id="Rectangle 165" o:spid="_x0000_s1177" style="position:absolute;left:0;text-align:left;margin-left:13.8pt;margin-top:4.3pt;width:113.6pt;height:40.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">
                <v:textbox>
                  <w:txbxContent>
                    <w:p w:rsidR="00696E19" w:rsidRPr="00761F63" w:rsidRDefault="00696E19" w:rsidP="00761F63">
                      <w:pPr>
                        <w:jc w:val="center"/>
                        <w:rPr>
                          <w:szCs w:val="24"/>
                        </w:rPr>
                      </w:pPr>
                      <w:r>
                        <w:rPr>
                          <w:rFonts w:ascii="Times New Roman" w:hAnsi="Times New Roman" w:cs="Times New Roman"/>
                          <w:sz w:val="24"/>
                          <w:szCs w:val="24"/>
                        </w:rPr>
                        <w:t>BOPO</w:t>
                      </w:r>
                    </w:p>
                  </w:txbxContent>
                </v:textbox>
              </v:rect>
            </w:pict>
          </mc:Fallback>
        </mc:AlternateContent>
      </w:r>
    </w:p>
    <w:p w:rsidR="003A3935" w:rsidRDefault="003A3935" w:rsidP="003A3935">
      <w:pPr>
        <w:spacing w:after="0" w:line="480" w:lineRule="auto"/>
        <w:jc w:val="both"/>
        <w:rPr>
          <w:rFonts w:ascii="Times New Roman" w:hAnsi="Times New Roman" w:cs="Times New Roman"/>
          <w:b/>
          <w:sz w:val="24"/>
          <w:szCs w:val="24"/>
        </w:rPr>
      </w:pPr>
    </w:p>
    <w:p w:rsidR="003B5C45" w:rsidRPr="00FF7C36" w:rsidRDefault="00CF22AF" w:rsidP="003A3935">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821056" behindDoc="0" locked="0" layoutInCell="1" allowOverlap="1" wp14:anchorId="06B5D7D9" wp14:editId="09264EBE">
                <wp:simplePos x="0" y="0"/>
                <wp:positionH relativeFrom="column">
                  <wp:posOffset>175065</wp:posOffset>
                </wp:positionH>
                <wp:positionV relativeFrom="paragraph">
                  <wp:posOffset>211553</wp:posOffset>
                </wp:positionV>
                <wp:extent cx="1442720" cy="469265"/>
                <wp:effectExtent l="0" t="0" r="24130" b="26035"/>
                <wp:wrapNone/>
                <wp:docPr id="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469265"/>
                        </a:xfrm>
                        <a:prstGeom prst="rect">
                          <a:avLst/>
                        </a:prstGeom>
                        <a:solidFill>
                          <a:srgbClr val="FFFFFF"/>
                        </a:solidFill>
                        <a:ln w="9525">
                          <a:solidFill>
                            <a:srgbClr val="000000"/>
                          </a:solidFill>
                          <a:miter lim="800000"/>
                          <a:headEnd/>
                          <a:tailEnd/>
                        </a:ln>
                      </wps:spPr>
                      <wps:txbx>
                        <w:txbxContent>
                          <w:p w:rsidR="00696E19" w:rsidRDefault="00696E19" w:rsidP="003B5C45">
                            <w:pPr>
                              <w:jc w:val="center"/>
                            </w:pPr>
                            <w:r>
                              <w:rPr>
                                <w:rFonts w:ascii="Times New Roman" w:hAnsi="Times New Roman" w:cs="Times New Roman"/>
                                <w:i/>
                                <w:sz w:val="24"/>
                                <w:szCs w:val="24"/>
                              </w:rPr>
                              <w:t>Net Interest Margin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5D7D9" id="Rectangle 167" o:spid="_x0000_s1178" style="position:absolute;left:0;text-align:left;margin-left:13.8pt;margin-top:16.65pt;width:113.6pt;height:36.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">
                <v:textbox>
                  <w:txbxContent>
                    <w:p w:rsidR="00696E19" w:rsidRDefault="00696E19" w:rsidP="003B5C45">
                      <w:pPr>
                        <w:jc w:val="center"/>
                      </w:pPr>
                      <w:r>
                        <w:rPr>
                          <w:rFonts w:ascii="Times New Roman" w:hAnsi="Times New Roman" w:cs="Times New Roman"/>
                          <w:i/>
                          <w:sz w:val="24"/>
                          <w:szCs w:val="24"/>
                        </w:rPr>
                        <w:t>Net Interest Margin</w:t>
                      </w:r>
                    </w:p>
                  </w:txbxContent>
                </v:textbox>
              </v:rect>
            </w:pict>
          </mc:Fallback>
        </mc:AlternateContent>
      </w:r>
    </w:p>
    <w:p w:rsidR="00952412" w:rsidRDefault="00952412" w:rsidP="003A3935">
      <w:pPr>
        <w:spacing w:after="0" w:line="480" w:lineRule="auto"/>
        <w:jc w:val="both"/>
        <w:rPr>
          <w:rFonts w:ascii="Times New Roman" w:hAnsi="Times New Roman" w:cs="Times New Roman"/>
          <w:b/>
          <w:sz w:val="24"/>
          <w:szCs w:val="24"/>
        </w:rPr>
      </w:pPr>
    </w:p>
    <w:p w:rsidR="003A3935" w:rsidRPr="00020D3F" w:rsidRDefault="001609FD" w:rsidP="003A3935">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Gambar 2.31</w:t>
      </w:r>
      <w:r>
        <w:rPr>
          <w:rFonts w:ascii="Times New Roman" w:hAnsi="Times New Roman" w:cs="Times New Roman"/>
          <w:b/>
          <w:sz w:val="24"/>
          <w:szCs w:val="24"/>
        </w:rPr>
        <w:t xml:space="preserve"> </w:t>
      </w:r>
      <w:r>
        <w:rPr>
          <w:rFonts w:ascii="Times New Roman" w:hAnsi="Times New Roman" w:cs="Times New Roman"/>
          <w:i/>
          <w:sz w:val="24"/>
          <w:szCs w:val="24"/>
        </w:rPr>
        <w:t>Model H</w:t>
      </w:r>
      <w:r w:rsidRPr="00C366B2">
        <w:rPr>
          <w:rFonts w:ascii="Times New Roman" w:hAnsi="Times New Roman" w:cs="Times New Roman"/>
          <w:i/>
          <w:sz w:val="24"/>
          <w:szCs w:val="24"/>
        </w:rPr>
        <w:t>ubungan antara</w:t>
      </w:r>
      <w:r>
        <w:rPr>
          <w:rFonts w:ascii="Times New Roman" w:hAnsi="Times New Roman" w:cs="Times New Roman"/>
          <w:i/>
          <w:sz w:val="24"/>
          <w:szCs w:val="24"/>
        </w:rPr>
        <w:t xml:space="preserve"> Capital Adequacy Ratio, Non Performing Loan, Loan Deposit to Ratio, BOPO, Net Interest Margin </w:t>
      </w:r>
      <w:r w:rsidRPr="00C366B2">
        <w:rPr>
          <w:rFonts w:ascii="Times New Roman" w:hAnsi="Times New Roman" w:cs="Times New Roman"/>
          <w:i/>
          <w:sz w:val="24"/>
          <w:szCs w:val="24"/>
        </w:rPr>
        <w:t>terhadap Return on Asset</w:t>
      </w:r>
      <w:r>
        <w:rPr>
          <w:rFonts w:ascii="Times New Roman" w:hAnsi="Times New Roman" w:cs="Times New Roman"/>
          <w:b/>
          <w:sz w:val="24"/>
          <w:szCs w:val="24"/>
        </w:rPr>
        <w:t xml:space="preserve">, </w:t>
      </w:r>
      <w:r w:rsidRPr="001609FD">
        <w:rPr>
          <w:rFonts w:ascii="Times New Roman" w:hAnsi="Times New Roman" w:cs="Times New Roman"/>
          <w:sz w:val="24"/>
          <w:szCs w:val="24"/>
        </w:rPr>
        <w:t>s</w:t>
      </w:r>
      <w:r w:rsidR="003A3935" w:rsidRPr="001609FD">
        <w:rPr>
          <w:rFonts w:ascii="Times New Roman" w:hAnsi="Times New Roman" w:cs="Times New Roman"/>
          <w:sz w:val="24"/>
          <w:szCs w:val="24"/>
        </w:rPr>
        <w:t>umber</w:t>
      </w:r>
      <w:r w:rsidR="003A3935">
        <w:rPr>
          <w:rFonts w:ascii="Times New Roman" w:hAnsi="Times New Roman" w:cs="Times New Roman"/>
          <w:sz w:val="24"/>
          <w:szCs w:val="24"/>
        </w:rPr>
        <w:t>:</w:t>
      </w:r>
      <w:r w:rsidR="00067E15">
        <w:rPr>
          <w:rFonts w:ascii="Times New Roman" w:hAnsi="Times New Roman" w:cs="Times New Roman"/>
          <w:sz w:val="24"/>
          <w:szCs w:val="24"/>
        </w:rPr>
        <w:t xml:space="preserve"> </w:t>
      </w:r>
      <w:r w:rsidR="001D7676">
        <w:rPr>
          <w:rFonts w:ascii="Times New Roman" w:hAnsi="Times New Roman" w:cs="Times New Roman"/>
          <w:sz w:val="24"/>
          <w:szCs w:val="24"/>
        </w:rPr>
        <w:t>Penulis (2019)</w:t>
      </w:r>
      <w:r w:rsidR="00020D3F">
        <w:rPr>
          <w:rFonts w:ascii="Times New Roman" w:hAnsi="Times New Roman" w:cs="Times New Roman"/>
          <w:sz w:val="24"/>
          <w:szCs w:val="24"/>
        </w:rPr>
        <w:t>.</w:t>
      </w:r>
    </w:p>
    <w:p w:rsidR="00ED5F35" w:rsidRPr="00684B7F" w:rsidRDefault="00ED5F35" w:rsidP="009D4B6B">
      <w:pPr>
        <w:pStyle w:val="Default"/>
        <w:spacing w:line="480" w:lineRule="auto"/>
        <w:jc w:val="both"/>
      </w:pPr>
      <w:r w:rsidRPr="00ED5F35">
        <w:t xml:space="preserve">H1 : </w:t>
      </w:r>
      <w:r w:rsidR="00447D30">
        <w:rPr>
          <w:i/>
        </w:rPr>
        <w:t>Capital Adequa</w:t>
      </w:r>
      <w:r>
        <w:rPr>
          <w:i/>
        </w:rPr>
        <w:t>cy Ratio</w:t>
      </w:r>
      <w:r>
        <w:t xml:space="preserve"> (CAR) </w:t>
      </w:r>
      <w:r w:rsidR="00AB0713">
        <w:t>berdampak</w:t>
      </w:r>
      <w:r>
        <w:t xml:space="preserve"> </w:t>
      </w:r>
      <w:r w:rsidR="00DC1DAB">
        <w:t xml:space="preserve">signifikan </w:t>
      </w:r>
      <w:r>
        <w:t xml:space="preserve">positif terhadap </w:t>
      </w:r>
      <w:r w:rsidRPr="002C3A18">
        <w:rPr>
          <w:i/>
        </w:rPr>
        <w:t>Return on Asset</w:t>
      </w:r>
      <w:r w:rsidR="00FB3D96">
        <w:t xml:space="preserve"> pada l</w:t>
      </w:r>
      <w:r w:rsidR="0086576A">
        <w:t>embaga keuangan</w:t>
      </w:r>
      <w:r w:rsidR="00840E93">
        <w:t xml:space="preserve"> Perbankan</w:t>
      </w:r>
      <w:r w:rsidR="00AB0713">
        <w:t xml:space="preserve"> </w:t>
      </w:r>
      <w:r w:rsidR="00684B7F">
        <w:t>Konvensional.</w:t>
      </w:r>
    </w:p>
    <w:p w:rsidR="00ED5F35" w:rsidRPr="00684B7F" w:rsidRDefault="00ED5F35" w:rsidP="009D4B6B">
      <w:pPr>
        <w:pStyle w:val="Default"/>
        <w:spacing w:line="480" w:lineRule="auto"/>
        <w:jc w:val="both"/>
      </w:pPr>
      <w:r w:rsidRPr="00ED5F35">
        <w:t xml:space="preserve">H2 : </w:t>
      </w:r>
      <w:r w:rsidR="00B45886">
        <w:rPr>
          <w:i/>
        </w:rPr>
        <w:t>Non Performing Loan</w:t>
      </w:r>
      <w:r w:rsidR="00AB0713">
        <w:rPr>
          <w:i/>
        </w:rPr>
        <w:t xml:space="preserve"> </w:t>
      </w:r>
      <w:r w:rsidRPr="00ED5F35">
        <w:t>(</w:t>
      </w:r>
      <w:r w:rsidR="00B45886">
        <w:t>NP</w:t>
      </w:r>
      <w:r w:rsidR="00D40317">
        <w:t>L</w:t>
      </w:r>
      <w:r w:rsidRPr="00ED5F35">
        <w:t xml:space="preserve">) </w:t>
      </w:r>
      <w:r w:rsidR="00AB0713">
        <w:t>berdampak</w:t>
      </w:r>
      <w:r w:rsidR="00DC1DAB">
        <w:t xml:space="preserve"> signifikan</w:t>
      </w:r>
      <w:r w:rsidR="00AB0713">
        <w:t xml:space="preserve"> </w:t>
      </w:r>
      <w:r w:rsidR="000E7759">
        <w:t xml:space="preserve">negatif </w:t>
      </w:r>
      <w:r w:rsidRPr="00ED5F35">
        <w:t>terhadap</w:t>
      </w:r>
      <w:r w:rsidR="00AB0713">
        <w:t xml:space="preserve"> </w:t>
      </w:r>
      <w:r w:rsidR="00012C73" w:rsidRPr="002C3A18">
        <w:rPr>
          <w:i/>
        </w:rPr>
        <w:t>Return on Asset</w:t>
      </w:r>
      <w:r w:rsidR="00012C73">
        <w:t xml:space="preserve"> pada lembaga keuangan</w:t>
      </w:r>
      <w:r w:rsidR="00840E93">
        <w:t xml:space="preserve"> Perbankan</w:t>
      </w:r>
      <w:r w:rsidR="00AB0713">
        <w:t xml:space="preserve"> </w:t>
      </w:r>
      <w:r w:rsidR="00684B7F">
        <w:t>Konvensional.</w:t>
      </w:r>
    </w:p>
    <w:p w:rsidR="00922262" w:rsidRDefault="00911064" w:rsidP="00922262">
      <w:pPr>
        <w:spacing w:after="0" w:line="480" w:lineRule="auto"/>
        <w:jc w:val="both"/>
      </w:pPr>
      <w:r>
        <w:rPr>
          <w:rFonts w:ascii="Times New Roman" w:hAnsi="Times New Roman" w:cs="Times New Roman"/>
          <w:sz w:val="24"/>
          <w:szCs w:val="24"/>
        </w:rPr>
        <w:t>H3</w:t>
      </w:r>
      <w:r w:rsidR="00ED5F35" w:rsidRPr="00ED5F35">
        <w:rPr>
          <w:rFonts w:ascii="Times New Roman" w:hAnsi="Times New Roman" w:cs="Times New Roman"/>
          <w:sz w:val="24"/>
          <w:szCs w:val="24"/>
        </w:rPr>
        <w:t>:</w:t>
      </w:r>
      <w:r w:rsidR="00B745A4">
        <w:rPr>
          <w:rFonts w:ascii="Times New Roman" w:hAnsi="Times New Roman" w:cs="Times New Roman"/>
          <w:sz w:val="24"/>
          <w:szCs w:val="24"/>
        </w:rPr>
        <w:t xml:space="preserve"> </w:t>
      </w:r>
      <w:r w:rsidR="00441935">
        <w:rPr>
          <w:rFonts w:ascii="Times New Roman" w:hAnsi="Times New Roman" w:cs="Times New Roman"/>
          <w:i/>
          <w:sz w:val="24"/>
          <w:szCs w:val="24"/>
        </w:rPr>
        <w:t>Loan</w:t>
      </w:r>
      <w:r w:rsidR="00012C73">
        <w:rPr>
          <w:rFonts w:ascii="Times New Roman" w:hAnsi="Times New Roman" w:cs="Times New Roman"/>
          <w:i/>
          <w:sz w:val="24"/>
          <w:szCs w:val="24"/>
        </w:rPr>
        <w:t xml:space="preserve"> Deposit to Ratio</w:t>
      </w:r>
      <w:r w:rsidR="00190436">
        <w:rPr>
          <w:rFonts w:ascii="Times New Roman" w:hAnsi="Times New Roman" w:cs="Times New Roman"/>
          <w:i/>
          <w:sz w:val="24"/>
          <w:szCs w:val="24"/>
        </w:rPr>
        <w:t xml:space="preserve"> </w:t>
      </w:r>
      <w:r w:rsidR="00ED5F35" w:rsidRPr="00ED5F35">
        <w:rPr>
          <w:rFonts w:ascii="Times New Roman" w:hAnsi="Times New Roman" w:cs="Times New Roman"/>
          <w:sz w:val="24"/>
          <w:szCs w:val="24"/>
        </w:rPr>
        <w:t>(</w:t>
      </w:r>
      <w:r w:rsidR="00726A08">
        <w:rPr>
          <w:rFonts w:ascii="Times New Roman" w:hAnsi="Times New Roman" w:cs="Times New Roman"/>
          <w:sz w:val="24"/>
          <w:szCs w:val="24"/>
        </w:rPr>
        <w:t>L</w:t>
      </w:r>
      <w:r w:rsidR="00012C73">
        <w:rPr>
          <w:rFonts w:ascii="Times New Roman" w:hAnsi="Times New Roman" w:cs="Times New Roman"/>
          <w:sz w:val="24"/>
          <w:szCs w:val="24"/>
        </w:rPr>
        <w:t>DR</w:t>
      </w:r>
      <w:r w:rsidR="00ED5F35" w:rsidRPr="00ED5F35">
        <w:rPr>
          <w:rFonts w:ascii="Times New Roman" w:hAnsi="Times New Roman" w:cs="Times New Roman"/>
          <w:sz w:val="24"/>
          <w:szCs w:val="24"/>
        </w:rPr>
        <w:t xml:space="preserve">) </w:t>
      </w:r>
      <w:r w:rsidR="00AB0713">
        <w:rPr>
          <w:rFonts w:ascii="Times New Roman" w:hAnsi="Times New Roman" w:cs="Times New Roman"/>
          <w:sz w:val="24"/>
          <w:szCs w:val="24"/>
        </w:rPr>
        <w:t xml:space="preserve">berdampak </w:t>
      </w:r>
      <w:r>
        <w:rPr>
          <w:rFonts w:ascii="Times New Roman" w:hAnsi="Times New Roman" w:cs="Times New Roman"/>
          <w:sz w:val="24"/>
          <w:szCs w:val="24"/>
        </w:rPr>
        <w:t xml:space="preserve">signifikan </w:t>
      </w:r>
      <w:r w:rsidR="00ED5F35" w:rsidRPr="00ED5F35">
        <w:rPr>
          <w:rFonts w:ascii="Times New Roman" w:hAnsi="Times New Roman" w:cs="Times New Roman"/>
          <w:sz w:val="24"/>
          <w:szCs w:val="24"/>
        </w:rPr>
        <w:t>positif</w:t>
      </w:r>
      <w:r w:rsidR="00AB0713">
        <w:rPr>
          <w:rFonts w:ascii="Times New Roman" w:hAnsi="Times New Roman" w:cs="Times New Roman"/>
          <w:sz w:val="24"/>
          <w:szCs w:val="24"/>
        </w:rPr>
        <w:t xml:space="preserve"> </w:t>
      </w:r>
      <w:r w:rsidR="00ED5F35" w:rsidRPr="00AF617D">
        <w:rPr>
          <w:rFonts w:ascii="Times New Roman" w:hAnsi="Times New Roman" w:cs="Times New Roman"/>
          <w:sz w:val="24"/>
          <w:szCs w:val="24"/>
        </w:rPr>
        <w:t>terhadap</w:t>
      </w:r>
      <w:r w:rsidR="00AB0713">
        <w:rPr>
          <w:rFonts w:ascii="Times New Roman" w:hAnsi="Times New Roman" w:cs="Times New Roman"/>
          <w:sz w:val="24"/>
          <w:szCs w:val="24"/>
        </w:rPr>
        <w:t xml:space="preserve"> </w:t>
      </w:r>
      <w:r w:rsidR="00AF617D" w:rsidRPr="002C3A18">
        <w:rPr>
          <w:rFonts w:ascii="Times New Roman" w:hAnsi="Times New Roman" w:cs="Times New Roman"/>
          <w:i/>
          <w:sz w:val="24"/>
          <w:szCs w:val="24"/>
        </w:rPr>
        <w:t>Return on Asset</w:t>
      </w:r>
      <w:r w:rsidR="00AB0713">
        <w:rPr>
          <w:rFonts w:ascii="Times New Roman" w:hAnsi="Times New Roman" w:cs="Times New Roman"/>
          <w:i/>
          <w:sz w:val="24"/>
          <w:szCs w:val="24"/>
        </w:rPr>
        <w:t xml:space="preserve"> </w:t>
      </w:r>
      <w:r w:rsidR="00AF617D" w:rsidRPr="00AF617D">
        <w:rPr>
          <w:rFonts w:ascii="Times New Roman" w:hAnsi="Times New Roman" w:cs="Times New Roman"/>
          <w:sz w:val="24"/>
          <w:szCs w:val="24"/>
        </w:rPr>
        <w:t>pada</w:t>
      </w:r>
      <w:r w:rsidR="00AB0713">
        <w:rPr>
          <w:rFonts w:ascii="Times New Roman" w:hAnsi="Times New Roman" w:cs="Times New Roman"/>
          <w:sz w:val="24"/>
          <w:szCs w:val="24"/>
        </w:rPr>
        <w:t xml:space="preserve"> </w:t>
      </w:r>
      <w:r w:rsidR="00AF617D" w:rsidRPr="00AF617D">
        <w:rPr>
          <w:rFonts w:ascii="Times New Roman" w:hAnsi="Times New Roman" w:cs="Times New Roman"/>
          <w:sz w:val="24"/>
          <w:szCs w:val="24"/>
        </w:rPr>
        <w:t>lembaga</w:t>
      </w:r>
      <w:r w:rsidR="00AB0713">
        <w:rPr>
          <w:rFonts w:ascii="Times New Roman" w:hAnsi="Times New Roman" w:cs="Times New Roman"/>
          <w:sz w:val="24"/>
          <w:szCs w:val="24"/>
        </w:rPr>
        <w:t xml:space="preserve"> </w:t>
      </w:r>
      <w:r w:rsidR="00AF617D" w:rsidRPr="00AF617D">
        <w:rPr>
          <w:rFonts w:ascii="Times New Roman" w:hAnsi="Times New Roman" w:cs="Times New Roman"/>
          <w:sz w:val="24"/>
          <w:szCs w:val="24"/>
        </w:rPr>
        <w:t>keuangan</w:t>
      </w:r>
      <w:r w:rsidR="003C2744">
        <w:rPr>
          <w:rFonts w:ascii="Times New Roman" w:hAnsi="Times New Roman" w:cs="Times New Roman"/>
          <w:sz w:val="24"/>
          <w:szCs w:val="24"/>
        </w:rPr>
        <w:t xml:space="preserve"> Perbankan</w:t>
      </w:r>
      <w:r w:rsidR="00AB0713">
        <w:rPr>
          <w:rFonts w:ascii="Times New Roman" w:hAnsi="Times New Roman" w:cs="Times New Roman"/>
          <w:sz w:val="24"/>
          <w:szCs w:val="24"/>
        </w:rPr>
        <w:t xml:space="preserve"> </w:t>
      </w:r>
      <w:r w:rsidR="00684B7F">
        <w:rPr>
          <w:rFonts w:ascii="Times New Roman" w:hAnsi="Times New Roman" w:cs="Times New Roman"/>
          <w:sz w:val="24"/>
          <w:szCs w:val="24"/>
        </w:rPr>
        <w:t>Konvensional.</w:t>
      </w:r>
    </w:p>
    <w:p w:rsidR="00922262" w:rsidRDefault="00AB0713" w:rsidP="00AB0713">
      <w:pPr>
        <w:spacing w:after="0" w:line="480" w:lineRule="auto"/>
        <w:jc w:val="both"/>
      </w:pPr>
      <w:r>
        <w:rPr>
          <w:rFonts w:ascii="Times New Roman" w:hAnsi="Times New Roman" w:cs="Times New Roman"/>
          <w:sz w:val="24"/>
          <w:szCs w:val="24"/>
        </w:rPr>
        <w:t>H4</w:t>
      </w:r>
      <w:r w:rsidR="00ED5F35" w:rsidRPr="00A822B7">
        <w:rPr>
          <w:rFonts w:ascii="Times New Roman" w:hAnsi="Times New Roman" w:cs="Times New Roman"/>
          <w:sz w:val="24"/>
          <w:szCs w:val="24"/>
        </w:rPr>
        <w:t>:</w:t>
      </w:r>
      <w:r>
        <w:rPr>
          <w:rFonts w:ascii="Times New Roman" w:hAnsi="Times New Roman" w:cs="Times New Roman"/>
          <w:sz w:val="24"/>
          <w:szCs w:val="24"/>
        </w:rPr>
        <w:t xml:space="preserve"> </w:t>
      </w:r>
      <w:r w:rsidR="00BC4EE5" w:rsidRPr="00A822B7">
        <w:rPr>
          <w:rFonts w:ascii="Times New Roman" w:hAnsi="Times New Roman" w:cs="Times New Roman"/>
          <w:iCs/>
          <w:sz w:val="24"/>
          <w:szCs w:val="24"/>
        </w:rPr>
        <w:t>BOPO</w:t>
      </w:r>
      <w:r w:rsidRPr="00AB0713">
        <w:rPr>
          <w:rFonts w:ascii="Times New Roman" w:hAnsi="Times New Roman" w:cs="Times New Roman"/>
          <w:sz w:val="24"/>
          <w:szCs w:val="24"/>
        </w:rPr>
        <w:t xml:space="preserve"> </w:t>
      </w:r>
      <w:r>
        <w:rPr>
          <w:rFonts w:ascii="Times New Roman" w:hAnsi="Times New Roman" w:cs="Times New Roman"/>
          <w:sz w:val="24"/>
          <w:szCs w:val="24"/>
        </w:rPr>
        <w:t>berdampak</w:t>
      </w:r>
      <w:r w:rsidR="00911064">
        <w:rPr>
          <w:rFonts w:ascii="Times New Roman" w:hAnsi="Times New Roman" w:cs="Times New Roman"/>
          <w:sz w:val="24"/>
          <w:szCs w:val="24"/>
        </w:rPr>
        <w:t xml:space="preserve"> signifikan</w:t>
      </w:r>
      <w:r w:rsidR="00B2118E">
        <w:rPr>
          <w:rFonts w:ascii="Times New Roman" w:hAnsi="Times New Roman" w:cs="Times New Roman"/>
          <w:sz w:val="24"/>
          <w:szCs w:val="24"/>
        </w:rPr>
        <w:t xml:space="preserve"> negatif </w:t>
      </w:r>
      <w:r w:rsidR="00ED5F35" w:rsidRPr="00A822B7">
        <w:rPr>
          <w:rFonts w:ascii="Times New Roman" w:hAnsi="Times New Roman" w:cs="Times New Roman"/>
          <w:sz w:val="24"/>
          <w:szCs w:val="24"/>
        </w:rPr>
        <w:t>terhadap</w:t>
      </w:r>
      <w:r>
        <w:rPr>
          <w:rFonts w:ascii="Times New Roman" w:hAnsi="Times New Roman" w:cs="Times New Roman"/>
          <w:sz w:val="24"/>
          <w:szCs w:val="24"/>
        </w:rPr>
        <w:t xml:space="preserve"> </w:t>
      </w:r>
      <w:r w:rsidR="00A822B7" w:rsidRPr="00455B4A">
        <w:rPr>
          <w:rFonts w:ascii="Times New Roman" w:hAnsi="Times New Roman" w:cs="Times New Roman"/>
          <w:i/>
          <w:sz w:val="24"/>
          <w:szCs w:val="24"/>
        </w:rPr>
        <w:t>Return on Asset</w:t>
      </w:r>
      <w:r w:rsidR="00A822B7" w:rsidRPr="00A822B7">
        <w:rPr>
          <w:rFonts w:ascii="Times New Roman" w:hAnsi="Times New Roman" w:cs="Times New Roman"/>
          <w:sz w:val="24"/>
          <w:szCs w:val="24"/>
        </w:rPr>
        <w:t xml:space="preserve"> pada</w:t>
      </w:r>
      <w:r>
        <w:rPr>
          <w:rFonts w:ascii="Times New Roman" w:hAnsi="Times New Roman" w:cs="Times New Roman"/>
          <w:sz w:val="24"/>
          <w:szCs w:val="24"/>
        </w:rPr>
        <w:t xml:space="preserve"> </w:t>
      </w:r>
      <w:r w:rsidR="00A822B7" w:rsidRPr="00A822B7">
        <w:rPr>
          <w:rFonts w:ascii="Times New Roman" w:hAnsi="Times New Roman" w:cs="Times New Roman"/>
          <w:sz w:val="24"/>
          <w:szCs w:val="24"/>
        </w:rPr>
        <w:t>lembaga</w:t>
      </w:r>
      <w:r>
        <w:rPr>
          <w:rFonts w:ascii="Times New Roman" w:hAnsi="Times New Roman" w:cs="Times New Roman"/>
          <w:sz w:val="24"/>
          <w:szCs w:val="24"/>
        </w:rPr>
        <w:t xml:space="preserve"> </w:t>
      </w:r>
      <w:r w:rsidR="00A822B7" w:rsidRPr="00A822B7">
        <w:rPr>
          <w:rFonts w:ascii="Times New Roman" w:hAnsi="Times New Roman" w:cs="Times New Roman"/>
          <w:sz w:val="24"/>
          <w:szCs w:val="24"/>
        </w:rPr>
        <w:t>keuangan</w:t>
      </w:r>
      <w:r w:rsidR="00A17F16">
        <w:rPr>
          <w:rFonts w:ascii="Times New Roman" w:hAnsi="Times New Roman" w:cs="Times New Roman"/>
          <w:sz w:val="24"/>
          <w:szCs w:val="24"/>
        </w:rPr>
        <w:t xml:space="preserve"> Perbankan</w:t>
      </w:r>
      <w:r>
        <w:rPr>
          <w:rFonts w:ascii="Times New Roman" w:hAnsi="Times New Roman" w:cs="Times New Roman"/>
          <w:sz w:val="24"/>
          <w:szCs w:val="24"/>
        </w:rPr>
        <w:t xml:space="preserve"> </w:t>
      </w:r>
      <w:r w:rsidR="00684B7F">
        <w:rPr>
          <w:rFonts w:ascii="Times New Roman" w:hAnsi="Times New Roman" w:cs="Times New Roman"/>
          <w:sz w:val="24"/>
          <w:szCs w:val="24"/>
        </w:rPr>
        <w:t>Konvensional.</w:t>
      </w:r>
    </w:p>
    <w:p w:rsidR="00D83CE7" w:rsidRDefault="00ED5F35" w:rsidP="009A1DEB">
      <w:pPr>
        <w:spacing w:line="480" w:lineRule="auto"/>
        <w:jc w:val="both"/>
        <w:rPr>
          <w:rFonts w:ascii="Times New Roman" w:hAnsi="Times New Roman" w:cs="Times New Roman"/>
          <w:sz w:val="24"/>
          <w:szCs w:val="24"/>
        </w:rPr>
      </w:pPr>
      <w:r w:rsidRPr="00ED5F35">
        <w:rPr>
          <w:rFonts w:ascii="Times New Roman" w:hAnsi="Times New Roman" w:cs="Times New Roman"/>
          <w:sz w:val="24"/>
          <w:szCs w:val="24"/>
        </w:rPr>
        <w:lastRenderedPageBreak/>
        <w:t>H5 :</w:t>
      </w:r>
      <w:r w:rsidR="00AB0713">
        <w:rPr>
          <w:rFonts w:ascii="Times New Roman" w:hAnsi="Times New Roman" w:cs="Times New Roman"/>
          <w:sz w:val="24"/>
          <w:szCs w:val="24"/>
        </w:rPr>
        <w:t xml:space="preserve"> </w:t>
      </w:r>
      <w:r w:rsidR="00A822B7">
        <w:rPr>
          <w:rFonts w:ascii="Times New Roman" w:hAnsi="Times New Roman" w:cs="Times New Roman"/>
          <w:i/>
          <w:sz w:val="24"/>
          <w:szCs w:val="24"/>
        </w:rPr>
        <w:t xml:space="preserve">Net Interest Margin </w:t>
      </w:r>
      <w:r w:rsidRPr="00ED5F35">
        <w:rPr>
          <w:rFonts w:ascii="Times New Roman" w:hAnsi="Times New Roman" w:cs="Times New Roman"/>
          <w:sz w:val="24"/>
          <w:szCs w:val="24"/>
        </w:rPr>
        <w:t>(</w:t>
      </w:r>
      <w:r w:rsidR="00A822B7">
        <w:rPr>
          <w:rFonts w:ascii="Times New Roman" w:hAnsi="Times New Roman" w:cs="Times New Roman"/>
          <w:sz w:val="24"/>
          <w:szCs w:val="24"/>
        </w:rPr>
        <w:t>NIM</w:t>
      </w:r>
      <w:r w:rsidR="00842336">
        <w:rPr>
          <w:rFonts w:ascii="Times New Roman" w:hAnsi="Times New Roman" w:cs="Times New Roman"/>
          <w:sz w:val="24"/>
          <w:szCs w:val="24"/>
        </w:rPr>
        <w:t>)</w:t>
      </w:r>
      <w:r w:rsidR="00AB0713" w:rsidRPr="00AB0713">
        <w:rPr>
          <w:rFonts w:ascii="Times New Roman" w:hAnsi="Times New Roman" w:cs="Times New Roman"/>
          <w:sz w:val="24"/>
          <w:szCs w:val="24"/>
        </w:rPr>
        <w:t xml:space="preserve"> </w:t>
      </w:r>
      <w:r w:rsidR="00AB0713">
        <w:rPr>
          <w:rFonts w:ascii="Times New Roman" w:hAnsi="Times New Roman" w:cs="Times New Roman"/>
          <w:sz w:val="24"/>
          <w:szCs w:val="24"/>
        </w:rPr>
        <w:t xml:space="preserve">berdampak </w:t>
      </w:r>
      <w:r w:rsidR="00911064">
        <w:rPr>
          <w:rFonts w:ascii="Times New Roman" w:hAnsi="Times New Roman" w:cs="Times New Roman"/>
          <w:sz w:val="24"/>
          <w:szCs w:val="24"/>
        </w:rPr>
        <w:t xml:space="preserve">signifikan </w:t>
      </w:r>
      <w:r w:rsidR="00142922">
        <w:rPr>
          <w:rFonts w:ascii="Times New Roman" w:hAnsi="Times New Roman" w:cs="Times New Roman"/>
          <w:sz w:val="24"/>
          <w:szCs w:val="24"/>
        </w:rPr>
        <w:t>positi</w:t>
      </w:r>
      <w:r w:rsidRPr="00ED5F35">
        <w:rPr>
          <w:rFonts w:ascii="Times New Roman" w:hAnsi="Times New Roman" w:cs="Times New Roman"/>
          <w:sz w:val="24"/>
          <w:szCs w:val="24"/>
        </w:rPr>
        <w:t>f terhadap</w:t>
      </w:r>
      <w:r w:rsidR="00AB0713">
        <w:rPr>
          <w:rFonts w:ascii="Times New Roman" w:hAnsi="Times New Roman" w:cs="Times New Roman"/>
          <w:sz w:val="24"/>
          <w:szCs w:val="24"/>
        </w:rPr>
        <w:t xml:space="preserve"> </w:t>
      </w:r>
      <w:r w:rsidR="002C3A18" w:rsidRPr="002C3A18">
        <w:rPr>
          <w:rFonts w:ascii="Times New Roman" w:hAnsi="Times New Roman" w:cs="Times New Roman"/>
          <w:i/>
          <w:sz w:val="24"/>
          <w:szCs w:val="24"/>
        </w:rPr>
        <w:t>Return on Asset</w:t>
      </w:r>
      <w:r w:rsidR="00AB0713">
        <w:rPr>
          <w:rFonts w:ascii="Times New Roman" w:hAnsi="Times New Roman" w:cs="Times New Roman"/>
          <w:i/>
          <w:sz w:val="24"/>
          <w:szCs w:val="24"/>
        </w:rPr>
        <w:t xml:space="preserve"> </w:t>
      </w:r>
      <w:r w:rsidR="002C3A18" w:rsidRPr="00A822B7">
        <w:rPr>
          <w:rFonts w:ascii="Times New Roman" w:hAnsi="Times New Roman" w:cs="Times New Roman"/>
          <w:sz w:val="24"/>
          <w:szCs w:val="24"/>
        </w:rPr>
        <w:t>pada</w:t>
      </w:r>
      <w:r w:rsidR="00AB0713">
        <w:rPr>
          <w:rFonts w:ascii="Times New Roman" w:hAnsi="Times New Roman" w:cs="Times New Roman"/>
          <w:sz w:val="24"/>
          <w:szCs w:val="24"/>
        </w:rPr>
        <w:t xml:space="preserve"> </w:t>
      </w:r>
      <w:r w:rsidR="002C3A18" w:rsidRPr="00A822B7">
        <w:rPr>
          <w:rFonts w:ascii="Times New Roman" w:hAnsi="Times New Roman" w:cs="Times New Roman"/>
          <w:sz w:val="24"/>
          <w:szCs w:val="24"/>
        </w:rPr>
        <w:t>lembaga</w:t>
      </w:r>
      <w:r w:rsidR="00AB0713">
        <w:rPr>
          <w:rFonts w:ascii="Times New Roman" w:hAnsi="Times New Roman" w:cs="Times New Roman"/>
          <w:sz w:val="24"/>
          <w:szCs w:val="24"/>
        </w:rPr>
        <w:t xml:space="preserve"> </w:t>
      </w:r>
      <w:r w:rsidR="002C3A18" w:rsidRPr="00A822B7">
        <w:rPr>
          <w:rFonts w:ascii="Times New Roman" w:hAnsi="Times New Roman" w:cs="Times New Roman"/>
          <w:sz w:val="24"/>
          <w:szCs w:val="24"/>
        </w:rPr>
        <w:t>keuangan</w:t>
      </w:r>
      <w:r w:rsidR="003C2744">
        <w:rPr>
          <w:rFonts w:ascii="Times New Roman" w:hAnsi="Times New Roman" w:cs="Times New Roman"/>
          <w:sz w:val="24"/>
          <w:szCs w:val="24"/>
        </w:rPr>
        <w:t xml:space="preserve"> Perbankan</w:t>
      </w:r>
      <w:r w:rsidR="00911064">
        <w:rPr>
          <w:rFonts w:ascii="Times New Roman" w:hAnsi="Times New Roman" w:cs="Times New Roman"/>
          <w:sz w:val="24"/>
          <w:szCs w:val="24"/>
        </w:rPr>
        <w:t xml:space="preserve"> Konvensional</w:t>
      </w:r>
      <w:r w:rsidR="002C3A18">
        <w:rPr>
          <w:rFonts w:ascii="Times New Roman" w:hAnsi="Times New Roman" w:cs="Times New Roman"/>
          <w:sz w:val="24"/>
          <w:szCs w:val="24"/>
        </w:rPr>
        <w:t>.</w:t>
      </w:r>
    </w:p>
    <w:p w:rsidR="00FA62F3" w:rsidRDefault="00FA62F3" w:rsidP="009A1DEB">
      <w:pPr>
        <w:spacing w:line="480" w:lineRule="auto"/>
        <w:jc w:val="both"/>
        <w:rPr>
          <w:rFonts w:ascii="Times New Roman" w:hAnsi="Times New Roman" w:cs="Times New Roman"/>
          <w:sz w:val="24"/>
          <w:szCs w:val="24"/>
        </w:rPr>
      </w:pPr>
    </w:p>
    <w:p w:rsidR="00FA62F3" w:rsidRDefault="00FA62F3" w:rsidP="009A1DEB">
      <w:pPr>
        <w:spacing w:line="480" w:lineRule="auto"/>
        <w:jc w:val="both"/>
        <w:rPr>
          <w:rFonts w:ascii="Times New Roman" w:hAnsi="Times New Roman" w:cs="Times New Roman"/>
          <w:sz w:val="24"/>
          <w:szCs w:val="24"/>
        </w:rPr>
      </w:pPr>
    </w:p>
    <w:p w:rsidR="00FA62F3" w:rsidRDefault="00FA62F3" w:rsidP="009A1DEB">
      <w:pPr>
        <w:spacing w:line="480" w:lineRule="auto"/>
        <w:jc w:val="both"/>
        <w:rPr>
          <w:rFonts w:ascii="Times New Roman" w:hAnsi="Times New Roman" w:cs="Times New Roman"/>
          <w:sz w:val="24"/>
          <w:szCs w:val="24"/>
        </w:rPr>
      </w:pPr>
    </w:p>
    <w:p w:rsidR="00FA62F3" w:rsidRDefault="00FA62F3" w:rsidP="009A1DEB">
      <w:pPr>
        <w:spacing w:line="480" w:lineRule="auto"/>
        <w:jc w:val="both"/>
        <w:rPr>
          <w:rFonts w:ascii="Times New Roman" w:hAnsi="Times New Roman" w:cs="Times New Roman"/>
          <w:sz w:val="24"/>
          <w:szCs w:val="24"/>
        </w:rPr>
      </w:pPr>
    </w:p>
    <w:p w:rsidR="00FA62F3" w:rsidRDefault="00FA62F3" w:rsidP="009A1DEB">
      <w:pPr>
        <w:spacing w:line="480" w:lineRule="auto"/>
        <w:jc w:val="both"/>
        <w:rPr>
          <w:rFonts w:ascii="Times New Roman" w:hAnsi="Times New Roman" w:cs="Times New Roman"/>
          <w:sz w:val="24"/>
          <w:szCs w:val="24"/>
        </w:rPr>
      </w:pPr>
    </w:p>
    <w:p w:rsidR="00FA62F3" w:rsidRDefault="00FA62F3" w:rsidP="009A1DEB">
      <w:pPr>
        <w:spacing w:line="480" w:lineRule="auto"/>
        <w:jc w:val="both"/>
        <w:rPr>
          <w:rFonts w:ascii="Times New Roman" w:hAnsi="Times New Roman" w:cs="Times New Roman"/>
          <w:sz w:val="24"/>
          <w:szCs w:val="24"/>
        </w:rPr>
      </w:pPr>
    </w:p>
    <w:p w:rsidR="00FA62F3" w:rsidRDefault="00FA62F3" w:rsidP="009A1DEB">
      <w:pPr>
        <w:spacing w:line="480" w:lineRule="auto"/>
        <w:jc w:val="both"/>
        <w:rPr>
          <w:rFonts w:ascii="Times New Roman" w:hAnsi="Times New Roman" w:cs="Times New Roman"/>
          <w:sz w:val="24"/>
          <w:szCs w:val="24"/>
        </w:rPr>
      </w:pPr>
    </w:p>
    <w:p w:rsidR="00FA62F3" w:rsidRDefault="00FA62F3" w:rsidP="009A1DEB">
      <w:pPr>
        <w:spacing w:line="480" w:lineRule="auto"/>
        <w:jc w:val="both"/>
        <w:rPr>
          <w:rFonts w:ascii="Times New Roman" w:hAnsi="Times New Roman" w:cs="Times New Roman"/>
          <w:sz w:val="24"/>
          <w:szCs w:val="24"/>
        </w:rPr>
      </w:pPr>
    </w:p>
    <w:p w:rsidR="00FA62F3" w:rsidRDefault="00FA62F3" w:rsidP="009A1DEB">
      <w:pPr>
        <w:spacing w:line="480" w:lineRule="auto"/>
        <w:jc w:val="both"/>
        <w:rPr>
          <w:rFonts w:ascii="Times New Roman" w:hAnsi="Times New Roman" w:cs="Times New Roman"/>
          <w:sz w:val="24"/>
          <w:szCs w:val="24"/>
        </w:rPr>
      </w:pPr>
    </w:p>
    <w:p w:rsidR="00FA62F3" w:rsidRDefault="00FA62F3" w:rsidP="009A1DEB">
      <w:pPr>
        <w:spacing w:line="480" w:lineRule="auto"/>
        <w:jc w:val="both"/>
        <w:rPr>
          <w:rFonts w:ascii="Times New Roman" w:hAnsi="Times New Roman" w:cs="Times New Roman"/>
          <w:sz w:val="24"/>
          <w:szCs w:val="24"/>
        </w:rPr>
      </w:pPr>
    </w:p>
    <w:p w:rsidR="00FA62F3" w:rsidRDefault="00FA62F3" w:rsidP="009A1DEB">
      <w:pPr>
        <w:spacing w:line="480" w:lineRule="auto"/>
        <w:jc w:val="both"/>
        <w:rPr>
          <w:rFonts w:ascii="Times New Roman" w:hAnsi="Times New Roman" w:cs="Times New Roman"/>
          <w:sz w:val="24"/>
          <w:szCs w:val="24"/>
        </w:rPr>
      </w:pPr>
    </w:p>
    <w:p w:rsidR="00FA62F3" w:rsidRDefault="00FA62F3" w:rsidP="009A1DEB">
      <w:pPr>
        <w:spacing w:line="480" w:lineRule="auto"/>
        <w:jc w:val="both"/>
        <w:rPr>
          <w:rFonts w:ascii="Times New Roman" w:hAnsi="Times New Roman" w:cs="Times New Roman"/>
          <w:sz w:val="24"/>
          <w:szCs w:val="24"/>
        </w:rPr>
      </w:pPr>
    </w:p>
    <w:p w:rsidR="00FA62F3" w:rsidRDefault="00FA62F3" w:rsidP="009A1DEB">
      <w:pPr>
        <w:spacing w:line="480" w:lineRule="auto"/>
        <w:jc w:val="both"/>
      </w:pPr>
    </w:p>
    <w:p w:rsidR="00821EAC" w:rsidRDefault="00821EAC" w:rsidP="00821EAC">
      <w:pPr>
        <w:spacing w:after="0" w:line="240" w:lineRule="auto"/>
      </w:pPr>
    </w:p>
    <w:p w:rsidR="000567E7" w:rsidRDefault="000567E7" w:rsidP="00821EAC">
      <w:pPr>
        <w:spacing w:after="0" w:line="240" w:lineRule="auto"/>
      </w:pPr>
    </w:p>
    <w:p w:rsidR="00F31333" w:rsidRDefault="00821EAC" w:rsidP="00F31333">
      <w:pPr>
        <w:spacing w:after="0" w:line="240" w:lineRule="auto"/>
        <w:rPr>
          <w:rFonts w:ascii="Times New Roman" w:hAnsi="Times New Roman" w:cs="Times New Roman"/>
          <w:b/>
          <w:sz w:val="28"/>
          <w:szCs w:val="28"/>
        </w:rPr>
      </w:pPr>
      <w:r>
        <w:lastRenderedPageBreak/>
        <w:tab/>
      </w:r>
      <w:r>
        <w:tab/>
      </w:r>
      <w:r>
        <w:tab/>
        <w:t xml:space="preserve">     </w:t>
      </w:r>
      <w:r w:rsidR="00F31333">
        <w:t xml:space="preserve">  </w:t>
      </w:r>
      <w:r>
        <w:t xml:space="preserve">   </w:t>
      </w:r>
      <w:r w:rsidR="00F31333">
        <w:rPr>
          <w:rFonts w:ascii="Times New Roman" w:hAnsi="Times New Roman" w:cs="Times New Roman"/>
          <w:b/>
          <w:sz w:val="28"/>
          <w:szCs w:val="28"/>
        </w:rPr>
        <w:t xml:space="preserve"> </w:t>
      </w:r>
      <w:r w:rsidR="001609FD">
        <w:rPr>
          <w:rFonts w:ascii="Times New Roman" w:hAnsi="Times New Roman" w:cs="Times New Roman"/>
          <w:b/>
          <w:sz w:val="28"/>
          <w:szCs w:val="28"/>
        </w:rPr>
        <w:t xml:space="preserve"> </w:t>
      </w:r>
      <w:r w:rsidR="00F31333">
        <w:rPr>
          <w:rFonts w:ascii="Times New Roman" w:hAnsi="Times New Roman" w:cs="Times New Roman"/>
          <w:b/>
          <w:sz w:val="28"/>
          <w:szCs w:val="28"/>
        </w:rPr>
        <w:t xml:space="preserve"> </w:t>
      </w:r>
      <w:r w:rsidR="001609FD">
        <w:rPr>
          <w:rFonts w:ascii="Times New Roman" w:hAnsi="Times New Roman" w:cs="Times New Roman"/>
          <w:b/>
          <w:sz w:val="28"/>
          <w:szCs w:val="28"/>
        </w:rPr>
        <w:t xml:space="preserve">   </w:t>
      </w:r>
      <w:r w:rsidR="000F5762">
        <w:rPr>
          <w:rFonts w:ascii="Times New Roman" w:hAnsi="Times New Roman" w:cs="Times New Roman"/>
          <w:b/>
          <w:sz w:val="28"/>
          <w:szCs w:val="28"/>
        </w:rPr>
        <w:t xml:space="preserve">     </w:t>
      </w:r>
      <w:r w:rsidR="00696E19">
        <w:rPr>
          <w:rFonts w:ascii="Times New Roman" w:hAnsi="Times New Roman" w:cs="Times New Roman"/>
          <w:b/>
          <w:sz w:val="28"/>
          <w:szCs w:val="28"/>
        </w:rPr>
        <w:t xml:space="preserve"> </w:t>
      </w:r>
      <w:r w:rsidR="00F31333">
        <w:rPr>
          <w:rFonts w:ascii="Times New Roman" w:hAnsi="Times New Roman" w:cs="Times New Roman"/>
          <w:b/>
          <w:sz w:val="28"/>
          <w:szCs w:val="28"/>
        </w:rPr>
        <w:t>BAB III</w:t>
      </w:r>
    </w:p>
    <w:p w:rsidR="00F31333" w:rsidRDefault="001609FD" w:rsidP="00F3133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F31333">
        <w:rPr>
          <w:rFonts w:ascii="Times New Roman" w:hAnsi="Times New Roman" w:cs="Times New Roman"/>
          <w:b/>
          <w:sz w:val="28"/>
          <w:szCs w:val="28"/>
        </w:rPr>
        <w:tab/>
      </w:r>
      <w:r w:rsidR="00F31333">
        <w:rPr>
          <w:rFonts w:ascii="Times New Roman" w:hAnsi="Times New Roman" w:cs="Times New Roman"/>
          <w:b/>
          <w:sz w:val="28"/>
          <w:szCs w:val="28"/>
        </w:rPr>
        <w:tab/>
        <w:t xml:space="preserve">               </w:t>
      </w:r>
      <w:r w:rsidR="00696E19">
        <w:rPr>
          <w:rFonts w:ascii="Times New Roman" w:hAnsi="Times New Roman" w:cs="Times New Roman"/>
          <w:b/>
          <w:sz w:val="28"/>
          <w:szCs w:val="28"/>
        </w:rPr>
        <w:t xml:space="preserve">  </w:t>
      </w:r>
      <w:r w:rsidR="00F31333">
        <w:rPr>
          <w:rFonts w:ascii="Times New Roman" w:hAnsi="Times New Roman" w:cs="Times New Roman"/>
          <w:b/>
          <w:sz w:val="28"/>
          <w:szCs w:val="28"/>
        </w:rPr>
        <w:t>METODE PENELITIAN</w:t>
      </w:r>
    </w:p>
    <w:p w:rsidR="00F31333" w:rsidRDefault="00F31333" w:rsidP="00F31333">
      <w:pPr>
        <w:spacing w:after="0" w:line="240" w:lineRule="auto"/>
        <w:rPr>
          <w:rFonts w:ascii="Times New Roman" w:hAnsi="Times New Roman" w:cs="Times New Roman"/>
          <w:b/>
          <w:sz w:val="28"/>
          <w:szCs w:val="28"/>
        </w:rPr>
      </w:pPr>
    </w:p>
    <w:p w:rsidR="00F31333" w:rsidRDefault="00F31333" w:rsidP="00F31333">
      <w:pPr>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Rancangan Penelitian</w:t>
      </w:r>
    </w:p>
    <w:p w:rsidR="00F31333" w:rsidRDefault="00F31333" w:rsidP="00F31333">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Penelitian ini berunsur penelitian dasar, karena menurut Indriantoro dan Supomo (2013), tujuan dari melakukan penelitian adalah memaparkan juga menganalisa suatu permasalahan yang bersifat teoritis dan tidak memiliki </w:t>
      </w:r>
      <w:r w:rsidRPr="003B6378">
        <w:rPr>
          <w:rFonts w:ascii="Times New Roman" w:hAnsi="Times New Roman" w:cs="Times New Roman"/>
          <w:i/>
          <w:sz w:val="24"/>
          <w:szCs w:val="24"/>
        </w:rPr>
        <w:t>direct influence</w:t>
      </w:r>
      <w:r>
        <w:rPr>
          <w:rFonts w:ascii="Times New Roman" w:hAnsi="Times New Roman" w:cs="Times New Roman"/>
          <w:i/>
          <w:sz w:val="24"/>
          <w:szCs w:val="24"/>
        </w:rPr>
        <w:t xml:space="preserve"> </w:t>
      </w:r>
      <w:r>
        <w:rPr>
          <w:rFonts w:ascii="Times New Roman" w:hAnsi="Times New Roman" w:cs="Times New Roman"/>
          <w:sz w:val="24"/>
          <w:szCs w:val="24"/>
        </w:rPr>
        <w:t>terhadap penentuan kebijakan, langkah yang akan diambil, dan kinerja tertentu. Adapun tujuan penelitian ini adalah menguji dampak variabel independen (</w:t>
      </w:r>
      <w:r>
        <w:rPr>
          <w:rFonts w:ascii="Times New Roman" w:hAnsi="Times New Roman" w:cs="Times New Roman"/>
          <w:i/>
          <w:sz w:val="24"/>
          <w:szCs w:val="24"/>
        </w:rPr>
        <w:t>Capital Adequacy Ratio, Non Performing Loan, L</w:t>
      </w:r>
      <w:r w:rsidRPr="00E505B6">
        <w:rPr>
          <w:rFonts w:ascii="Times New Roman" w:hAnsi="Times New Roman" w:cs="Times New Roman"/>
          <w:i/>
          <w:sz w:val="24"/>
          <w:szCs w:val="24"/>
        </w:rPr>
        <w:t xml:space="preserve">oan </w:t>
      </w:r>
      <w:r>
        <w:rPr>
          <w:rFonts w:ascii="Times New Roman" w:hAnsi="Times New Roman" w:cs="Times New Roman"/>
          <w:i/>
          <w:sz w:val="24"/>
          <w:szCs w:val="24"/>
        </w:rPr>
        <w:t>Deposit to R</w:t>
      </w:r>
      <w:r w:rsidRPr="00E505B6">
        <w:rPr>
          <w:rFonts w:ascii="Times New Roman" w:hAnsi="Times New Roman" w:cs="Times New Roman"/>
          <w:i/>
          <w:sz w:val="24"/>
          <w:szCs w:val="24"/>
        </w:rPr>
        <w:t xml:space="preserve">atio, </w:t>
      </w:r>
      <w:r>
        <w:rPr>
          <w:rFonts w:ascii="Times New Roman" w:hAnsi="Times New Roman" w:cs="Times New Roman"/>
          <w:sz w:val="24"/>
          <w:szCs w:val="24"/>
        </w:rPr>
        <w:t>BOPO</w:t>
      </w:r>
      <w:r w:rsidRPr="00E505B6">
        <w:rPr>
          <w:rFonts w:ascii="Times New Roman" w:hAnsi="Times New Roman" w:cs="Times New Roman"/>
          <w:i/>
          <w:sz w:val="24"/>
          <w:szCs w:val="24"/>
        </w:rPr>
        <w:t xml:space="preserve">, </w:t>
      </w:r>
      <w:r w:rsidRPr="000F5E7C">
        <w:rPr>
          <w:rFonts w:ascii="Times New Roman" w:hAnsi="Times New Roman" w:cs="Times New Roman"/>
          <w:sz w:val="24"/>
          <w:szCs w:val="24"/>
        </w:rPr>
        <w:t>dan</w:t>
      </w:r>
      <w:r>
        <w:rPr>
          <w:rFonts w:ascii="Times New Roman" w:hAnsi="Times New Roman" w:cs="Times New Roman"/>
          <w:i/>
          <w:sz w:val="24"/>
          <w:szCs w:val="24"/>
        </w:rPr>
        <w:t xml:space="preserve"> Net Interest M</w:t>
      </w:r>
      <w:r w:rsidRPr="00E505B6">
        <w:rPr>
          <w:rFonts w:ascii="Times New Roman" w:hAnsi="Times New Roman" w:cs="Times New Roman"/>
          <w:i/>
          <w:sz w:val="24"/>
          <w:szCs w:val="24"/>
        </w:rPr>
        <w:t>argin</w:t>
      </w:r>
      <w:r>
        <w:rPr>
          <w:rFonts w:ascii="Times New Roman" w:hAnsi="Times New Roman" w:cs="Times New Roman"/>
          <w:sz w:val="24"/>
          <w:szCs w:val="24"/>
        </w:rPr>
        <w:t>) terhadap variabel dependen (</w:t>
      </w:r>
      <w:r>
        <w:rPr>
          <w:rFonts w:ascii="Times New Roman" w:hAnsi="Times New Roman" w:cs="Times New Roman"/>
          <w:i/>
          <w:sz w:val="24"/>
          <w:szCs w:val="24"/>
        </w:rPr>
        <w:t>Return on A</w:t>
      </w:r>
      <w:r w:rsidRPr="00E505B6">
        <w:rPr>
          <w:rFonts w:ascii="Times New Roman" w:hAnsi="Times New Roman" w:cs="Times New Roman"/>
          <w:i/>
          <w:sz w:val="24"/>
          <w:szCs w:val="24"/>
        </w:rPr>
        <w:t>sset</w:t>
      </w:r>
      <w:r>
        <w:rPr>
          <w:rFonts w:ascii="Times New Roman" w:hAnsi="Times New Roman" w:cs="Times New Roman"/>
          <w:sz w:val="24"/>
          <w:szCs w:val="24"/>
        </w:rPr>
        <w:t>).</w:t>
      </w:r>
    </w:p>
    <w:p w:rsidR="00F31333" w:rsidRDefault="00F31333" w:rsidP="00F31333">
      <w:pPr>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Objek Penelitian</w:t>
      </w:r>
    </w:p>
    <w:p w:rsidR="00F31333" w:rsidRDefault="00F31333" w:rsidP="00F31333">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Objek penelitian serta populasi yang akan digunakan oleh penulis adalah Bank Perkreditan Rakyat yang terdaftar di Otoritas jasa keuangan (OJK) di Kota Batam. Penulis menggunakan laporan keuangan tahunan (</w:t>
      </w:r>
      <w:r w:rsidR="00434A34">
        <w:rPr>
          <w:rFonts w:ascii="Times New Roman" w:hAnsi="Times New Roman" w:cs="Times New Roman"/>
          <w:i/>
          <w:sz w:val="24"/>
          <w:szCs w:val="24"/>
        </w:rPr>
        <w:t>Annual Financing R</w:t>
      </w:r>
      <w:r w:rsidRPr="00292EF1">
        <w:rPr>
          <w:rFonts w:ascii="Times New Roman" w:hAnsi="Times New Roman" w:cs="Times New Roman"/>
          <w:i/>
          <w:sz w:val="24"/>
          <w:szCs w:val="24"/>
        </w:rPr>
        <w:t>eport</w:t>
      </w:r>
      <w:r>
        <w:rPr>
          <w:rFonts w:ascii="Times New Roman" w:hAnsi="Times New Roman" w:cs="Times New Roman"/>
          <w:sz w:val="24"/>
          <w:szCs w:val="24"/>
        </w:rPr>
        <w:t xml:space="preserve">) sebagai objektif penelitian. Metode pengambilan sampel yang digunakan penulis dalam penelitian ini adalah </w:t>
      </w:r>
      <w:r w:rsidRPr="00DF20BD">
        <w:rPr>
          <w:rFonts w:ascii="Times New Roman" w:hAnsi="Times New Roman" w:cs="Times New Roman"/>
          <w:i/>
          <w:sz w:val="24"/>
          <w:szCs w:val="24"/>
        </w:rPr>
        <w:t>purposive sampling</w:t>
      </w:r>
      <w:r>
        <w:rPr>
          <w:rFonts w:ascii="Times New Roman" w:hAnsi="Times New Roman" w:cs="Times New Roman"/>
          <w:sz w:val="24"/>
          <w:szCs w:val="24"/>
        </w:rPr>
        <w:t xml:space="preserve">. </w:t>
      </w:r>
      <w:r w:rsidRPr="00DF20BD">
        <w:rPr>
          <w:rFonts w:ascii="Times New Roman" w:hAnsi="Times New Roman" w:cs="Times New Roman"/>
          <w:i/>
          <w:sz w:val="24"/>
          <w:szCs w:val="24"/>
        </w:rPr>
        <w:t>Purposive sampling</w:t>
      </w:r>
      <w:r>
        <w:rPr>
          <w:rFonts w:ascii="Times New Roman" w:hAnsi="Times New Roman" w:cs="Times New Roman"/>
          <w:i/>
          <w:sz w:val="24"/>
          <w:szCs w:val="24"/>
        </w:rPr>
        <w:t xml:space="preserve"> </w:t>
      </w:r>
      <w:r>
        <w:rPr>
          <w:rFonts w:ascii="Times New Roman" w:hAnsi="Times New Roman" w:cs="Times New Roman"/>
          <w:sz w:val="24"/>
          <w:szCs w:val="24"/>
        </w:rPr>
        <w:t>adalah salah satu metode pengambilan sampel dengan berdasarkan beberapa pertimbangan. Sampel yang diambil berdasarkan tujuan tertentu dan non lacak (Indriantoro &amp; Supomo, 2013). Berikut merupakan kriteria dalam pemilihan objek penelitian yang diangkat sebagai berikut:</w:t>
      </w:r>
    </w:p>
    <w:p w:rsidR="00F31333" w:rsidRDefault="00F31333" w:rsidP="00F31333">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Bank Perkreditan Rakyat di Kota Batam</w:t>
      </w:r>
    </w:p>
    <w:p w:rsidR="00F31333" w:rsidRDefault="00F31333" w:rsidP="00F31333">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Bank Perkreditan Rakyat yang memiliki data laporan keuangan tahunan leng</w:t>
      </w:r>
      <w:r w:rsidR="00951920">
        <w:rPr>
          <w:rFonts w:ascii="Times New Roman" w:hAnsi="Times New Roman" w:cs="Times New Roman"/>
          <w:sz w:val="24"/>
          <w:szCs w:val="24"/>
        </w:rPr>
        <w:t>kap pada periode tahun 2014-2019</w:t>
      </w:r>
      <w:r>
        <w:rPr>
          <w:rFonts w:ascii="Times New Roman" w:hAnsi="Times New Roman" w:cs="Times New Roman"/>
          <w:sz w:val="24"/>
          <w:szCs w:val="24"/>
        </w:rPr>
        <w:t>.</w:t>
      </w:r>
    </w:p>
    <w:p w:rsidR="00F31333" w:rsidRPr="003F33FC" w:rsidRDefault="00F31333" w:rsidP="008F2BDD">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Data-data rasio yang lengkap dan diperlukan dalam penelitian berupa ROA, NPL, LDR, BOPO, dan NIM.</w:t>
      </w:r>
    </w:p>
    <w:p w:rsidR="00F31333" w:rsidRPr="00836CBD"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3.3</w:t>
      </w:r>
      <w:r w:rsidRPr="00836CBD">
        <w:rPr>
          <w:rFonts w:ascii="Times New Roman" w:hAnsi="Times New Roman" w:cs="Times New Roman"/>
          <w:b/>
          <w:sz w:val="24"/>
          <w:szCs w:val="24"/>
        </w:rPr>
        <w:tab/>
        <w:t xml:space="preserve">   Definisi Operasional Variabel</w:t>
      </w:r>
    </w:p>
    <w:p w:rsidR="00F31333" w:rsidRDefault="00F31333" w:rsidP="008F2BDD">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Variabel dependen adalah jenis variabel yang dipengaruhi oleh variabel independen. Variabel independen adalah jenis variabel yang mempengaruhi atau sebab perubahan tindakan variabel terikat (dependen). Variabel kontrol adalah jenis variabel yang dibuat konstan sehingga pengaruh variabel independen terhadap variabel dependen menjadi tidak dapat dipengaruhi oleh faktor luar yang tidak diteliti. Variabel dependen yang digunakan penulis adalah </w:t>
      </w:r>
      <w:r w:rsidRPr="004A63EA">
        <w:rPr>
          <w:rFonts w:ascii="Times New Roman" w:hAnsi="Times New Roman" w:cs="Times New Roman"/>
          <w:i/>
          <w:sz w:val="24"/>
          <w:szCs w:val="24"/>
        </w:rPr>
        <w:t>Return on Asset</w:t>
      </w:r>
      <w:r>
        <w:rPr>
          <w:rFonts w:ascii="Times New Roman" w:hAnsi="Times New Roman" w:cs="Times New Roman"/>
          <w:i/>
          <w:sz w:val="24"/>
          <w:szCs w:val="24"/>
        </w:rPr>
        <w:t xml:space="preserve">, </w:t>
      </w:r>
      <w:r>
        <w:rPr>
          <w:rFonts w:ascii="Times New Roman" w:hAnsi="Times New Roman" w:cs="Times New Roman"/>
          <w:sz w:val="24"/>
          <w:szCs w:val="24"/>
        </w:rPr>
        <w:t xml:space="preserve">sedangkan variabel independen yang digunakan oleh penulis adalah </w:t>
      </w:r>
      <w:r w:rsidR="00FD569D">
        <w:rPr>
          <w:rFonts w:ascii="Times New Roman" w:hAnsi="Times New Roman" w:cs="Times New Roman"/>
          <w:i/>
          <w:sz w:val="24"/>
          <w:szCs w:val="24"/>
        </w:rPr>
        <w:t>Capital A</w:t>
      </w:r>
      <w:r w:rsidR="00402F3C">
        <w:rPr>
          <w:rFonts w:ascii="Times New Roman" w:hAnsi="Times New Roman" w:cs="Times New Roman"/>
          <w:i/>
          <w:sz w:val="24"/>
          <w:szCs w:val="24"/>
        </w:rPr>
        <w:t>dequacy Ratio, Non Performing Loan, Loan to Deposit R</w:t>
      </w:r>
      <w:r w:rsidRPr="00DD1167">
        <w:rPr>
          <w:rFonts w:ascii="Times New Roman" w:hAnsi="Times New Roman" w:cs="Times New Roman"/>
          <w:i/>
          <w:sz w:val="24"/>
          <w:szCs w:val="24"/>
        </w:rPr>
        <w:t>atio</w:t>
      </w:r>
      <w:r>
        <w:rPr>
          <w:rFonts w:ascii="Times New Roman" w:hAnsi="Times New Roman" w:cs="Times New Roman"/>
          <w:sz w:val="24"/>
          <w:szCs w:val="24"/>
        </w:rPr>
        <w:t xml:space="preserve">, BOPO, dan </w:t>
      </w:r>
      <w:r w:rsidR="00B644D1">
        <w:rPr>
          <w:rFonts w:ascii="Times New Roman" w:hAnsi="Times New Roman" w:cs="Times New Roman"/>
          <w:i/>
          <w:sz w:val="24"/>
          <w:szCs w:val="24"/>
        </w:rPr>
        <w:t>Net</w:t>
      </w:r>
      <w:r w:rsidR="004C07DF">
        <w:rPr>
          <w:rFonts w:ascii="Times New Roman" w:hAnsi="Times New Roman" w:cs="Times New Roman"/>
          <w:i/>
          <w:sz w:val="24"/>
          <w:szCs w:val="24"/>
        </w:rPr>
        <w:t xml:space="preserve"> </w:t>
      </w:r>
      <w:r w:rsidR="00B644D1">
        <w:rPr>
          <w:rFonts w:ascii="Times New Roman" w:hAnsi="Times New Roman" w:cs="Times New Roman"/>
          <w:i/>
          <w:sz w:val="24"/>
          <w:szCs w:val="24"/>
        </w:rPr>
        <w:t>Interest M</w:t>
      </w:r>
      <w:r w:rsidRPr="00DD1167">
        <w:rPr>
          <w:rFonts w:ascii="Times New Roman" w:hAnsi="Times New Roman" w:cs="Times New Roman"/>
          <w:i/>
          <w:sz w:val="24"/>
          <w:szCs w:val="24"/>
        </w:rPr>
        <w:t>argin.</w:t>
      </w:r>
    </w:p>
    <w:p w:rsidR="00F31333" w:rsidRPr="00873139" w:rsidRDefault="00F31333" w:rsidP="00F31333">
      <w:pPr>
        <w:ind w:left="105"/>
        <w:jc w:val="both"/>
        <w:rPr>
          <w:rFonts w:ascii="Times New Roman" w:hAnsi="Times New Roman" w:cs="Times New Roman"/>
          <w:b/>
          <w:i/>
          <w:sz w:val="24"/>
          <w:szCs w:val="24"/>
        </w:rPr>
      </w:pPr>
      <w:r>
        <w:rPr>
          <w:rFonts w:ascii="Times New Roman" w:hAnsi="Times New Roman" w:cs="Times New Roman"/>
          <w:b/>
          <w:sz w:val="24"/>
          <w:szCs w:val="24"/>
        </w:rPr>
        <w:t>3.3.1</w:t>
      </w:r>
      <w:r w:rsidRPr="00836CBD">
        <w:rPr>
          <w:rFonts w:ascii="Times New Roman" w:hAnsi="Times New Roman" w:cs="Times New Roman"/>
          <w:b/>
          <w:sz w:val="24"/>
          <w:szCs w:val="24"/>
        </w:rPr>
        <w:tab/>
        <w:t xml:space="preserve">   Definisi </w:t>
      </w:r>
      <w:r>
        <w:rPr>
          <w:rFonts w:ascii="Times New Roman" w:hAnsi="Times New Roman" w:cs="Times New Roman"/>
          <w:b/>
          <w:sz w:val="24"/>
          <w:szCs w:val="24"/>
        </w:rPr>
        <w:t>Variabel Independen</w:t>
      </w:r>
    </w:p>
    <w:p w:rsidR="00F31333" w:rsidRDefault="00F31333" w:rsidP="008F2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Variabel independen adalah jenis variabel yang mempengaruhi atau sebab perubahan tindakan variabel terikat (dependen). Variabel independen yang digunakan penulis dalam melakukan penelitian adalah sebagai berikut:</w:t>
      </w:r>
    </w:p>
    <w:p w:rsidR="00F31333" w:rsidRDefault="00F31333" w:rsidP="00DD4780">
      <w:pPr>
        <w:jc w:val="both"/>
        <w:rPr>
          <w:rFonts w:ascii="Times New Roman" w:hAnsi="Times New Roman" w:cs="Times New Roman"/>
          <w:b/>
          <w:sz w:val="24"/>
          <w:szCs w:val="24"/>
        </w:rPr>
      </w:pPr>
      <w:r>
        <w:rPr>
          <w:rFonts w:ascii="Times New Roman" w:hAnsi="Times New Roman" w:cs="Times New Roman"/>
          <w:b/>
          <w:sz w:val="24"/>
          <w:szCs w:val="24"/>
        </w:rPr>
        <w:t>a.</w:t>
      </w:r>
      <w:r w:rsidRPr="00836CB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F1533">
        <w:rPr>
          <w:rFonts w:ascii="Times New Roman" w:hAnsi="Times New Roman" w:cs="Times New Roman"/>
          <w:b/>
          <w:i/>
          <w:sz w:val="24"/>
          <w:szCs w:val="24"/>
        </w:rPr>
        <w:t>Capital Adequacy Ratio</w:t>
      </w:r>
      <w:r>
        <w:rPr>
          <w:rFonts w:ascii="Times New Roman" w:hAnsi="Times New Roman" w:cs="Times New Roman"/>
          <w:b/>
          <w:sz w:val="24"/>
          <w:szCs w:val="24"/>
        </w:rPr>
        <w:t xml:space="preserve"> (CAR)</w:t>
      </w:r>
    </w:p>
    <w:p w:rsidR="00F31333" w:rsidRDefault="00DD4780" w:rsidP="00F31333">
      <w:pPr>
        <w:spacing w:line="480" w:lineRule="auto"/>
        <w:ind w:left="105"/>
        <w:jc w:val="both"/>
        <w:rPr>
          <w:rFonts w:ascii="Times New Roman" w:hAnsi="Times New Roman" w:cs="Times New Roman"/>
          <w:sz w:val="24"/>
          <w:szCs w:val="24"/>
        </w:rPr>
      </w:pPr>
      <w:r>
        <w:rPr>
          <w:rFonts w:ascii="Times New Roman" w:hAnsi="Times New Roman" w:cs="Times New Roman"/>
          <w:b/>
          <w:sz w:val="24"/>
          <w:szCs w:val="24"/>
        </w:rPr>
        <w:t xml:space="preserve">        </w:t>
      </w:r>
      <w:r w:rsidR="00F31333" w:rsidRPr="00E45D3E">
        <w:rPr>
          <w:rFonts w:ascii="Times New Roman" w:hAnsi="Times New Roman" w:cs="Times New Roman"/>
          <w:i/>
          <w:sz w:val="24"/>
          <w:szCs w:val="24"/>
        </w:rPr>
        <w:t>Capital Adequacy Ratio</w:t>
      </w:r>
      <w:r w:rsidR="00F31333">
        <w:rPr>
          <w:rFonts w:ascii="Times New Roman" w:hAnsi="Times New Roman" w:cs="Times New Roman"/>
          <w:sz w:val="24"/>
          <w:szCs w:val="24"/>
        </w:rPr>
        <w:t xml:space="preserve"> atau rasio kecukupan modal menjelaskan tentang kemampuan bank dalam menyediakan dana sebagai cadangan untuk mencegah terjadinya risiko kerugian dalam lembaga keuangan. Rumus pada CAR yang digunakan penulis sebagai berikut:</w:t>
      </w:r>
    </w:p>
    <w:p w:rsidR="00F31333" w:rsidRDefault="00F31333" w:rsidP="00F31333">
      <w:pPr>
        <w:spacing w:line="480" w:lineRule="auto"/>
        <w:ind w:left="1545"/>
        <w:jc w:val="both"/>
        <w:rPr>
          <w:rFonts w:ascii="Times New Roman" w:hAnsi="Times New Roman" w:cs="Times New Roman"/>
          <w:sz w:val="24"/>
          <w:szCs w:val="24"/>
        </w:rPr>
      </w:pPr>
      <w:r>
        <w:rPr>
          <w:rFonts w:ascii="Cambria Math" w:hAnsi="Cambria Math" w:cs="Cambria Math"/>
        </w:rPr>
        <w:lastRenderedPageBreak/>
        <w:t xml:space="preserve">          CAR</w:t>
      </w:r>
      <w:r>
        <w:t xml:space="preserve"> </w:t>
      </w:r>
      <w:r w:rsidRPr="00180C98">
        <w:rPr>
          <w:rFonts w:ascii="Times New Roman" w:hAnsi="Times New Roman" w:cs="Times New Roman"/>
        </w:rPr>
        <w:t xml:space="preserve">= </w:t>
      </w:r>
      <w:r>
        <w:rPr>
          <w:rFonts w:ascii="Cambria Math" w:hAnsi="Cambria Math" w:cs="Times New Roman"/>
          <w:sz w:val="24"/>
          <w:szCs w:val="24"/>
        </w:rPr>
        <w:t>Modal Sendiri</w:t>
      </w:r>
      <w:r w:rsidRPr="00180C98">
        <w:rPr>
          <w:rFonts w:ascii="Times New Roman" w:hAnsi="Times New Roman" w:cs="Times New Roman"/>
          <w:sz w:val="24"/>
          <w:szCs w:val="24"/>
        </w:rPr>
        <w:t xml:space="preserve"> / Dana Pihak Ketiga </w:t>
      </w:r>
      <w:r w:rsidRPr="00180C98">
        <w:rPr>
          <w:rFonts w:ascii="Cambria Math" w:hAnsi="Cambria Math" w:cs="Times New Roman"/>
          <w:sz w:val="24"/>
          <w:szCs w:val="24"/>
        </w:rPr>
        <w:t>𝑥</w:t>
      </w:r>
      <w:r w:rsidRPr="00180C98">
        <w:rPr>
          <w:rFonts w:ascii="Times New Roman" w:hAnsi="Times New Roman" w:cs="Times New Roman"/>
          <w:sz w:val="24"/>
          <w:szCs w:val="24"/>
        </w:rPr>
        <w:t xml:space="preserve"> 100%</w:t>
      </w:r>
    </w:p>
    <w:p w:rsidR="00F31333" w:rsidRPr="00E45D3E"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b.</w:t>
      </w:r>
      <w:r w:rsidRPr="00836CBD">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i/>
          <w:sz w:val="24"/>
          <w:szCs w:val="24"/>
        </w:rPr>
        <w:t xml:space="preserve">Non Performing Loan </w:t>
      </w:r>
      <w:r w:rsidR="0005230B">
        <w:rPr>
          <w:rFonts w:ascii="Times New Roman" w:hAnsi="Times New Roman" w:cs="Times New Roman"/>
          <w:b/>
          <w:sz w:val="24"/>
          <w:szCs w:val="24"/>
        </w:rPr>
        <w:t>(NPL</w:t>
      </w:r>
      <w:r>
        <w:rPr>
          <w:rFonts w:ascii="Times New Roman" w:hAnsi="Times New Roman" w:cs="Times New Roman"/>
          <w:b/>
          <w:sz w:val="24"/>
          <w:szCs w:val="24"/>
        </w:rPr>
        <w:t>)</w:t>
      </w:r>
    </w:p>
    <w:p w:rsidR="00F31333" w:rsidRDefault="00F31333" w:rsidP="00F31333">
      <w:pPr>
        <w:spacing w:line="480" w:lineRule="auto"/>
        <w:ind w:left="105"/>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i/>
          <w:sz w:val="24"/>
          <w:szCs w:val="24"/>
        </w:rPr>
        <w:t>Non Performing Loan</w:t>
      </w:r>
      <w:r>
        <w:rPr>
          <w:rFonts w:ascii="Times New Roman" w:hAnsi="Times New Roman" w:cs="Times New Roman"/>
          <w:sz w:val="24"/>
          <w:szCs w:val="24"/>
        </w:rPr>
        <w:t xml:space="preserve"> atau kredit bermasalah merupakan salah satu indikator untuk mengetahui kategori sehatnya suatu bank. Bank Indonesia (BI) telah menerapkan tarif 5% untuk mencapai golongan kredit bermasalah. Rumus NPL yang digunakan penulis sebagai berikut:</w:t>
      </w:r>
    </w:p>
    <w:p w:rsidR="00F31333" w:rsidRDefault="00F31333" w:rsidP="00F31333">
      <w:pPr>
        <w:spacing w:line="480" w:lineRule="auto"/>
        <w:ind w:left="1545"/>
        <w:jc w:val="both"/>
        <w:rPr>
          <w:rFonts w:ascii="Times New Roman" w:hAnsi="Times New Roman" w:cs="Times New Roman"/>
          <w:sz w:val="24"/>
          <w:szCs w:val="24"/>
        </w:rPr>
      </w:pPr>
      <w:r>
        <w:rPr>
          <w:rFonts w:ascii="Cambria Math" w:hAnsi="Cambria Math" w:cs="Cambria Math"/>
        </w:rPr>
        <w:t xml:space="preserve">          NPL</w:t>
      </w:r>
      <w:r>
        <w:t xml:space="preserve"> </w:t>
      </w:r>
      <w:r w:rsidRPr="00180C98">
        <w:rPr>
          <w:rFonts w:ascii="Times New Roman" w:hAnsi="Times New Roman" w:cs="Times New Roman"/>
        </w:rPr>
        <w:t xml:space="preserve">= </w:t>
      </w:r>
      <w:r>
        <w:rPr>
          <w:rFonts w:ascii="Cambria Math" w:hAnsi="Cambria Math" w:cs="Times New Roman"/>
          <w:sz w:val="24"/>
          <w:szCs w:val="24"/>
        </w:rPr>
        <w:t>Kredit Bermasalah</w:t>
      </w:r>
      <w:r w:rsidRPr="00180C98">
        <w:rPr>
          <w:rFonts w:ascii="Times New Roman" w:hAnsi="Times New Roman" w:cs="Times New Roman"/>
          <w:sz w:val="24"/>
          <w:szCs w:val="24"/>
        </w:rPr>
        <w:t xml:space="preserve"> / </w:t>
      </w:r>
      <w:r>
        <w:rPr>
          <w:rFonts w:ascii="Times New Roman" w:hAnsi="Times New Roman" w:cs="Times New Roman"/>
          <w:sz w:val="24"/>
          <w:szCs w:val="24"/>
        </w:rPr>
        <w:t>Total Kredit</w:t>
      </w:r>
      <w:r w:rsidRPr="00180C98">
        <w:rPr>
          <w:rFonts w:ascii="Times New Roman" w:hAnsi="Times New Roman" w:cs="Times New Roman"/>
          <w:sz w:val="24"/>
          <w:szCs w:val="24"/>
        </w:rPr>
        <w:t xml:space="preserve"> </w:t>
      </w:r>
      <w:r w:rsidRPr="00180C98">
        <w:rPr>
          <w:rFonts w:ascii="Cambria Math" w:hAnsi="Cambria Math" w:cs="Times New Roman"/>
          <w:sz w:val="24"/>
          <w:szCs w:val="24"/>
        </w:rPr>
        <w:t>𝑥</w:t>
      </w:r>
      <w:r w:rsidRPr="00180C98">
        <w:rPr>
          <w:rFonts w:ascii="Times New Roman" w:hAnsi="Times New Roman" w:cs="Times New Roman"/>
          <w:sz w:val="24"/>
          <w:szCs w:val="24"/>
        </w:rPr>
        <w:t xml:space="preserve"> 100%</w:t>
      </w:r>
    </w:p>
    <w:p w:rsidR="00F31333" w:rsidRPr="00E45D3E"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c.</w:t>
      </w:r>
      <w:r w:rsidRPr="00836CBD">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i/>
          <w:sz w:val="24"/>
          <w:szCs w:val="24"/>
        </w:rPr>
        <w:t>Loan Deposit to Ratio (LDR)</w:t>
      </w:r>
    </w:p>
    <w:p w:rsidR="00F31333" w:rsidRDefault="00F31333" w:rsidP="00F31333">
      <w:pPr>
        <w:spacing w:line="480" w:lineRule="auto"/>
        <w:ind w:left="105"/>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i/>
          <w:sz w:val="24"/>
          <w:szCs w:val="24"/>
        </w:rPr>
        <w:t xml:space="preserve">Loan Deposit to Ratio </w:t>
      </w:r>
      <w:r w:rsidRPr="001752BA">
        <w:rPr>
          <w:rFonts w:ascii="Times New Roman" w:hAnsi="Times New Roman" w:cs="Times New Roman"/>
          <w:sz w:val="24"/>
          <w:szCs w:val="24"/>
        </w:rPr>
        <w:t>(LDR)</w:t>
      </w:r>
      <w:r>
        <w:rPr>
          <w:rFonts w:ascii="Times New Roman" w:hAnsi="Times New Roman" w:cs="Times New Roman"/>
          <w:sz w:val="24"/>
          <w:szCs w:val="24"/>
        </w:rPr>
        <w:t xml:space="preserve"> atau merupakan rasio untuk mengukur kemampuan bank dalam menyelesaikan kewajiban jangka pendek dengan membagi total kredit terhadap total dana pihak ketiga. Rumus LDR yang digunakan oleh penulis adalah sebagai berikut:</w:t>
      </w:r>
    </w:p>
    <w:p w:rsidR="00F31333" w:rsidRDefault="00F31333" w:rsidP="00FC43F7">
      <w:pPr>
        <w:spacing w:line="480" w:lineRule="auto"/>
        <w:ind w:left="720" w:firstLine="720"/>
        <w:jc w:val="both"/>
        <w:rPr>
          <w:rFonts w:ascii="Times New Roman" w:hAnsi="Times New Roman" w:cs="Times New Roman"/>
          <w:sz w:val="24"/>
          <w:szCs w:val="24"/>
        </w:rPr>
      </w:pPr>
      <w:r>
        <w:rPr>
          <w:rFonts w:ascii="Cambria Math" w:hAnsi="Cambria Math" w:cs="Cambria Math"/>
        </w:rPr>
        <w:t xml:space="preserve">     LDR</w:t>
      </w:r>
      <w:r>
        <w:t xml:space="preserve"> </w:t>
      </w:r>
      <w:r w:rsidRPr="00180C98">
        <w:rPr>
          <w:rFonts w:ascii="Times New Roman" w:hAnsi="Times New Roman" w:cs="Times New Roman"/>
        </w:rPr>
        <w:t xml:space="preserve">= </w:t>
      </w:r>
      <w:r>
        <w:rPr>
          <w:rFonts w:ascii="Cambria Math" w:hAnsi="Cambria Math" w:cs="Times New Roman"/>
          <w:sz w:val="24"/>
          <w:szCs w:val="24"/>
        </w:rPr>
        <w:t>Total Kredit kepada DPK bukan Bank</w:t>
      </w:r>
      <w:r w:rsidRPr="00180C98">
        <w:rPr>
          <w:rFonts w:ascii="Times New Roman" w:hAnsi="Times New Roman" w:cs="Times New Roman"/>
          <w:sz w:val="24"/>
          <w:szCs w:val="24"/>
        </w:rPr>
        <w:t xml:space="preserve"> / </w:t>
      </w:r>
      <w:r>
        <w:rPr>
          <w:rFonts w:ascii="Times New Roman" w:hAnsi="Times New Roman" w:cs="Times New Roman"/>
          <w:sz w:val="24"/>
          <w:szCs w:val="24"/>
        </w:rPr>
        <w:t xml:space="preserve">Total DPK </w:t>
      </w:r>
      <w:r w:rsidRPr="00180C98">
        <w:rPr>
          <w:rFonts w:ascii="Cambria Math" w:hAnsi="Cambria Math" w:cs="Times New Roman"/>
          <w:sz w:val="24"/>
          <w:szCs w:val="24"/>
        </w:rPr>
        <w:t>𝑥</w:t>
      </w:r>
      <w:r w:rsidRPr="00180C98">
        <w:rPr>
          <w:rFonts w:ascii="Times New Roman" w:hAnsi="Times New Roman" w:cs="Times New Roman"/>
          <w:sz w:val="24"/>
          <w:szCs w:val="24"/>
        </w:rPr>
        <w:t xml:space="preserve"> 100%</w:t>
      </w:r>
    </w:p>
    <w:p w:rsidR="00F31333" w:rsidRPr="00600A3D"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d.</w:t>
      </w:r>
      <w:r w:rsidRPr="00836CBD">
        <w:rPr>
          <w:rFonts w:ascii="Times New Roman" w:hAnsi="Times New Roman" w:cs="Times New Roman"/>
          <w:b/>
          <w:sz w:val="24"/>
          <w:szCs w:val="24"/>
        </w:rPr>
        <w:t xml:space="preserve"> </w:t>
      </w:r>
      <w:r>
        <w:rPr>
          <w:rFonts w:ascii="Times New Roman" w:hAnsi="Times New Roman" w:cs="Times New Roman"/>
          <w:b/>
          <w:sz w:val="24"/>
          <w:szCs w:val="24"/>
        </w:rPr>
        <w:t xml:space="preserve">      Biaya Operasional terhadap Pendapatan Operasional (BOPO)</w:t>
      </w:r>
    </w:p>
    <w:p w:rsidR="00F31333" w:rsidRDefault="00F31333" w:rsidP="00F31333">
      <w:pPr>
        <w:spacing w:line="480" w:lineRule="auto"/>
        <w:ind w:left="105"/>
        <w:jc w:val="both"/>
        <w:rPr>
          <w:rFonts w:ascii="Times New Roman" w:hAnsi="Times New Roman" w:cs="Times New Roman"/>
          <w:sz w:val="24"/>
          <w:szCs w:val="24"/>
        </w:rPr>
      </w:pPr>
      <w:r>
        <w:rPr>
          <w:rFonts w:ascii="Times New Roman" w:hAnsi="Times New Roman" w:cs="Times New Roman"/>
          <w:b/>
          <w:sz w:val="24"/>
          <w:szCs w:val="24"/>
        </w:rPr>
        <w:tab/>
      </w:r>
      <w:r w:rsidRPr="004D1DBC">
        <w:rPr>
          <w:rFonts w:ascii="Times New Roman" w:hAnsi="Times New Roman" w:cs="Times New Roman"/>
          <w:sz w:val="24"/>
          <w:szCs w:val="24"/>
        </w:rPr>
        <w:t>BOPO</w:t>
      </w:r>
      <w:r>
        <w:rPr>
          <w:rFonts w:ascii="Times New Roman" w:hAnsi="Times New Roman" w:cs="Times New Roman"/>
          <w:sz w:val="24"/>
          <w:szCs w:val="24"/>
        </w:rPr>
        <w:t xml:space="preserve"> merupakan salah satu indikator untuk mengetahui kategori efisiensinya suatu lembaga keuangan. Semakin tinggi tingkat BOPO, maka suatu lembaga keuangan dinyatakan tidak efisien, sebaliknya semakin rendah tingkat BOPO, maka suatu lembaga keungan dinyatakan efisien. Rumus BOPO yang digunakan oleh penulis adalah sebagai berikut:</w:t>
      </w:r>
    </w:p>
    <w:p w:rsidR="00F31333" w:rsidRDefault="00F31333" w:rsidP="00F31333">
      <w:pPr>
        <w:spacing w:line="480" w:lineRule="auto"/>
        <w:ind w:left="1545"/>
        <w:jc w:val="both"/>
        <w:rPr>
          <w:rFonts w:ascii="Times New Roman" w:hAnsi="Times New Roman" w:cs="Times New Roman"/>
          <w:sz w:val="24"/>
          <w:szCs w:val="24"/>
        </w:rPr>
      </w:pPr>
      <w:r>
        <w:rPr>
          <w:rFonts w:ascii="Cambria Math" w:hAnsi="Cambria Math" w:cs="Cambria Math"/>
        </w:rPr>
        <w:lastRenderedPageBreak/>
        <w:t xml:space="preserve">          BOPO</w:t>
      </w:r>
      <w:r>
        <w:t xml:space="preserve"> </w:t>
      </w:r>
      <w:r w:rsidRPr="00180C98">
        <w:rPr>
          <w:rFonts w:ascii="Times New Roman" w:hAnsi="Times New Roman" w:cs="Times New Roman"/>
        </w:rPr>
        <w:t xml:space="preserve">= </w:t>
      </w:r>
      <w:r>
        <w:rPr>
          <w:rFonts w:ascii="Cambria Math" w:hAnsi="Cambria Math" w:cs="Times New Roman"/>
          <w:sz w:val="24"/>
          <w:szCs w:val="24"/>
        </w:rPr>
        <w:t>Biaya Operasional</w:t>
      </w:r>
      <w:r w:rsidRPr="00180C98">
        <w:rPr>
          <w:rFonts w:ascii="Times New Roman" w:hAnsi="Times New Roman" w:cs="Times New Roman"/>
          <w:sz w:val="24"/>
          <w:szCs w:val="24"/>
        </w:rPr>
        <w:t xml:space="preserve"> / </w:t>
      </w:r>
      <w:r>
        <w:rPr>
          <w:rFonts w:ascii="Times New Roman" w:hAnsi="Times New Roman" w:cs="Times New Roman"/>
          <w:sz w:val="24"/>
          <w:szCs w:val="24"/>
        </w:rPr>
        <w:t>Pendapatan Operasional</w:t>
      </w:r>
      <w:r w:rsidRPr="00180C98">
        <w:rPr>
          <w:rFonts w:ascii="Times New Roman" w:hAnsi="Times New Roman" w:cs="Times New Roman"/>
          <w:sz w:val="24"/>
          <w:szCs w:val="24"/>
        </w:rPr>
        <w:t xml:space="preserve"> </w:t>
      </w:r>
      <w:r w:rsidRPr="00180C98">
        <w:rPr>
          <w:rFonts w:ascii="Cambria Math" w:hAnsi="Cambria Math" w:cs="Times New Roman"/>
          <w:sz w:val="24"/>
          <w:szCs w:val="24"/>
        </w:rPr>
        <w:t>𝑥</w:t>
      </w:r>
      <w:r w:rsidRPr="00180C98">
        <w:rPr>
          <w:rFonts w:ascii="Times New Roman" w:hAnsi="Times New Roman" w:cs="Times New Roman"/>
          <w:sz w:val="24"/>
          <w:szCs w:val="24"/>
        </w:rPr>
        <w:t xml:space="preserve"> 100%</w:t>
      </w:r>
    </w:p>
    <w:p w:rsidR="00F31333" w:rsidRPr="00E45D3E"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e.</w:t>
      </w:r>
      <w:r w:rsidRPr="00836CBD">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i/>
          <w:sz w:val="24"/>
          <w:szCs w:val="24"/>
        </w:rPr>
        <w:t xml:space="preserve">Net Interest Margin </w:t>
      </w:r>
      <w:r>
        <w:rPr>
          <w:rFonts w:ascii="Times New Roman" w:hAnsi="Times New Roman" w:cs="Times New Roman"/>
          <w:b/>
          <w:sz w:val="24"/>
          <w:szCs w:val="24"/>
        </w:rPr>
        <w:t>(NIM)</w:t>
      </w:r>
    </w:p>
    <w:p w:rsidR="00F31333" w:rsidRDefault="00F31333" w:rsidP="00F31333">
      <w:pPr>
        <w:spacing w:line="480" w:lineRule="auto"/>
        <w:ind w:left="105"/>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i/>
          <w:sz w:val="24"/>
          <w:szCs w:val="24"/>
        </w:rPr>
        <w:t>Net Interest Margin</w:t>
      </w:r>
      <w:r>
        <w:rPr>
          <w:rFonts w:ascii="Times New Roman" w:hAnsi="Times New Roman" w:cs="Times New Roman"/>
          <w:sz w:val="24"/>
          <w:szCs w:val="24"/>
        </w:rPr>
        <w:t xml:space="preserve"> atau pendapatan bunga bersih merupakan rasio untuk mengetahui seberapa besar pendapatan bunga bersih dibandingkan aset produktif. Rumus NIM yang digunakan penulis sebagai berikut:</w:t>
      </w:r>
    </w:p>
    <w:p w:rsidR="00F31333" w:rsidRDefault="00F31333" w:rsidP="00F31333">
      <w:pPr>
        <w:spacing w:line="480" w:lineRule="auto"/>
        <w:ind w:left="1545"/>
        <w:jc w:val="both"/>
        <w:rPr>
          <w:rFonts w:ascii="Times New Roman" w:hAnsi="Times New Roman" w:cs="Times New Roman"/>
          <w:sz w:val="24"/>
          <w:szCs w:val="24"/>
        </w:rPr>
      </w:pPr>
      <w:r>
        <w:rPr>
          <w:rFonts w:ascii="Cambria Math" w:hAnsi="Cambria Math" w:cs="Cambria Math"/>
        </w:rPr>
        <w:t xml:space="preserve">          NIM</w:t>
      </w:r>
      <w:r>
        <w:t xml:space="preserve"> </w:t>
      </w:r>
      <w:r w:rsidRPr="00180C98">
        <w:rPr>
          <w:rFonts w:ascii="Times New Roman" w:hAnsi="Times New Roman" w:cs="Times New Roman"/>
        </w:rPr>
        <w:t xml:space="preserve">= </w:t>
      </w:r>
      <w:r>
        <w:rPr>
          <w:rFonts w:ascii="Cambria Math" w:hAnsi="Cambria Math" w:cs="Times New Roman"/>
          <w:sz w:val="24"/>
          <w:szCs w:val="24"/>
        </w:rPr>
        <w:t>Pendapatan Bunga</w:t>
      </w:r>
      <w:r w:rsidRPr="00180C98">
        <w:rPr>
          <w:rFonts w:ascii="Times New Roman" w:hAnsi="Times New Roman" w:cs="Times New Roman"/>
          <w:sz w:val="24"/>
          <w:szCs w:val="24"/>
        </w:rPr>
        <w:t xml:space="preserve"> / </w:t>
      </w:r>
      <w:r>
        <w:rPr>
          <w:rFonts w:ascii="Times New Roman" w:hAnsi="Times New Roman" w:cs="Times New Roman"/>
          <w:sz w:val="24"/>
          <w:szCs w:val="24"/>
        </w:rPr>
        <w:t>Aset Produktif</w:t>
      </w:r>
      <w:r w:rsidRPr="00180C98">
        <w:rPr>
          <w:rFonts w:ascii="Times New Roman" w:hAnsi="Times New Roman" w:cs="Times New Roman"/>
          <w:sz w:val="24"/>
          <w:szCs w:val="24"/>
        </w:rPr>
        <w:t xml:space="preserve"> </w:t>
      </w:r>
      <w:r w:rsidRPr="00180C98">
        <w:rPr>
          <w:rFonts w:ascii="Cambria Math" w:hAnsi="Cambria Math" w:cs="Times New Roman"/>
          <w:sz w:val="24"/>
          <w:szCs w:val="24"/>
        </w:rPr>
        <w:t>𝑥</w:t>
      </w:r>
      <w:r w:rsidRPr="00180C98">
        <w:rPr>
          <w:rFonts w:ascii="Times New Roman" w:hAnsi="Times New Roman" w:cs="Times New Roman"/>
          <w:sz w:val="24"/>
          <w:szCs w:val="24"/>
        </w:rPr>
        <w:t xml:space="preserve"> 100%</w:t>
      </w:r>
    </w:p>
    <w:p w:rsidR="00F31333" w:rsidRPr="00873139" w:rsidRDefault="00F31333" w:rsidP="00F31333">
      <w:pPr>
        <w:ind w:left="105"/>
        <w:jc w:val="both"/>
        <w:rPr>
          <w:rFonts w:ascii="Times New Roman" w:hAnsi="Times New Roman" w:cs="Times New Roman"/>
          <w:b/>
          <w:i/>
          <w:sz w:val="24"/>
          <w:szCs w:val="24"/>
        </w:rPr>
      </w:pPr>
      <w:r>
        <w:rPr>
          <w:rFonts w:ascii="Times New Roman" w:hAnsi="Times New Roman" w:cs="Times New Roman"/>
          <w:b/>
          <w:sz w:val="24"/>
          <w:szCs w:val="24"/>
        </w:rPr>
        <w:t>3.3.1</w:t>
      </w:r>
      <w:r w:rsidRPr="00836CBD">
        <w:rPr>
          <w:rFonts w:ascii="Times New Roman" w:hAnsi="Times New Roman" w:cs="Times New Roman"/>
          <w:b/>
          <w:sz w:val="24"/>
          <w:szCs w:val="24"/>
        </w:rPr>
        <w:tab/>
        <w:t xml:space="preserve">   Definisi </w:t>
      </w:r>
      <w:r>
        <w:rPr>
          <w:rFonts w:ascii="Times New Roman" w:hAnsi="Times New Roman" w:cs="Times New Roman"/>
          <w:b/>
          <w:sz w:val="24"/>
          <w:szCs w:val="24"/>
        </w:rPr>
        <w:t>Variabel Dependen</w:t>
      </w:r>
    </w:p>
    <w:p w:rsidR="00F31333" w:rsidRDefault="00F31333" w:rsidP="00F313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Variabel dependen adalah jenis variabel yang dipengaruhi oleh variabel independen. Variabel dependen yang digunakan penulis dalam melakukan penelitian adalah sebagai berikut:</w:t>
      </w:r>
    </w:p>
    <w:p w:rsidR="00F31333" w:rsidRPr="00E45D3E"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a.</w:t>
      </w:r>
      <w:r w:rsidRPr="00836CBD">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i/>
          <w:sz w:val="24"/>
          <w:szCs w:val="24"/>
        </w:rPr>
        <w:t xml:space="preserve">Return on Asset </w:t>
      </w:r>
      <w:r>
        <w:rPr>
          <w:rFonts w:ascii="Times New Roman" w:hAnsi="Times New Roman" w:cs="Times New Roman"/>
          <w:b/>
          <w:sz w:val="24"/>
          <w:szCs w:val="24"/>
        </w:rPr>
        <w:t>(ROA)</w:t>
      </w:r>
    </w:p>
    <w:p w:rsidR="00F31333" w:rsidRDefault="00F31333" w:rsidP="00F31333">
      <w:pPr>
        <w:spacing w:line="480" w:lineRule="auto"/>
        <w:ind w:left="105"/>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i/>
          <w:sz w:val="24"/>
          <w:szCs w:val="24"/>
        </w:rPr>
        <w:t>Return on Asset</w:t>
      </w:r>
      <w:r>
        <w:rPr>
          <w:rFonts w:ascii="Times New Roman" w:hAnsi="Times New Roman" w:cs="Times New Roman"/>
          <w:sz w:val="24"/>
          <w:szCs w:val="24"/>
        </w:rPr>
        <w:t xml:space="preserve"> atau tingkat pengembalian aset merupakan indikator mengukur keuntungan bersih yang diperoleh dari penggunaan aktiva. Semakin tinggi tingkat pengembalian aset maka disebut efisien dalam suatu lembaga keuangan. Rumus ROA yang digunakan penulis sebagai berikut:</w:t>
      </w:r>
    </w:p>
    <w:p w:rsidR="00951920" w:rsidRPr="005A668D" w:rsidRDefault="00F31333" w:rsidP="008F2BDD">
      <w:pPr>
        <w:spacing w:after="0" w:line="480" w:lineRule="auto"/>
        <w:ind w:left="1541"/>
        <w:jc w:val="both"/>
        <w:rPr>
          <w:rFonts w:ascii="Times New Roman" w:hAnsi="Times New Roman" w:cs="Times New Roman"/>
          <w:sz w:val="24"/>
          <w:szCs w:val="24"/>
        </w:rPr>
      </w:pPr>
      <w:r>
        <w:rPr>
          <w:rFonts w:ascii="Cambria Math" w:hAnsi="Cambria Math" w:cs="Cambria Math"/>
        </w:rPr>
        <w:t xml:space="preserve">          ROA</w:t>
      </w:r>
      <w:r>
        <w:t xml:space="preserve"> </w:t>
      </w:r>
      <w:r w:rsidRPr="00180C98">
        <w:rPr>
          <w:rFonts w:ascii="Times New Roman" w:hAnsi="Times New Roman" w:cs="Times New Roman"/>
        </w:rPr>
        <w:t xml:space="preserve">= </w:t>
      </w:r>
      <w:r>
        <w:rPr>
          <w:rFonts w:ascii="Cambria Math" w:hAnsi="Cambria Math" w:cs="Times New Roman"/>
          <w:sz w:val="24"/>
          <w:szCs w:val="24"/>
        </w:rPr>
        <w:t>Laba Bersih</w:t>
      </w:r>
      <w:r w:rsidRPr="00180C98">
        <w:rPr>
          <w:rFonts w:ascii="Times New Roman" w:hAnsi="Times New Roman" w:cs="Times New Roman"/>
          <w:sz w:val="24"/>
          <w:szCs w:val="24"/>
        </w:rPr>
        <w:t xml:space="preserve"> / </w:t>
      </w:r>
      <w:r>
        <w:rPr>
          <w:rFonts w:ascii="Times New Roman" w:hAnsi="Times New Roman" w:cs="Times New Roman"/>
          <w:sz w:val="24"/>
          <w:szCs w:val="24"/>
        </w:rPr>
        <w:t>Total Aset</w:t>
      </w:r>
      <w:r w:rsidRPr="00180C98">
        <w:rPr>
          <w:rFonts w:ascii="Times New Roman" w:hAnsi="Times New Roman" w:cs="Times New Roman"/>
          <w:sz w:val="24"/>
          <w:szCs w:val="24"/>
        </w:rPr>
        <w:t xml:space="preserve"> </w:t>
      </w:r>
      <w:r w:rsidRPr="00180C98">
        <w:rPr>
          <w:rFonts w:ascii="Cambria Math" w:hAnsi="Cambria Math" w:cs="Times New Roman"/>
          <w:sz w:val="24"/>
          <w:szCs w:val="24"/>
        </w:rPr>
        <w:t>𝑥</w:t>
      </w:r>
      <w:r w:rsidRPr="00180C98">
        <w:rPr>
          <w:rFonts w:ascii="Times New Roman" w:hAnsi="Times New Roman" w:cs="Times New Roman"/>
          <w:sz w:val="24"/>
          <w:szCs w:val="24"/>
        </w:rPr>
        <w:t xml:space="preserve"> 100%</w:t>
      </w:r>
    </w:p>
    <w:p w:rsidR="00F31333" w:rsidRPr="00836CBD"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3.4</w:t>
      </w:r>
      <w:r w:rsidRPr="00836CBD">
        <w:rPr>
          <w:rFonts w:ascii="Times New Roman" w:hAnsi="Times New Roman" w:cs="Times New Roman"/>
          <w:b/>
          <w:sz w:val="24"/>
          <w:szCs w:val="24"/>
        </w:rPr>
        <w:tab/>
        <w:t xml:space="preserve">   </w:t>
      </w:r>
      <w:r>
        <w:rPr>
          <w:rFonts w:ascii="Times New Roman" w:hAnsi="Times New Roman" w:cs="Times New Roman"/>
          <w:b/>
          <w:sz w:val="24"/>
          <w:szCs w:val="24"/>
        </w:rPr>
        <w:t>Teknik Pengumpulan Data</w:t>
      </w:r>
    </w:p>
    <w:p w:rsidR="00F31333" w:rsidRPr="00BF1812" w:rsidRDefault="00BF1812" w:rsidP="00F313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1333">
        <w:rPr>
          <w:rFonts w:ascii="Times New Roman" w:hAnsi="Times New Roman" w:cs="Times New Roman"/>
          <w:sz w:val="24"/>
          <w:szCs w:val="24"/>
        </w:rPr>
        <w:t>Data sekunder adalah jenis data yang digunakan penulis dalam merancang penelitian ini. Data yang diperoleh dari laporan keuangan tahunan Bank BPR konvesional di kota Batam</w:t>
      </w:r>
      <w:r w:rsidR="00685F75">
        <w:rPr>
          <w:rFonts w:ascii="Times New Roman" w:hAnsi="Times New Roman" w:cs="Times New Roman"/>
          <w:sz w:val="24"/>
          <w:szCs w:val="24"/>
        </w:rPr>
        <w:t xml:space="preserve"> yang terletak di provinsi Kepulauan Riau</w:t>
      </w:r>
      <w:r w:rsidR="00F31333">
        <w:rPr>
          <w:rFonts w:ascii="Times New Roman" w:hAnsi="Times New Roman" w:cs="Times New Roman"/>
          <w:sz w:val="24"/>
          <w:szCs w:val="24"/>
        </w:rPr>
        <w:t xml:space="preserve"> selama 5 tahun</w:t>
      </w:r>
      <w:r w:rsidR="00951920">
        <w:rPr>
          <w:rFonts w:ascii="Times New Roman" w:hAnsi="Times New Roman" w:cs="Times New Roman"/>
          <w:sz w:val="24"/>
          <w:szCs w:val="24"/>
        </w:rPr>
        <w:t xml:space="preserve"> </w:t>
      </w:r>
      <w:r w:rsidR="00951920">
        <w:rPr>
          <w:rFonts w:ascii="Times New Roman" w:hAnsi="Times New Roman" w:cs="Times New Roman"/>
          <w:sz w:val="24"/>
          <w:szCs w:val="24"/>
        </w:rPr>
        <w:lastRenderedPageBreak/>
        <w:t>berturut-turut (tahun 2014-2019</w:t>
      </w:r>
      <w:r w:rsidR="00F31333">
        <w:rPr>
          <w:rFonts w:ascii="Times New Roman" w:hAnsi="Times New Roman" w:cs="Times New Roman"/>
          <w:sz w:val="24"/>
          <w:szCs w:val="24"/>
        </w:rPr>
        <w:t xml:space="preserve">). Data-data tersebut diperoleh dari </w:t>
      </w:r>
      <w:r w:rsidR="00F31333" w:rsidRPr="00480D74">
        <w:rPr>
          <w:rFonts w:ascii="Times New Roman" w:hAnsi="Times New Roman" w:cs="Times New Roman"/>
          <w:sz w:val="24"/>
          <w:szCs w:val="24"/>
        </w:rPr>
        <w:t>situs</w:t>
      </w:r>
      <w:r w:rsidR="00F31333">
        <w:rPr>
          <w:rFonts w:ascii="Times New Roman" w:hAnsi="Times New Roman" w:cs="Times New Roman"/>
          <w:sz w:val="24"/>
          <w:szCs w:val="24"/>
        </w:rPr>
        <w:t xml:space="preserve"> resmi otoritas jasa keuangan (OJK).</w:t>
      </w:r>
    </w:p>
    <w:p w:rsidR="00F31333" w:rsidRPr="00836CBD"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3.5</w:t>
      </w:r>
      <w:r w:rsidRPr="00836CBD">
        <w:rPr>
          <w:rFonts w:ascii="Times New Roman" w:hAnsi="Times New Roman" w:cs="Times New Roman"/>
          <w:b/>
          <w:sz w:val="24"/>
          <w:szCs w:val="24"/>
        </w:rPr>
        <w:tab/>
        <w:t xml:space="preserve">   </w:t>
      </w:r>
      <w:r>
        <w:rPr>
          <w:rFonts w:ascii="Times New Roman" w:hAnsi="Times New Roman" w:cs="Times New Roman"/>
          <w:b/>
          <w:sz w:val="24"/>
          <w:szCs w:val="24"/>
        </w:rPr>
        <w:t>Metode Analisis Data</w:t>
      </w:r>
    </w:p>
    <w:p w:rsidR="00F31333" w:rsidRDefault="00F31333" w:rsidP="008F2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Regresi berganda adalah metode yang digunakan untuk menguji satu variabel dependen dengan lebih dari satu independen (Indriantoro &amp; Supomo, 2013). Setelah terkumpul, data tersebut akan diolah menggunakan sistem aplikasi SPSS (</w:t>
      </w:r>
      <w:r w:rsidRPr="006C5915">
        <w:rPr>
          <w:rFonts w:ascii="Times New Roman" w:hAnsi="Times New Roman" w:cs="Times New Roman"/>
          <w:i/>
          <w:sz w:val="24"/>
          <w:szCs w:val="24"/>
        </w:rPr>
        <w:t>Statistical Package for the Social Science</w:t>
      </w:r>
      <w:r>
        <w:rPr>
          <w:rFonts w:ascii="Times New Roman" w:hAnsi="Times New Roman" w:cs="Times New Roman"/>
          <w:i/>
          <w:sz w:val="24"/>
          <w:szCs w:val="24"/>
        </w:rPr>
        <w:t>)</w:t>
      </w:r>
      <w:r>
        <w:rPr>
          <w:rFonts w:ascii="Times New Roman" w:hAnsi="Times New Roman" w:cs="Times New Roman"/>
          <w:sz w:val="24"/>
          <w:szCs w:val="24"/>
        </w:rPr>
        <w:t xml:space="preserve"> versi 21.00 </w:t>
      </w:r>
      <w:r w:rsidR="00E47726">
        <w:rPr>
          <w:rFonts w:ascii="Times New Roman" w:hAnsi="Times New Roman" w:cs="Times New Roman"/>
          <w:sz w:val="24"/>
          <w:szCs w:val="24"/>
        </w:rPr>
        <w:t xml:space="preserve">dan model regresi data panel </w:t>
      </w:r>
      <w:r w:rsidR="000567E7">
        <w:rPr>
          <w:rFonts w:ascii="Times New Roman" w:hAnsi="Times New Roman" w:cs="Times New Roman"/>
          <w:sz w:val="24"/>
          <w:szCs w:val="24"/>
        </w:rPr>
        <w:t xml:space="preserve"> </w:t>
      </w:r>
      <w:r w:rsidR="000567E7" w:rsidRPr="000567E7">
        <w:rPr>
          <w:rFonts w:ascii="Times New Roman" w:hAnsi="Times New Roman" w:cs="Times New Roman"/>
          <w:i/>
          <w:sz w:val="24"/>
          <w:szCs w:val="24"/>
        </w:rPr>
        <w:t>software e</w:t>
      </w:r>
      <w:r w:rsidR="00E47726" w:rsidRPr="000567E7">
        <w:rPr>
          <w:rFonts w:ascii="Times New Roman" w:hAnsi="Times New Roman" w:cs="Times New Roman"/>
          <w:i/>
          <w:sz w:val="24"/>
          <w:szCs w:val="24"/>
        </w:rPr>
        <w:t>views</w:t>
      </w:r>
      <w:r w:rsidR="000567E7">
        <w:rPr>
          <w:rFonts w:ascii="Times New Roman" w:hAnsi="Times New Roman" w:cs="Times New Roman"/>
          <w:sz w:val="24"/>
          <w:szCs w:val="24"/>
        </w:rPr>
        <w:t xml:space="preserve"> versi 11</w:t>
      </w:r>
      <w:r w:rsidR="00E47726">
        <w:rPr>
          <w:rFonts w:ascii="Times New Roman" w:hAnsi="Times New Roman" w:cs="Times New Roman"/>
          <w:sz w:val="24"/>
          <w:szCs w:val="24"/>
        </w:rPr>
        <w:t xml:space="preserve"> </w:t>
      </w:r>
      <w:r>
        <w:rPr>
          <w:rFonts w:ascii="Times New Roman" w:hAnsi="Times New Roman" w:cs="Times New Roman"/>
          <w:sz w:val="24"/>
          <w:szCs w:val="24"/>
        </w:rPr>
        <w:t>untuk mendapatkan sebuah hasil antara hubungan antar variabel independen terhadap dependen secara jelas.</w:t>
      </w:r>
    </w:p>
    <w:p w:rsidR="00F31333"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3.5.1</w:t>
      </w:r>
      <w:r w:rsidRPr="00836CBD">
        <w:rPr>
          <w:rFonts w:ascii="Times New Roman" w:hAnsi="Times New Roman" w:cs="Times New Roman"/>
          <w:b/>
          <w:sz w:val="24"/>
          <w:szCs w:val="24"/>
        </w:rPr>
        <w:tab/>
        <w:t xml:space="preserve">   </w:t>
      </w:r>
      <w:r>
        <w:rPr>
          <w:rFonts w:ascii="Times New Roman" w:hAnsi="Times New Roman" w:cs="Times New Roman"/>
          <w:b/>
          <w:sz w:val="24"/>
          <w:szCs w:val="24"/>
        </w:rPr>
        <w:t>Statistik Deskriptif</w:t>
      </w:r>
    </w:p>
    <w:p w:rsidR="00F31333" w:rsidRDefault="00F31333" w:rsidP="00F31333">
      <w:pPr>
        <w:spacing w:line="480" w:lineRule="auto"/>
        <w:ind w:left="105"/>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Statistik deskriptif merupakan metode pengumpulan dan penyajian suatu kelompok data yang memiliki tujuan guna dalam menjelaskan tentang deskripsi suatu gambaran objek yang telah diteliti dengan memakai data sampel atau populasi. Pengujian ini meliputi suatu informasi tentang yang berkenaan dengan data diperoleh dan tidak menyimpulkan atau menganalisa secara umumnya. Metode ini juga memperlihatkan gambaran data yang diuji, yaitu dengan munculnya nilai rata-rata, nilai maksimum, nilai minimum dan standar deviasi.</w:t>
      </w:r>
    </w:p>
    <w:p w:rsidR="00F31333"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3.5.2</w:t>
      </w:r>
      <w:r w:rsidRPr="00836CBD">
        <w:rPr>
          <w:rFonts w:ascii="Times New Roman" w:hAnsi="Times New Roman" w:cs="Times New Roman"/>
          <w:b/>
          <w:sz w:val="24"/>
          <w:szCs w:val="24"/>
        </w:rPr>
        <w:tab/>
        <w:t xml:space="preserve">   </w:t>
      </w:r>
      <w:r>
        <w:rPr>
          <w:rFonts w:ascii="Times New Roman" w:hAnsi="Times New Roman" w:cs="Times New Roman"/>
          <w:b/>
          <w:sz w:val="24"/>
          <w:szCs w:val="24"/>
        </w:rPr>
        <w:t>Uji Outlier</w:t>
      </w:r>
    </w:p>
    <w:p w:rsidR="00F31333" w:rsidRDefault="00F31333" w:rsidP="00F31333">
      <w:pPr>
        <w:spacing w:line="480" w:lineRule="auto"/>
        <w:ind w:left="105"/>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 xml:space="preserve">Uji </w:t>
      </w:r>
      <w:r w:rsidRPr="008C4392">
        <w:rPr>
          <w:rFonts w:ascii="Times New Roman" w:hAnsi="Times New Roman" w:cs="Times New Roman"/>
          <w:i/>
          <w:sz w:val="24"/>
          <w:szCs w:val="24"/>
        </w:rPr>
        <w:t xml:space="preserve">outlier </w:t>
      </w:r>
      <w:r>
        <w:rPr>
          <w:rFonts w:ascii="Times New Roman" w:hAnsi="Times New Roman" w:cs="Times New Roman"/>
          <w:sz w:val="24"/>
          <w:szCs w:val="24"/>
        </w:rPr>
        <w:t xml:space="preserve">berfungsi untuk menguji adanya penyimpangan data atau </w:t>
      </w:r>
      <w:r w:rsidRPr="000E5F13">
        <w:rPr>
          <w:rFonts w:ascii="Times New Roman" w:hAnsi="Times New Roman" w:cs="Times New Roman"/>
          <w:i/>
          <w:sz w:val="24"/>
          <w:szCs w:val="24"/>
        </w:rPr>
        <w:t>outlier</w:t>
      </w:r>
      <w:r>
        <w:rPr>
          <w:rFonts w:ascii="Times New Roman" w:hAnsi="Times New Roman" w:cs="Times New Roman"/>
          <w:sz w:val="24"/>
          <w:szCs w:val="24"/>
        </w:rPr>
        <w:t xml:space="preserve">. Data </w:t>
      </w:r>
      <w:r w:rsidRPr="00050354">
        <w:rPr>
          <w:rFonts w:ascii="Times New Roman" w:hAnsi="Times New Roman" w:cs="Times New Roman"/>
          <w:i/>
          <w:sz w:val="24"/>
          <w:szCs w:val="24"/>
        </w:rPr>
        <w:t xml:space="preserve">outlier </w:t>
      </w:r>
      <w:r>
        <w:rPr>
          <w:rFonts w:ascii="Times New Roman" w:hAnsi="Times New Roman" w:cs="Times New Roman"/>
          <w:sz w:val="24"/>
          <w:szCs w:val="24"/>
        </w:rPr>
        <w:t xml:space="preserve">ini diakibatkan karena adanya suatu kesalahan dalam melakukan input data, pemilihan yang salah dan pengambilan sampel ataupun adanya data ekstrim </w:t>
      </w:r>
      <w:r>
        <w:rPr>
          <w:rFonts w:ascii="Times New Roman" w:hAnsi="Times New Roman" w:cs="Times New Roman"/>
          <w:sz w:val="24"/>
          <w:szCs w:val="24"/>
        </w:rPr>
        <w:lastRenderedPageBreak/>
        <w:t>yang tidak dapat dihindari keberadaannya. Data yang menyimpang (</w:t>
      </w:r>
      <w:r w:rsidRPr="00050354">
        <w:rPr>
          <w:rFonts w:ascii="Times New Roman" w:hAnsi="Times New Roman" w:cs="Times New Roman"/>
          <w:i/>
          <w:sz w:val="24"/>
          <w:szCs w:val="24"/>
        </w:rPr>
        <w:t>outlier</w:t>
      </w:r>
      <w:r>
        <w:rPr>
          <w:rFonts w:ascii="Times New Roman" w:hAnsi="Times New Roman" w:cs="Times New Roman"/>
          <w:sz w:val="24"/>
          <w:szCs w:val="24"/>
        </w:rPr>
        <w:t xml:space="preserve">) dapat diuji menggunakan metode Z-Score dengan aplikasi </w:t>
      </w:r>
      <w:smartTag w:uri="urn:schemas-microsoft-com:office:smarttags" w:element="stockticker">
        <w:r>
          <w:rPr>
            <w:rFonts w:ascii="Times New Roman" w:hAnsi="Times New Roman" w:cs="Times New Roman"/>
            <w:sz w:val="24"/>
            <w:szCs w:val="24"/>
          </w:rPr>
          <w:t>SPSS</w:t>
        </w:r>
      </w:smartTag>
      <w:r>
        <w:rPr>
          <w:rFonts w:ascii="Times New Roman" w:hAnsi="Times New Roman" w:cs="Times New Roman"/>
          <w:sz w:val="24"/>
          <w:szCs w:val="24"/>
        </w:rPr>
        <w:t xml:space="preserve"> versi 21.00. Apabila nilai Z-Score menunjuk</w:t>
      </w:r>
      <w:r w:rsidR="008256DB">
        <w:rPr>
          <w:rFonts w:ascii="Times New Roman" w:hAnsi="Times New Roman" w:cs="Times New Roman"/>
          <w:sz w:val="24"/>
          <w:szCs w:val="24"/>
        </w:rPr>
        <w:t xml:space="preserve">kan nilai yang lebih dari </w:t>
      </w:r>
      <w:r w:rsidR="00964DD8">
        <w:rPr>
          <w:rFonts w:ascii="Times New Roman" w:hAnsi="Times New Roman" w:cs="Times New Roman"/>
          <w:sz w:val="24"/>
          <w:szCs w:val="24"/>
        </w:rPr>
        <w:t xml:space="preserve">angka </w:t>
      </w:r>
      <w:r w:rsidR="008256DB">
        <w:rPr>
          <w:rFonts w:ascii="Times New Roman" w:hAnsi="Times New Roman" w:cs="Times New Roman"/>
          <w:sz w:val="24"/>
          <w:szCs w:val="24"/>
        </w:rPr>
        <w:t xml:space="preserve">negatif tiga </w:t>
      </w:r>
      <w:r>
        <w:rPr>
          <w:rFonts w:ascii="Times New Roman" w:hAnsi="Times New Roman" w:cs="Times New Roman"/>
          <w:sz w:val="24"/>
          <w:szCs w:val="24"/>
        </w:rPr>
        <w:t>sampai</w:t>
      </w:r>
      <w:r w:rsidR="008256DB">
        <w:rPr>
          <w:rFonts w:ascii="Times New Roman" w:hAnsi="Times New Roman" w:cs="Times New Roman"/>
          <w:sz w:val="24"/>
          <w:szCs w:val="24"/>
        </w:rPr>
        <w:t xml:space="preserve"> angka positif tiga</w:t>
      </w:r>
      <w:r>
        <w:rPr>
          <w:rFonts w:ascii="Times New Roman" w:hAnsi="Times New Roman" w:cs="Times New Roman"/>
          <w:sz w:val="24"/>
          <w:szCs w:val="24"/>
        </w:rPr>
        <w:t xml:space="preserve">, maka data tersebut tidak diikutsertakan dalam melakukan analisis selanjutnya. </w:t>
      </w:r>
    </w:p>
    <w:p w:rsidR="00F31333"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3.5.3</w:t>
      </w:r>
      <w:r w:rsidRPr="00836CBD">
        <w:rPr>
          <w:rFonts w:ascii="Times New Roman" w:hAnsi="Times New Roman" w:cs="Times New Roman"/>
          <w:b/>
          <w:sz w:val="24"/>
          <w:szCs w:val="24"/>
        </w:rPr>
        <w:tab/>
        <w:t xml:space="preserve">   </w:t>
      </w:r>
      <w:r w:rsidR="00D80440">
        <w:rPr>
          <w:rFonts w:ascii="Times New Roman" w:hAnsi="Times New Roman" w:cs="Times New Roman"/>
          <w:b/>
          <w:sz w:val="24"/>
          <w:szCs w:val="24"/>
        </w:rPr>
        <w:t>Analisis Regresi Berganda Model Panel Data</w:t>
      </w:r>
    </w:p>
    <w:p w:rsidR="00F31333" w:rsidRDefault="00F31333" w:rsidP="00A105A9">
      <w:pPr>
        <w:spacing w:after="0" w:line="480" w:lineRule="auto"/>
        <w:ind w:left="101"/>
        <w:jc w:val="both"/>
        <w:rPr>
          <w:rFonts w:ascii="Times New Roman" w:hAnsi="Times New Roman" w:cs="Times New Roman"/>
          <w:sz w:val="24"/>
          <w:szCs w:val="24"/>
        </w:rPr>
      </w:pPr>
      <w:r>
        <w:rPr>
          <w:rFonts w:ascii="Times New Roman" w:hAnsi="Times New Roman" w:cs="Times New Roman"/>
          <w:b/>
          <w:sz w:val="24"/>
          <w:szCs w:val="24"/>
        </w:rPr>
        <w:tab/>
        <w:t xml:space="preserve">   </w:t>
      </w:r>
      <w:r w:rsidR="00D80440">
        <w:rPr>
          <w:rFonts w:ascii="Times New Roman" w:hAnsi="Times New Roman" w:cs="Times New Roman"/>
          <w:sz w:val="24"/>
          <w:szCs w:val="24"/>
        </w:rPr>
        <w:t>Menurut Gujarati (2003) menjelaskan tentang analisis regresi merupakan sebuah analisis tentang ketergantungan variabel dependen dengan lebih dari satunya dari variabel independen dengan tujuan untuk memprediksikan sebuah nilai rata-rata populasi serta nilai rata-rata dari variabel dependen melalui nilai variabel independen yang telah diketahui. Koefisien sebuah variabel merupakan hasil analisis regresi, nilai koefisien didapatkan dengan cara mengestimasikan nilai variabel dependen dengan suatu kemiripan, oleh karena itu hasil analisis regresi dimodelkan oleh persamaan sebagai berikut:</w:t>
      </w:r>
    </w:p>
    <w:p w:rsidR="005B65F5" w:rsidRPr="005B65F5" w:rsidRDefault="005B65F5" w:rsidP="00A105A9">
      <w:pPr>
        <w:spacing w:after="0" w:line="480" w:lineRule="auto"/>
        <w:ind w:left="2261" w:firstLine="619"/>
        <w:jc w:val="both"/>
        <w:rPr>
          <w:rFonts w:ascii="Times New Roman" w:hAnsi="Times New Roman" w:cs="Times New Roman"/>
          <w:sz w:val="24"/>
          <w:szCs w:val="24"/>
        </w:rPr>
      </w:pPr>
      <w:r w:rsidRPr="005B65F5">
        <w:rPr>
          <w:rFonts w:ascii="Times New Roman" w:hAnsi="Times New Roman" w:cs="Times New Roman"/>
          <w:sz w:val="24"/>
          <w:szCs w:val="24"/>
        </w:rPr>
        <w:t xml:space="preserve">y = a + b1x1 + b2x2 + b3x3 + e </w:t>
      </w:r>
    </w:p>
    <w:p w:rsidR="00954979" w:rsidRDefault="005B65F5" w:rsidP="00A105A9">
      <w:pPr>
        <w:spacing w:after="0" w:line="480" w:lineRule="auto"/>
        <w:ind w:left="101"/>
        <w:jc w:val="both"/>
        <w:rPr>
          <w:rFonts w:ascii="Times New Roman" w:hAnsi="Times New Roman" w:cs="Times New Roman"/>
          <w:i/>
          <w:sz w:val="24"/>
          <w:szCs w:val="24"/>
        </w:rPr>
      </w:pPr>
      <w:r w:rsidRPr="005B65F5">
        <w:rPr>
          <w:rFonts w:ascii="Times New Roman" w:hAnsi="Times New Roman" w:cs="Times New Roman"/>
          <w:sz w:val="24"/>
          <w:szCs w:val="24"/>
        </w:rPr>
        <w:t>Di mana, y = DER</w:t>
      </w:r>
      <w:r w:rsidR="001904A5">
        <w:rPr>
          <w:rFonts w:ascii="Times New Roman" w:hAnsi="Times New Roman" w:cs="Times New Roman"/>
          <w:sz w:val="24"/>
          <w:szCs w:val="24"/>
        </w:rPr>
        <w:t>,</w:t>
      </w:r>
      <w:r w:rsidRPr="005B65F5">
        <w:rPr>
          <w:rFonts w:ascii="Times New Roman" w:hAnsi="Times New Roman" w:cs="Times New Roman"/>
          <w:sz w:val="24"/>
          <w:szCs w:val="24"/>
        </w:rPr>
        <w:t xml:space="preserve"> a = konstanta</w:t>
      </w:r>
      <w:r w:rsidR="001904A5">
        <w:rPr>
          <w:rFonts w:ascii="Times New Roman" w:hAnsi="Times New Roman" w:cs="Times New Roman"/>
          <w:sz w:val="24"/>
          <w:szCs w:val="24"/>
        </w:rPr>
        <w:t>,</w:t>
      </w:r>
      <w:r w:rsidRPr="005B65F5">
        <w:rPr>
          <w:rFonts w:ascii="Times New Roman" w:hAnsi="Times New Roman" w:cs="Times New Roman"/>
          <w:sz w:val="24"/>
          <w:szCs w:val="24"/>
        </w:rPr>
        <w:t xml:space="preserve"> b1 =</w:t>
      </w:r>
      <w:r w:rsidR="001904A5">
        <w:rPr>
          <w:rFonts w:ascii="Times New Roman" w:hAnsi="Times New Roman" w:cs="Times New Roman"/>
          <w:sz w:val="24"/>
          <w:szCs w:val="24"/>
        </w:rPr>
        <w:t xml:space="preserve"> Koefisien Regresi Variabel X1, </w:t>
      </w:r>
      <w:r w:rsidRPr="005B65F5">
        <w:rPr>
          <w:rFonts w:ascii="Times New Roman" w:hAnsi="Times New Roman" w:cs="Times New Roman"/>
          <w:sz w:val="24"/>
          <w:szCs w:val="24"/>
        </w:rPr>
        <w:t xml:space="preserve">b2 </w:t>
      </w:r>
      <w:r w:rsidR="001904A5">
        <w:rPr>
          <w:rFonts w:ascii="Times New Roman" w:hAnsi="Times New Roman" w:cs="Times New Roman"/>
          <w:sz w:val="24"/>
          <w:szCs w:val="24"/>
        </w:rPr>
        <w:t>= Koefisien Regresi Variabel X2,</w:t>
      </w:r>
      <w:r w:rsidRPr="005B65F5">
        <w:rPr>
          <w:rFonts w:ascii="Times New Roman" w:hAnsi="Times New Roman" w:cs="Times New Roman"/>
          <w:sz w:val="24"/>
          <w:szCs w:val="24"/>
        </w:rPr>
        <w:t xml:space="preserve"> b3</w:t>
      </w:r>
      <w:r w:rsidR="001904A5">
        <w:rPr>
          <w:rFonts w:ascii="Times New Roman" w:hAnsi="Times New Roman" w:cs="Times New Roman"/>
          <w:sz w:val="24"/>
          <w:szCs w:val="24"/>
        </w:rPr>
        <w:t xml:space="preserve"> = Koefisien Regresi Variabel X3,</w:t>
      </w:r>
      <w:r w:rsidRPr="005B65F5">
        <w:rPr>
          <w:rFonts w:ascii="Times New Roman" w:hAnsi="Times New Roman" w:cs="Times New Roman"/>
          <w:sz w:val="24"/>
          <w:szCs w:val="24"/>
        </w:rPr>
        <w:t xml:space="preserve"> e = </w:t>
      </w:r>
      <w:r w:rsidRPr="00954979">
        <w:rPr>
          <w:rFonts w:ascii="Times New Roman" w:hAnsi="Times New Roman" w:cs="Times New Roman"/>
          <w:i/>
          <w:sz w:val="24"/>
          <w:szCs w:val="24"/>
        </w:rPr>
        <w:t>error term</w:t>
      </w:r>
    </w:p>
    <w:p w:rsidR="00954979" w:rsidRPr="00954979" w:rsidRDefault="00954979" w:rsidP="006D348B">
      <w:pPr>
        <w:pStyle w:val="ListParagraph"/>
        <w:numPr>
          <w:ilvl w:val="0"/>
          <w:numId w:val="9"/>
        </w:numPr>
        <w:spacing w:after="0" w:line="480" w:lineRule="auto"/>
        <w:ind w:left="461"/>
        <w:jc w:val="both"/>
        <w:rPr>
          <w:rFonts w:ascii="Times New Roman" w:hAnsi="Times New Roman" w:cs="Times New Roman"/>
          <w:b/>
          <w:sz w:val="24"/>
          <w:szCs w:val="24"/>
        </w:rPr>
      </w:pPr>
      <w:r w:rsidRPr="0095497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54979">
        <w:rPr>
          <w:rFonts w:ascii="Times New Roman" w:hAnsi="Times New Roman" w:cs="Times New Roman"/>
          <w:b/>
          <w:sz w:val="24"/>
          <w:szCs w:val="24"/>
        </w:rPr>
        <w:t>Estimasi Model Regresi Data Panel</w:t>
      </w:r>
    </w:p>
    <w:p w:rsidR="00291A9A" w:rsidRDefault="00291A9A" w:rsidP="00A105A9">
      <w:pPr>
        <w:spacing w:after="0" w:line="480" w:lineRule="auto"/>
        <w:ind w:left="101"/>
        <w:jc w:val="both"/>
        <w:rPr>
          <w:rFonts w:ascii="Times New Roman" w:hAnsi="Times New Roman" w:cs="Times New Roman"/>
          <w:sz w:val="24"/>
          <w:szCs w:val="24"/>
        </w:rPr>
      </w:pPr>
      <w:r>
        <w:rPr>
          <w:rFonts w:ascii="Times New Roman" w:hAnsi="Times New Roman" w:cs="Times New Roman"/>
          <w:sz w:val="24"/>
          <w:szCs w:val="24"/>
        </w:rPr>
        <w:tab/>
        <w:t xml:space="preserve">Menurut Djalal (2006), dalam menentukan </w:t>
      </w:r>
      <w:r w:rsidR="00E35429">
        <w:rPr>
          <w:rFonts w:ascii="Times New Roman" w:hAnsi="Times New Roman" w:cs="Times New Roman"/>
          <w:sz w:val="24"/>
          <w:szCs w:val="24"/>
        </w:rPr>
        <w:t xml:space="preserve">estimasi </w:t>
      </w:r>
      <w:r>
        <w:rPr>
          <w:rFonts w:ascii="Times New Roman" w:hAnsi="Times New Roman" w:cs="Times New Roman"/>
          <w:sz w:val="24"/>
          <w:szCs w:val="24"/>
        </w:rPr>
        <w:t>kecocokan model penelitian data panel, terdiri dari beberapa maca</w:t>
      </w:r>
      <w:r w:rsidR="005B1C31">
        <w:rPr>
          <w:rFonts w:ascii="Times New Roman" w:hAnsi="Times New Roman" w:cs="Times New Roman"/>
          <w:sz w:val="24"/>
          <w:szCs w:val="24"/>
        </w:rPr>
        <w:t>m yang ditawarkan, antara lain:</w:t>
      </w:r>
    </w:p>
    <w:p w:rsidR="00A105A9" w:rsidRDefault="00A105A9" w:rsidP="00A105A9">
      <w:pPr>
        <w:spacing w:after="0" w:line="480" w:lineRule="auto"/>
        <w:ind w:left="101"/>
        <w:jc w:val="both"/>
        <w:rPr>
          <w:rFonts w:ascii="Times New Roman" w:hAnsi="Times New Roman" w:cs="Times New Roman"/>
          <w:sz w:val="24"/>
          <w:szCs w:val="24"/>
        </w:rPr>
      </w:pPr>
    </w:p>
    <w:p w:rsidR="00A105A9" w:rsidRPr="005B1C31" w:rsidRDefault="00A105A9" w:rsidP="00A105A9">
      <w:pPr>
        <w:spacing w:after="0" w:line="480" w:lineRule="auto"/>
        <w:ind w:left="101"/>
        <w:jc w:val="both"/>
        <w:rPr>
          <w:rFonts w:ascii="Times New Roman" w:hAnsi="Times New Roman" w:cs="Times New Roman"/>
          <w:sz w:val="24"/>
          <w:szCs w:val="24"/>
        </w:rPr>
      </w:pPr>
    </w:p>
    <w:p w:rsidR="00F31333"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3.5.3.1    Uji </w:t>
      </w:r>
      <w:r w:rsidR="005B1C31" w:rsidRPr="005B1C31">
        <w:rPr>
          <w:rFonts w:ascii="Times New Roman" w:hAnsi="Times New Roman" w:cs="Times New Roman"/>
          <w:b/>
          <w:i/>
          <w:sz w:val="24"/>
          <w:szCs w:val="24"/>
        </w:rPr>
        <w:t>Common Effect Model</w:t>
      </w:r>
    </w:p>
    <w:p w:rsidR="00325F60" w:rsidRDefault="00F31333" w:rsidP="003A26EC">
      <w:pPr>
        <w:spacing w:after="0" w:line="480" w:lineRule="auto"/>
        <w:ind w:left="101"/>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 xml:space="preserve">Uji </w:t>
      </w:r>
      <w:r w:rsidR="00B409D0">
        <w:rPr>
          <w:rFonts w:ascii="Times New Roman" w:hAnsi="Times New Roman" w:cs="Times New Roman"/>
          <w:sz w:val="24"/>
          <w:szCs w:val="24"/>
        </w:rPr>
        <w:t xml:space="preserve">CEM yaitu model regresi panel yang memperhitungkan bahwa perilaku semua data harus sama pada seluruh kurun waktu. Uji </w:t>
      </w:r>
      <w:r w:rsidR="00D56417">
        <w:rPr>
          <w:rFonts w:ascii="Times New Roman" w:hAnsi="Times New Roman" w:cs="Times New Roman"/>
          <w:sz w:val="24"/>
          <w:szCs w:val="24"/>
        </w:rPr>
        <w:t xml:space="preserve">ini harus mengelompokkan data cross-section dengan data time series ketika sebelum membuat regresi. Kemudian setelah data digabungkan yang merupakan </w:t>
      </w:r>
      <w:r w:rsidR="00325F60">
        <w:rPr>
          <w:rFonts w:ascii="Times New Roman" w:hAnsi="Times New Roman" w:cs="Times New Roman"/>
          <w:sz w:val="24"/>
          <w:szCs w:val="24"/>
        </w:rPr>
        <w:t xml:space="preserve">kesatuan penelitian yang digunakan untuk mengestimasi model dengan metode PLS. Model ini dikenal juga sebagai </w:t>
      </w:r>
      <w:r w:rsidR="00325F60" w:rsidRPr="00B409D0">
        <w:rPr>
          <w:rFonts w:ascii="Times New Roman" w:hAnsi="Times New Roman" w:cs="Times New Roman"/>
          <w:i/>
          <w:sz w:val="24"/>
          <w:szCs w:val="24"/>
        </w:rPr>
        <w:t>Ordinary Least Square</w:t>
      </w:r>
      <w:r w:rsidR="00325F60">
        <w:rPr>
          <w:rFonts w:ascii="Times New Roman" w:hAnsi="Times New Roman" w:cs="Times New Roman"/>
          <w:sz w:val="24"/>
          <w:szCs w:val="24"/>
        </w:rPr>
        <w:t xml:space="preserve">. </w:t>
      </w:r>
    </w:p>
    <w:p w:rsidR="00F31333" w:rsidRPr="003B4855" w:rsidRDefault="00F31333" w:rsidP="00F31333">
      <w:pPr>
        <w:ind w:left="105"/>
        <w:jc w:val="both"/>
        <w:rPr>
          <w:rFonts w:ascii="Times New Roman" w:hAnsi="Times New Roman" w:cs="Times New Roman"/>
          <w:b/>
          <w:i/>
          <w:sz w:val="24"/>
          <w:szCs w:val="24"/>
        </w:rPr>
      </w:pPr>
      <w:r>
        <w:rPr>
          <w:rFonts w:ascii="Times New Roman" w:hAnsi="Times New Roman" w:cs="Times New Roman"/>
          <w:b/>
          <w:sz w:val="24"/>
          <w:szCs w:val="24"/>
        </w:rPr>
        <w:t xml:space="preserve">3.5.3.2    Uji </w:t>
      </w:r>
      <w:r w:rsidR="003B4855" w:rsidRPr="003B4855">
        <w:rPr>
          <w:rFonts w:ascii="Times New Roman" w:hAnsi="Times New Roman" w:cs="Times New Roman"/>
          <w:b/>
          <w:i/>
          <w:sz w:val="24"/>
          <w:szCs w:val="24"/>
        </w:rPr>
        <w:t>Fixed Effect Model</w:t>
      </w:r>
    </w:p>
    <w:p w:rsidR="00F31333" w:rsidRDefault="00F31333" w:rsidP="00F31333">
      <w:pPr>
        <w:spacing w:line="480" w:lineRule="auto"/>
        <w:ind w:left="105"/>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 xml:space="preserve">Uji </w:t>
      </w:r>
      <w:r w:rsidR="003B4855" w:rsidRPr="003B4855">
        <w:rPr>
          <w:rFonts w:ascii="Times New Roman" w:hAnsi="Times New Roman" w:cs="Times New Roman"/>
          <w:i/>
          <w:sz w:val="24"/>
          <w:szCs w:val="24"/>
        </w:rPr>
        <w:t>Fixed Effect Model</w:t>
      </w:r>
      <w:r>
        <w:rPr>
          <w:rFonts w:ascii="Times New Roman" w:hAnsi="Times New Roman" w:cs="Times New Roman"/>
          <w:sz w:val="24"/>
          <w:szCs w:val="24"/>
        </w:rPr>
        <w:t xml:space="preserve"> </w:t>
      </w:r>
      <w:r w:rsidR="003B4855">
        <w:rPr>
          <w:rFonts w:ascii="Times New Roman" w:hAnsi="Times New Roman" w:cs="Times New Roman"/>
          <w:sz w:val="24"/>
          <w:szCs w:val="24"/>
        </w:rPr>
        <w:t>yaitu model regresi panel dengan adanya variabel-variabel yang tidak semuanya masuk dalam model dan memungkinkan adanya perbedaan inters</w:t>
      </w:r>
      <w:r w:rsidR="00707091">
        <w:rPr>
          <w:rFonts w:ascii="Times New Roman" w:hAnsi="Times New Roman" w:cs="Times New Roman"/>
          <w:sz w:val="24"/>
          <w:szCs w:val="24"/>
        </w:rPr>
        <w:t>epnya atau a</w:t>
      </w:r>
      <w:r w:rsidR="00FB7D95">
        <w:rPr>
          <w:rFonts w:ascii="Times New Roman" w:hAnsi="Times New Roman" w:cs="Times New Roman"/>
          <w:sz w:val="24"/>
          <w:szCs w:val="24"/>
        </w:rPr>
        <w:t>danya perubahan individu dan waktu perkiraan</w:t>
      </w:r>
      <w:r w:rsidR="003546F7">
        <w:rPr>
          <w:rFonts w:ascii="Times New Roman" w:hAnsi="Times New Roman" w:cs="Times New Roman"/>
          <w:sz w:val="24"/>
          <w:szCs w:val="24"/>
        </w:rPr>
        <w:t xml:space="preserve">. Model ini disebut dengan </w:t>
      </w:r>
      <w:r w:rsidR="003546F7" w:rsidRPr="003546F7">
        <w:rPr>
          <w:rFonts w:ascii="Times New Roman" w:hAnsi="Times New Roman" w:cs="Times New Roman"/>
          <w:i/>
          <w:sz w:val="24"/>
          <w:szCs w:val="24"/>
        </w:rPr>
        <w:t>Least Square Dummy Variabel</w:t>
      </w:r>
      <w:r w:rsidR="003546F7">
        <w:rPr>
          <w:rFonts w:ascii="Times New Roman" w:hAnsi="Times New Roman" w:cs="Times New Roman"/>
          <w:sz w:val="24"/>
          <w:szCs w:val="24"/>
        </w:rPr>
        <w:t>.</w:t>
      </w:r>
    </w:p>
    <w:p w:rsidR="00F31333" w:rsidRDefault="00F31333" w:rsidP="003A26EC">
      <w:pPr>
        <w:jc w:val="both"/>
        <w:rPr>
          <w:rFonts w:ascii="Times New Roman" w:hAnsi="Times New Roman" w:cs="Times New Roman"/>
          <w:b/>
          <w:sz w:val="24"/>
          <w:szCs w:val="24"/>
        </w:rPr>
      </w:pPr>
      <w:r>
        <w:rPr>
          <w:rFonts w:ascii="Times New Roman" w:hAnsi="Times New Roman" w:cs="Times New Roman"/>
          <w:b/>
          <w:sz w:val="24"/>
          <w:szCs w:val="24"/>
        </w:rPr>
        <w:t>3.5.3.3    Uji</w:t>
      </w:r>
      <w:r w:rsidRPr="00617E92">
        <w:rPr>
          <w:rFonts w:ascii="Times New Roman" w:hAnsi="Times New Roman" w:cs="Times New Roman"/>
          <w:b/>
          <w:i/>
          <w:sz w:val="24"/>
          <w:szCs w:val="24"/>
        </w:rPr>
        <w:t xml:space="preserve"> </w:t>
      </w:r>
      <w:r w:rsidR="00617E92" w:rsidRPr="00617E92">
        <w:rPr>
          <w:rFonts w:ascii="Times New Roman" w:hAnsi="Times New Roman" w:cs="Times New Roman"/>
          <w:b/>
          <w:i/>
          <w:sz w:val="24"/>
          <w:szCs w:val="24"/>
        </w:rPr>
        <w:t>Random Effect Model</w:t>
      </w:r>
    </w:p>
    <w:p w:rsidR="008F55B2" w:rsidRDefault="00F31333" w:rsidP="00954979">
      <w:pPr>
        <w:spacing w:line="480" w:lineRule="auto"/>
        <w:ind w:left="105"/>
        <w:jc w:val="both"/>
        <w:rPr>
          <w:rFonts w:ascii="Times New Roman" w:hAnsi="Times New Roman" w:cs="Times New Roman"/>
          <w:sz w:val="24"/>
          <w:szCs w:val="24"/>
        </w:rPr>
      </w:pPr>
      <w:r>
        <w:rPr>
          <w:rFonts w:ascii="Times New Roman" w:hAnsi="Times New Roman" w:cs="Times New Roman"/>
          <w:b/>
          <w:sz w:val="24"/>
          <w:szCs w:val="24"/>
        </w:rPr>
        <w:tab/>
        <w:t xml:space="preserve">     </w:t>
      </w:r>
      <w:r w:rsidR="009A05E3">
        <w:rPr>
          <w:rFonts w:ascii="Times New Roman" w:hAnsi="Times New Roman" w:cs="Times New Roman"/>
          <w:sz w:val="24"/>
          <w:szCs w:val="24"/>
        </w:rPr>
        <w:t xml:space="preserve">Uji </w:t>
      </w:r>
      <w:r w:rsidR="009A05E3" w:rsidRPr="008851A4">
        <w:rPr>
          <w:rFonts w:ascii="Times New Roman" w:hAnsi="Times New Roman" w:cs="Times New Roman"/>
          <w:i/>
          <w:sz w:val="24"/>
          <w:szCs w:val="24"/>
        </w:rPr>
        <w:t>Random Effect Model</w:t>
      </w:r>
      <w:r w:rsidR="008851A4">
        <w:rPr>
          <w:rFonts w:ascii="Times New Roman" w:hAnsi="Times New Roman" w:cs="Times New Roman"/>
          <w:i/>
          <w:sz w:val="24"/>
          <w:szCs w:val="24"/>
        </w:rPr>
        <w:t xml:space="preserve"> </w:t>
      </w:r>
      <w:r w:rsidR="008851A4">
        <w:rPr>
          <w:rFonts w:ascii="Times New Roman" w:hAnsi="Times New Roman" w:cs="Times New Roman"/>
          <w:sz w:val="24"/>
          <w:szCs w:val="24"/>
        </w:rPr>
        <w:t xml:space="preserve">yaitu model regresi panel dengan adanya sistem </w:t>
      </w:r>
      <w:r w:rsidR="008851A4" w:rsidRPr="002C3FB0">
        <w:rPr>
          <w:rFonts w:ascii="Times New Roman" w:hAnsi="Times New Roman" w:cs="Times New Roman"/>
          <w:i/>
          <w:sz w:val="24"/>
          <w:szCs w:val="24"/>
        </w:rPr>
        <w:t>error</w:t>
      </w:r>
      <w:r w:rsidR="008851A4">
        <w:rPr>
          <w:rFonts w:ascii="Times New Roman" w:hAnsi="Times New Roman" w:cs="Times New Roman"/>
          <w:sz w:val="24"/>
          <w:szCs w:val="24"/>
        </w:rPr>
        <w:t xml:space="preserve"> yang memiliki hubungan antara </w:t>
      </w:r>
      <w:r w:rsidR="008851A4" w:rsidRPr="002C3FB0">
        <w:rPr>
          <w:rFonts w:ascii="Times New Roman" w:hAnsi="Times New Roman" w:cs="Times New Roman"/>
          <w:i/>
          <w:sz w:val="24"/>
          <w:szCs w:val="24"/>
        </w:rPr>
        <w:t>time series</w:t>
      </w:r>
      <w:r w:rsidR="008851A4">
        <w:rPr>
          <w:rFonts w:ascii="Times New Roman" w:hAnsi="Times New Roman" w:cs="Times New Roman"/>
          <w:sz w:val="24"/>
          <w:szCs w:val="24"/>
        </w:rPr>
        <w:t xml:space="preserve"> dan </w:t>
      </w:r>
      <w:r w:rsidR="008851A4" w:rsidRPr="002C3FB0">
        <w:rPr>
          <w:rFonts w:ascii="Times New Roman" w:hAnsi="Times New Roman" w:cs="Times New Roman"/>
          <w:i/>
          <w:sz w:val="24"/>
          <w:szCs w:val="24"/>
        </w:rPr>
        <w:t>cross section</w:t>
      </w:r>
      <w:r w:rsidR="002C3FB0">
        <w:rPr>
          <w:rFonts w:ascii="Times New Roman" w:hAnsi="Times New Roman" w:cs="Times New Roman"/>
          <w:i/>
          <w:sz w:val="24"/>
          <w:szCs w:val="24"/>
        </w:rPr>
        <w:t>.</w:t>
      </w:r>
      <w:r w:rsidR="002C3FB0">
        <w:rPr>
          <w:rFonts w:ascii="Times New Roman" w:hAnsi="Times New Roman" w:cs="Times New Roman"/>
          <w:sz w:val="24"/>
          <w:szCs w:val="24"/>
        </w:rPr>
        <w:t xml:space="preserve"> Dalam uji ini terdapat perbedaan intersep model yang diakomodasikan oleh gangguan masing-masing individu. Model ini juga disebut dengan </w:t>
      </w:r>
      <w:r w:rsidR="002C3FB0" w:rsidRPr="002C3FB0">
        <w:rPr>
          <w:rFonts w:ascii="Times New Roman" w:hAnsi="Times New Roman" w:cs="Times New Roman"/>
          <w:i/>
          <w:sz w:val="24"/>
          <w:szCs w:val="24"/>
        </w:rPr>
        <w:t>Generalized Least Square</w:t>
      </w:r>
      <w:r w:rsidR="002C3FB0">
        <w:rPr>
          <w:rFonts w:ascii="Times New Roman" w:hAnsi="Times New Roman" w:cs="Times New Roman"/>
          <w:sz w:val="24"/>
          <w:szCs w:val="24"/>
        </w:rPr>
        <w:t>.</w:t>
      </w:r>
    </w:p>
    <w:p w:rsidR="008F55B2" w:rsidRDefault="00954979" w:rsidP="00954979">
      <w:pPr>
        <w:pStyle w:val="ListParagraph"/>
        <w:numPr>
          <w:ilvl w:val="0"/>
          <w:numId w:val="9"/>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03479">
        <w:rPr>
          <w:rFonts w:ascii="Times New Roman" w:hAnsi="Times New Roman" w:cs="Times New Roman"/>
          <w:b/>
          <w:sz w:val="24"/>
          <w:szCs w:val="24"/>
        </w:rPr>
        <w:t xml:space="preserve">   </w:t>
      </w:r>
      <w:r w:rsidR="00E27AB1">
        <w:rPr>
          <w:rFonts w:ascii="Times New Roman" w:hAnsi="Times New Roman" w:cs="Times New Roman"/>
          <w:b/>
          <w:sz w:val="24"/>
          <w:szCs w:val="24"/>
        </w:rPr>
        <w:t xml:space="preserve"> </w:t>
      </w:r>
      <w:r w:rsidR="00746D2A" w:rsidRPr="00954979">
        <w:rPr>
          <w:rFonts w:ascii="Times New Roman" w:hAnsi="Times New Roman" w:cs="Times New Roman"/>
          <w:b/>
          <w:sz w:val="24"/>
          <w:szCs w:val="24"/>
        </w:rPr>
        <w:t>Pemilihan Model Regresi Panel</w:t>
      </w:r>
    </w:p>
    <w:p w:rsidR="003A26EC" w:rsidRPr="00A105A9" w:rsidRDefault="00E27AB1" w:rsidP="00A105A9">
      <w:pPr>
        <w:pStyle w:val="ListParagraph"/>
        <w:spacing w:line="480" w:lineRule="auto"/>
        <w:ind w:left="180"/>
        <w:jc w:val="both"/>
        <w:rPr>
          <w:rFonts w:ascii="Times New Roman" w:hAnsi="Times New Roman" w:cs="Times New Roman"/>
          <w:sz w:val="24"/>
          <w:szCs w:val="24"/>
        </w:rPr>
      </w:pPr>
      <w:r>
        <w:rPr>
          <w:rFonts w:ascii="Times New Roman" w:hAnsi="Times New Roman" w:cs="Times New Roman"/>
          <w:b/>
          <w:sz w:val="24"/>
          <w:szCs w:val="24"/>
        </w:rPr>
        <w:t xml:space="preserve">   </w:t>
      </w:r>
      <w:r w:rsidR="00C03479">
        <w:rPr>
          <w:rFonts w:ascii="Times New Roman" w:hAnsi="Times New Roman" w:cs="Times New Roman"/>
          <w:b/>
          <w:sz w:val="24"/>
          <w:szCs w:val="24"/>
        </w:rPr>
        <w:t xml:space="preserve">   </w:t>
      </w:r>
      <w:r w:rsidR="00283C74">
        <w:rPr>
          <w:rFonts w:ascii="Times New Roman" w:hAnsi="Times New Roman" w:cs="Times New Roman"/>
          <w:b/>
          <w:sz w:val="24"/>
          <w:szCs w:val="24"/>
        </w:rPr>
        <w:tab/>
        <w:t xml:space="preserve"> </w:t>
      </w:r>
      <w:r w:rsidR="00C03479">
        <w:rPr>
          <w:rFonts w:ascii="Times New Roman" w:hAnsi="Times New Roman" w:cs="Times New Roman"/>
          <w:b/>
          <w:sz w:val="24"/>
          <w:szCs w:val="24"/>
        </w:rPr>
        <w:t xml:space="preserve"> </w:t>
      </w:r>
      <w:r>
        <w:rPr>
          <w:rFonts w:ascii="Times New Roman" w:hAnsi="Times New Roman" w:cs="Times New Roman"/>
          <w:sz w:val="24"/>
          <w:szCs w:val="24"/>
        </w:rPr>
        <w:t>Dalam melakukan penelitian, haruslah memilih model regresi panel yang sesuai oleh hasil yang diteliti penulis, dalam memilih model yang ter</w:t>
      </w:r>
      <w:r w:rsidR="00E26741">
        <w:rPr>
          <w:rFonts w:ascii="Times New Roman" w:hAnsi="Times New Roman" w:cs="Times New Roman"/>
          <w:sz w:val="24"/>
          <w:szCs w:val="24"/>
        </w:rPr>
        <w:t>baik maka dilaksanakan uji model regresi yang terdiri dari uji chow dan uji hausman</w:t>
      </w:r>
      <w:r w:rsidR="00C03479">
        <w:rPr>
          <w:rFonts w:ascii="Times New Roman" w:hAnsi="Times New Roman" w:cs="Times New Roman"/>
          <w:sz w:val="24"/>
          <w:szCs w:val="24"/>
        </w:rPr>
        <w:t>.</w:t>
      </w:r>
    </w:p>
    <w:p w:rsidR="00F31333" w:rsidRPr="0074629C" w:rsidRDefault="00F31333" w:rsidP="00F31333">
      <w:pPr>
        <w:ind w:left="105"/>
        <w:jc w:val="both"/>
        <w:rPr>
          <w:rFonts w:ascii="Times New Roman" w:hAnsi="Times New Roman" w:cs="Times New Roman"/>
          <w:b/>
          <w:sz w:val="24"/>
          <w:szCs w:val="24"/>
        </w:rPr>
      </w:pPr>
      <w:r w:rsidRPr="0074629C">
        <w:rPr>
          <w:rFonts w:ascii="Times New Roman" w:hAnsi="Times New Roman" w:cs="Times New Roman"/>
          <w:b/>
          <w:sz w:val="24"/>
          <w:szCs w:val="24"/>
        </w:rPr>
        <w:lastRenderedPageBreak/>
        <w:t>3.5.3.</w:t>
      </w:r>
      <w:r>
        <w:rPr>
          <w:rFonts w:ascii="Times New Roman" w:hAnsi="Times New Roman" w:cs="Times New Roman"/>
          <w:b/>
          <w:sz w:val="24"/>
          <w:szCs w:val="24"/>
        </w:rPr>
        <w:t>4</w:t>
      </w:r>
      <w:r w:rsidRPr="0074629C">
        <w:rPr>
          <w:rFonts w:ascii="Times New Roman" w:hAnsi="Times New Roman" w:cs="Times New Roman"/>
          <w:b/>
          <w:sz w:val="24"/>
          <w:szCs w:val="24"/>
        </w:rPr>
        <w:t xml:space="preserve">    Uji </w:t>
      </w:r>
      <w:r w:rsidR="00C03479">
        <w:rPr>
          <w:rFonts w:ascii="Times New Roman" w:hAnsi="Times New Roman" w:cs="Times New Roman"/>
          <w:b/>
          <w:sz w:val="24"/>
          <w:szCs w:val="24"/>
        </w:rPr>
        <w:t>Chow</w:t>
      </w:r>
    </w:p>
    <w:p w:rsidR="00F31333" w:rsidRPr="00EF555F" w:rsidRDefault="00F31333" w:rsidP="00AC2144">
      <w:pPr>
        <w:pStyle w:val="ListParagraph"/>
        <w:spacing w:after="0" w:line="480" w:lineRule="auto"/>
        <w:ind w:left="86"/>
        <w:jc w:val="both"/>
        <w:rPr>
          <w:rFonts w:ascii="Times New Roman" w:hAnsi="Times New Roman" w:cs="Times New Roman"/>
          <w:sz w:val="24"/>
          <w:szCs w:val="24"/>
        </w:rPr>
      </w:pPr>
      <w:r w:rsidRPr="0074629C">
        <w:rPr>
          <w:rFonts w:ascii="Times New Roman" w:hAnsi="Times New Roman" w:cs="Times New Roman"/>
          <w:b/>
          <w:sz w:val="24"/>
          <w:szCs w:val="24"/>
        </w:rPr>
        <w:tab/>
        <w:t xml:space="preserve">     </w:t>
      </w:r>
      <w:r w:rsidRPr="0074629C">
        <w:rPr>
          <w:rFonts w:ascii="Times New Roman" w:hAnsi="Times New Roman" w:cs="Times New Roman"/>
          <w:sz w:val="24"/>
          <w:szCs w:val="24"/>
        </w:rPr>
        <w:t xml:space="preserve">Uji ini </w:t>
      </w:r>
      <w:r>
        <w:rPr>
          <w:rFonts w:ascii="Times New Roman" w:hAnsi="Times New Roman" w:cs="Times New Roman"/>
          <w:sz w:val="24"/>
          <w:szCs w:val="24"/>
        </w:rPr>
        <w:t xml:space="preserve">digunakan </w:t>
      </w:r>
      <w:r w:rsidR="006518C2">
        <w:rPr>
          <w:rFonts w:ascii="Times New Roman" w:hAnsi="Times New Roman" w:cs="Times New Roman"/>
          <w:sz w:val="24"/>
          <w:szCs w:val="24"/>
        </w:rPr>
        <w:t xml:space="preserve">untuk memilih antara </w:t>
      </w:r>
      <w:r w:rsidR="006518C2" w:rsidRPr="006518C2">
        <w:rPr>
          <w:rFonts w:ascii="Times New Roman" w:hAnsi="Times New Roman" w:cs="Times New Roman"/>
          <w:i/>
          <w:sz w:val="24"/>
          <w:szCs w:val="24"/>
        </w:rPr>
        <w:t>common effect model</w:t>
      </w:r>
      <w:r w:rsidR="006518C2">
        <w:rPr>
          <w:rFonts w:ascii="Times New Roman" w:hAnsi="Times New Roman" w:cs="Times New Roman"/>
          <w:sz w:val="24"/>
          <w:szCs w:val="24"/>
        </w:rPr>
        <w:t xml:space="preserve"> dengan </w:t>
      </w:r>
      <w:r w:rsidR="006518C2" w:rsidRPr="006518C2">
        <w:rPr>
          <w:rFonts w:ascii="Times New Roman" w:hAnsi="Times New Roman" w:cs="Times New Roman"/>
          <w:i/>
          <w:sz w:val="24"/>
          <w:szCs w:val="24"/>
        </w:rPr>
        <w:t>fixed effect model</w:t>
      </w:r>
      <w:r w:rsidR="006518C2">
        <w:rPr>
          <w:rFonts w:ascii="Times New Roman" w:hAnsi="Times New Roman" w:cs="Times New Roman"/>
          <w:i/>
          <w:sz w:val="24"/>
          <w:szCs w:val="24"/>
        </w:rPr>
        <w:t xml:space="preserve"> </w:t>
      </w:r>
      <w:r w:rsidR="006518C2">
        <w:rPr>
          <w:rFonts w:ascii="Times New Roman" w:hAnsi="Times New Roman" w:cs="Times New Roman"/>
          <w:sz w:val="24"/>
          <w:szCs w:val="24"/>
        </w:rPr>
        <w:t xml:space="preserve">dalam hasil penelitian. </w:t>
      </w:r>
      <w:r w:rsidR="00EF555F">
        <w:rPr>
          <w:rFonts w:ascii="Times New Roman" w:hAnsi="Times New Roman" w:cs="Times New Roman"/>
          <w:sz w:val="24"/>
          <w:szCs w:val="24"/>
        </w:rPr>
        <w:t xml:space="preserve">Untuk mengetahui model mana yang dipilih maka </w:t>
      </w:r>
      <w:r w:rsidR="0030504A">
        <w:rPr>
          <w:rFonts w:ascii="Times New Roman" w:hAnsi="Times New Roman" w:cs="Times New Roman"/>
          <w:sz w:val="24"/>
          <w:szCs w:val="24"/>
        </w:rPr>
        <w:t>harus teliti</w:t>
      </w:r>
      <w:r w:rsidR="00EF555F">
        <w:rPr>
          <w:rFonts w:ascii="Times New Roman" w:hAnsi="Times New Roman" w:cs="Times New Roman"/>
          <w:sz w:val="24"/>
          <w:szCs w:val="24"/>
        </w:rPr>
        <w:t xml:space="preserve"> uji nilai probabilitas </w:t>
      </w:r>
      <w:r w:rsidR="00EF555F" w:rsidRPr="00EF555F">
        <w:rPr>
          <w:rFonts w:ascii="Times New Roman" w:hAnsi="Times New Roman" w:cs="Times New Roman"/>
          <w:i/>
          <w:sz w:val="24"/>
          <w:szCs w:val="24"/>
        </w:rPr>
        <w:t>Chi-Square</w:t>
      </w:r>
      <w:r w:rsidR="00EF555F">
        <w:rPr>
          <w:rFonts w:ascii="Times New Roman" w:hAnsi="Times New Roman" w:cs="Times New Roman"/>
          <w:i/>
          <w:sz w:val="24"/>
          <w:szCs w:val="24"/>
        </w:rPr>
        <w:t xml:space="preserve"> </w:t>
      </w:r>
      <w:r w:rsidR="00EF555F">
        <w:rPr>
          <w:rFonts w:ascii="Times New Roman" w:hAnsi="Times New Roman" w:cs="Times New Roman"/>
          <w:sz w:val="24"/>
          <w:szCs w:val="24"/>
        </w:rPr>
        <w:t xml:space="preserve">apabila nilainya lebih besar dari 0,05 maka model yang dipilih adalah </w:t>
      </w:r>
      <w:r w:rsidR="00EF555F" w:rsidRPr="00EF555F">
        <w:rPr>
          <w:rFonts w:ascii="Times New Roman" w:hAnsi="Times New Roman" w:cs="Times New Roman"/>
          <w:i/>
          <w:sz w:val="24"/>
          <w:szCs w:val="24"/>
        </w:rPr>
        <w:t>common effect model</w:t>
      </w:r>
      <w:r w:rsidR="00EF555F">
        <w:rPr>
          <w:rFonts w:ascii="Times New Roman" w:hAnsi="Times New Roman" w:cs="Times New Roman"/>
          <w:sz w:val="24"/>
          <w:szCs w:val="24"/>
        </w:rPr>
        <w:t xml:space="preserve">, sedangkan sebaliknya lebih kecil dari 0,05 pada nilai probabilitas </w:t>
      </w:r>
      <w:r w:rsidR="00EF555F" w:rsidRPr="00EF555F">
        <w:rPr>
          <w:rFonts w:ascii="Times New Roman" w:hAnsi="Times New Roman" w:cs="Times New Roman"/>
          <w:i/>
          <w:sz w:val="24"/>
          <w:szCs w:val="24"/>
        </w:rPr>
        <w:t>Chi-Square</w:t>
      </w:r>
      <w:r w:rsidR="00EF555F">
        <w:rPr>
          <w:rFonts w:ascii="Times New Roman" w:hAnsi="Times New Roman" w:cs="Times New Roman"/>
          <w:i/>
          <w:sz w:val="24"/>
          <w:szCs w:val="24"/>
        </w:rPr>
        <w:t xml:space="preserve"> </w:t>
      </w:r>
      <w:r w:rsidR="00EF555F">
        <w:rPr>
          <w:rFonts w:ascii="Times New Roman" w:hAnsi="Times New Roman" w:cs="Times New Roman"/>
          <w:sz w:val="24"/>
          <w:szCs w:val="24"/>
        </w:rPr>
        <w:t xml:space="preserve">maka model yang dipilih adalah </w:t>
      </w:r>
      <w:r w:rsidR="000307A3">
        <w:rPr>
          <w:rFonts w:ascii="Times New Roman" w:hAnsi="Times New Roman" w:cs="Times New Roman"/>
          <w:i/>
          <w:sz w:val="24"/>
          <w:szCs w:val="24"/>
        </w:rPr>
        <w:t>fixed effect model.</w:t>
      </w:r>
    </w:p>
    <w:p w:rsidR="00030ED6" w:rsidRDefault="00030ED6" w:rsidP="00030ED6">
      <w:pPr>
        <w:ind w:left="105"/>
        <w:jc w:val="both"/>
        <w:rPr>
          <w:rFonts w:ascii="Times New Roman" w:hAnsi="Times New Roman" w:cs="Times New Roman"/>
          <w:b/>
          <w:sz w:val="24"/>
          <w:szCs w:val="24"/>
        </w:rPr>
      </w:pPr>
      <w:r w:rsidRPr="0074629C">
        <w:rPr>
          <w:rFonts w:ascii="Times New Roman" w:hAnsi="Times New Roman" w:cs="Times New Roman"/>
          <w:b/>
          <w:sz w:val="24"/>
          <w:szCs w:val="24"/>
        </w:rPr>
        <w:t>3.5.3.</w:t>
      </w:r>
      <w:r>
        <w:rPr>
          <w:rFonts w:ascii="Times New Roman" w:hAnsi="Times New Roman" w:cs="Times New Roman"/>
          <w:b/>
          <w:sz w:val="24"/>
          <w:szCs w:val="24"/>
        </w:rPr>
        <w:t xml:space="preserve">5 </w:t>
      </w:r>
      <w:r w:rsidRPr="0074629C">
        <w:rPr>
          <w:rFonts w:ascii="Times New Roman" w:hAnsi="Times New Roman" w:cs="Times New Roman"/>
          <w:b/>
          <w:sz w:val="24"/>
          <w:szCs w:val="24"/>
        </w:rPr>
        <w:t xml:space="preserve">   Uji </w:t>
      </w:r>
      <w:r>
        <w:rPr>
          <w:rFonts w:ascii="Times New Roman" w:hAnsi="Times New Roman" w:cs="Times New Roman"/>
          <w:b/>
          <w:sz w:val="24"/>
          <w:szCs w:val="24"/>
        </w:rPr>
        <w:t>Hausman</w:t>
      </w:r>
    </w:p>
    <w:p w:rsidR="00F31333" w:rsidRPr="00083233" w:rsidRDefault="008E5150" w:rsidP="00DA1F44">
      <w:pPr>
        <w:spacing w:after="0" w:line="480" w:lineRule="auto"/>
        <w:ind w:left="101"/>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 xml:space="preserve"> Uji ini digunakan untuk memilih antara model </w:t>
      </w:r>
      <w:r w:rsidRPr="00915E1A">
        <w:rPr>
          <w:rFonts w:ascii="Times New Roman" w:hAnsi="Times New Roman" w:cs="Times New Roman"/>
          <w:i/>
          <w:sz w:val="24"/>
          <w:szCs w:val="24"/>
        </w:rPr>
        <w:t>fixed effect model</w:t>
      </w:r>
      <w:r>
        <w:rPr>
          <w:rFonts w:ascii="Times New Roman" w:hAnsi="Times New Roman" w:cs="Times New Roman"/>
          <w:sz w:val="24"/>
          <w:szCs w:val="24"/>
        </w:rPr>
        <w:t xml:space="preserve"> dengan </w:t>
      </w:r>
      <w:r w:rsidRPr="00915E1A">
        <w:rPr>
          <w:rFonts w:ascii="Times New Roman" w:hAnsi="Times New Roman" w:cs="Times New Roman"/>
          <w:i/>
          <w:sz w:val="24"/>
          <w:szCs w:val="24"/>
        </w:rPr>
        <w:t>random effect model</w:t>
      </w:r>
      <w:r>
        <w:rPr>
          <w:rFonts w:ascii="Times New Roman" w:hAnsi="Times New Roman" w:cs="Times New Roman"/>
          <w:sz w:val="24"/>
          <w:szCs w:val="24"/>
        </w:rPr>
        <w:t xml:space="preserve"> dalah hasil penelitian. </w:t>
      </w:r>
      <w:r w:rsidR="0030504A">
        <w:rPr>
          <w:rFonts w:ascii="Times New Roman" w:hAnsi="Times New Roman" w:cs="Times New Roman"/>
          <w:sz w:val="24"/>
          <w:szCs w:val="24"/>
        </w:rPr>
        <w:t xml:space="preserve">Untuk mengetahui model yang cocok tentunya harus melihat nilai probabilitas </w:t>
      </w:r>
      <w:r w:rsidR="0030504A" w:rsidRPr="00EF555F">
        <w:rPr>
          <w:rFonts w:ascii="Times New Roman" w:hAnsi="Times New Roman" w:cs="Times New Roman"/>
          <w:i/>
          <w:sz w:val="24"/>
          <w:szCs w:val="24"/>
        </w:rPr>
        <w:t>Chi-Square</w:t>
      </w:r>
      <w:r w:rsidR="00EC467F">
        <w:rPr>
          <w:rFonts w:ascii="Times New Roman" w:hAnsi="Times New Roman" w:cs="Times New Roman"/>
          <w:i/>
          <w:sz w:val="24"/>
          <w:szCs w:val="24"/>
        </w:rPr>
        <w:t xml:space="preserve"> </w:t>
      </w:r>
      <w:r w:rsidR="00EC467F">
        <w:rPr>
          <w:rFonts w:ascii="Times New Roman" w:hAnsi="Times New Roman" w:cs="Times New Roman"/>
          <w:sz w:val="24"/>
          <w:szCs w:val="24"/>
        </w:rPr>
        <w:t>lebih besar 0,05</w:t>
      </w:r>
      <w:r w:rsidR="00915E1A">
        <w:rPr>
          <w:rFonts w:ascii="Times New Roman" w:hAnsi="Times New Roman" w:cs="Times New Roman"/>
          <w:sz w:val="24"/>
          <w:szCs w:val="24"/>
        </w:rPr>
        <w:t xml:space="preserve"> maka model di</w:t>
      </w:r>
      <w:r w:rsidR="00EC467F">
        <w:rPr>
          <w:rFonts w:ascii="Times New Roman" w:hAnsi="Times New Roman" w:cs="Times New Roman"/>
          <w:sz w:val="24"/>
          <w:szCs w:val="24"/>
        </w:rPr>
        <w:t xml:space="preserve">pilih penelitian adalah </w:t>
      </w:r>
      <w:r w:rsidR="00EC467F" w:rsidRPr="00915E1A">
        <w:rPr>
          <w:rFonts w:ascii="Times New Roman" w:hAnsi="Times New Roman" w:cs="Times New Roman"/>
          <w:i/>
          <w:sz w:val="24"/>
          <w:szCs w:val="24"/>
        </w:rPr>
        <w:t>random effect model</w:t>
      </w:r>
      <w:r w:rsidR="00EC467F">
        <w:rPr>
          <w:rFonts w:ascii="Times New Roman" w:hAnsi="Times New Roman" w:cs="Times New Roman"/>
          <w:sz w:val="24"/>
          <w:szCs w:val="24"/>
        </w:rPr>
        <w:t xml:space="preserve">, sedangkan nilai probabilitas </w:t>
      </w:r>
      <w:r w:rsidR="00EC467F" w:rsidRPr="00EF555F">
        <w:rPr>
          <w:rFonts w:ascii="Times New Roman" w:hAnsi="Times New Roman" w:cs="Times New Roman"/>
          <w:i/>
          <w:sz w:val="24"/>
          <w:szCs w:val="24"/>
        </w:rPr>
        <w:t>Chi-Square</w:t>
      </w:r>
      <w:r w:rsidR="00EC467F">
        <w:rPr>
          <w:rFonts w:ascii="Times New Roman" w:hAnsi="Times New Roman" w:cs="Times New Roman"/>
          <w:i/>
          <w:sz w:val="24"/>
          <w:szCs w:val="24"/>
        </w:rPr>
        <w:t xml:space="preserve"> </w:t>
      </w:r>
      <w:r w:rsidR="00EC467F">
        <w:rPr>
          <w:rFonts w:ascii="Times New Roman" w:hAnsi="Times New Roman" w:cs="Times New Roman"/>
          <w:sz w:val="24"/>
          <w:szCs w:val="24"/>
        </w:rPr>
        <w:t>lebih kecil dari 0,05</w:t>
      </w:r>
      <w:r w:rsidR="00907C86">
        <w:rPr>
          <w:rFonts w:ascii="Times New Roman" w:hAnsi="Times New Roman" w:cs="Times New Roman"/>
          <w:sz w:val="24"/>
          <w:szCs w:val="24"/>
        </w:rPr>
        <w:t xml:space="preserve"> maka model dipilih dalam penelitian dalah </w:t>
      </w:r>
      <w:r w:rsidR="00907C86" w:rsidRPr="00915E1A">
        <w:rPr>
          <w:rFonts w:ascii="Times New Roman" w:hAnsi="Times New Roman" w:cs="Times New Roman"/>
          <w:i/>
          <w:sz w:val="24"/>
          <w:szCs w:val="24"/>
        </w:rPr>
        <w:t>fixed effect model.</w:t>
      </w:r>
    </w:p>
    <w:p w:rsidR="00F31333"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3.5.4</w:t>
      </w:r>
      <w:r w:rsidRPr="00836CBD">
        <w:rPr>
          <w:rFonts w:ascii="Times New Roman" w:hAnsi="Times New Roman" w:cs="Times New Roman"/>
          <w:b/>
          <w:sz w:val="24"/>
          <w:szCs w:val="24"/>
        </w:rPr>
        <w:tab/>
        <w:t xml:space="preserve">   </w:t>
      </w:r>
      <w:r>
        <w:rPr>
          <w:rFonts w:ascii="Times New Roman" w:hAnsi="Times New Roman" w:cs="Times New Roman"/>
          <w:b/>
          <w:sz w:val="24"/>
          <w:szCs w:val="24"/>
        </w:rPr>
        <w:t>Uji Hipotesis</w:t>
      </w:r>
    </w:p>
    <w:p w:rsidR="00F31333" w:rsidRDefault="00F31333" w:rsidP="00F31333">
      <w:pPr>
        <w:spacing w:line="480" w:lineRule="auto"/>
        <w:ind w:left="105"/>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Uji hipotesis dapat menggunakan metode statistika regresi model linear berganda. Uji tersebut digunakan karena memiliki dua atau lebih variabel independen dalam satu persamaan regresi dan dianalisis secara bersama (Ghozali, 2011). Analisis uji hipotesis berfungsi untuk mengetahui dan memprediksi sejauh mana dampak yang ditimbulkan variabel independen (CAR, NPM, LDR, BOPO, dan NIM) terhadap variabel dependen (ROA).</w:t>
      </w:r>
    </w:p>
    <w:p w:rsidR="00F31333"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lastRenderedPageBreak/>
        <w:t>3.5.4.1   Uji F</w:t>
      </w:r>
    </w:p>
    <w:p w:rsidR="00F31333" w:rsidRDefault="00F31333" w:rsidP="003A26EC">
      <w:pPr>
        <w:spacing w:after="0" w:line="480" w:lineRule="auto"/>
        <w:ind w:left="101"/>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Uji F atau disebut uji anova memiliki tujuan yaitu melihat apakah ada pengaruh yang signifikan ketika semua variabel independen dimasukkan ke dalam model regresi terhadap variabel dependen dengan cara bersama-sama. Kriteria yang dipakai pada uji F yaitu ketika nilai profitabilitas tidak lebih dari 0,05 berarti model regresi bias dipakai untuk memprediksi variabel dependen. Kebalikannya yaitu ketika profitabilitas memiliki nilai tidak kurang dari 0,05 maka model regresi tidak bias dipakai untuk memprediksi variabel dependen (Ghozali, 2011).</w:t>
      </w:r>
    </w:p>
    <w:p w:rsidR="00F31333"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3.5.4.2  Uji t</w:t>
      </w:r>
    </w:p>
    <w:p w:rsidR="006D348B" w:rsidRDefault="00F31333" w:rsidP="003A26EC">
      <w:pPr>
        <w:spacing w:after="0" w:line="480" w:lineRule="auto"/>
        <w:ind w:left="101"/>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Uji t merupakan salah satu uji hipotesis penelitian yang berfungsi untuk mengetahui apakah variabel independen secara parsial berpengaruh terhadap variabel dependen. Apabila nilai probabilitas lebih dari 0,05 artinya variabel independen memiliki pengaruh yang tidak signifikan terhadap variabel dependen, jika nilai probabilitas kurang dari 0,05 artinya variabel independen memiliki pengaruh signifi</w:t>
      </w:r>
      <w:r w:rsidR="00951920">
        <w:rPr>
          <w:rFonts w:ascii="Times New Roman" w:hAnsi="Times New Roman" w:cs="Times New Roman"/>
          <w:sz w:val="24"/>
          <w:szCs w:val="24"/>
        </w:rPr>
        <w:t>kan terhadap variabel dependen.</w:t>
      </w:r>
    </w:p>
    <w:p w:rsidR="00F31333" w:rsidRDefault="00F31333" w:rsidP="00F31333">
      <w:pPr>
        <w:ind w:left="105"/>
        <w:jc w:val="both"/>
        <w:rPr>
          <w:rFonts w:ascii="Times New Roman" w:hAnsi="Times New Roman" w:cs="Times New Roman"/>
          <w:b/>
          <w:sz w:val="24"/>
          <w:szCs w:val="24"/>
        </w:rPr>
      </w:pPr>
      <w:r>
        <w:rPr>
          <w:rFonts w:ascii="Times New Roman" w:hAnsi="Times New Roman" w:cs="Times New Roman"/>
          <w:b/>
          <w:sz w:val="24"/>
          <w:szCs w:val="24"/>
        </w:rPr>
        <w:t>3.5.4.3  Uji Koefisien Determinasi (</w:t>
      </w:r>
      <w:r w:rsidRPr="00B762C9">
        <w:rPr>
          <w:rFonts w:ascii="Times New Roman" w:hAnsi="Times New Roman" w:cs="Times New Roman"/>
          <w:b/>
          <w:i/>
          <w:sz w:val="24"/>
          <w:szCs w:val="24"/>
        </w:rPr>
        <w:t xml:space="preserve">Adjusted </w:t>
      </w:r>
      <w:r w:rsidR="007327F1">
        <w:rPr>
          <w:rFonts w:ascii="Times New Roman" w:hAnsi="Times New Roman" w:cs="Times New Roman"/>
          <w:b/>
          <w:sz w:val="24"/>
          <w:szCs w:val="24"/>
        </w:rPr>
        <w:t>R²</w:t>
      </w:r>
      <w:r w:rsidR="00CD0959">
        <w:rPr>
          <w:rFonts w:ascii="Times New Roman" w:hAnsi="Times New Roman" w:cs="Times New Roman"/>
          <w:b/>
          <w:i/>
          <w:sz w:val="24"/>
          <w:szCs w:val="24"/>
        </w:rPr>
        <w:t xml:space="preserve"> Squared</w:t>
      </w:r>
      <w:r>
        <w:rPr>
          <w:rFonts w:ascii="Times New Roman" w:hAnsi="Times New Roman" w:cs="Times New Roman"/>
          <w:b/>
          <w:sz w:val="24"/>
          <w:szCs w:val="24"/>
        </w:rPr>
        <w:t>)</w:t>
      </w:r>
    </w:p>
    <w:p w:rsidR="00F31333" w:rsidRDefault="00F31333" w:rsidP="006D348B">
      <w:pPr>
        <w:spacing w:after="0" w:line="480" w:lineRule="auto"/>
        <w:ind w:left="101"/>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 xml:space="preserve">Uji </w:t>
      </w:r>
      <w:r w:rsidR="007327F1" w:rsidRPr="007327F1">
        <w:rPr>
          <w:rFonts w:ascii="Times New Roman" w:hAnsi="Times New Roman" w:cs="Times New Roman"/>
          <w:sz w:val="24"/>
          <w:szCs w:val="24"/>
        </w:rPr>
        <w:t>R²</w:t>
      </w:r>
      <w:r>
        <w:rPr>
          <w:rFonts w:ascii="Times New Roman" w:hAnsi="Times New Roman" w:cs="Times New Roman"/>
          <w:sz w:val="24"/>
          <w:szCs w:val="24"/>
        </w:rPr>
        <w:t xml:space="preserve"> digunakan untuk mengukur sekuat apa dan seberapa jauh hubungan antara variabel independen dan variabel dependen. Nilai</w:t>
      </w:r>
      <w:r w:rsidR="007327F1" w:rsidRPr="007327F1">
        <w:rPr>
          <w:rFonts w:ascii="Times New Roman" w:hAnsi="Times New Roman" w:cs="Times New Roman"/>
          <w:b/>
          <w:sz w:val="24"/>
          <w:szCs w:val="24"/>
        </w:rPr>
        <w:t xml:space="preserve"> </w:t>
      </w:r>
      <w:r w:rsidR="007327F1" w:rsidRPr="007327F1">
        <w:rPr>
          <w:rFonts w:ascii="Times New Roman" w:hAnsi="Times New Roman" w:cs="Times New Roman"/>
          <w:sz w:val="24"/>
          <w:szCs w:val="24"/>
        </w:rPr>
        <w:t>R²</w:t>
      </w:r>
      <w:r w:rsidR="007327F1">
        <w:rPr>
          <w:rFonts w:ascii="Times New Roman" w:hAnsi="Times New Roman" w:cs="Times New Roman"/>
          <w:sz w:val="24"/>
          <w:szCs w:val="24"/>
        </w:rPr>
        <w:t xml:space="preserve"> </w:t>
      </w:r>
      <w:r>
        <w:rPr>
          <w:rFonts w:ascii="Times New Roman" w:hAnsi="Times New Roman" w:cs="Times New Roman"/>
          <w:sz w:val="24"/>
          <w:szCs w:val="24"/>
        </w:rPr>
        <w:t xml:space="preserve">tersebut terletak diantara -1 hingga 1. Tanda positif dan negatif berarti arah dari hubungannya. Uji koefisien determinasi dilakukan guna mengukur dan mengetahui sejauh apa variabel dependen bias dijelaskan oleh variabel independen tersebut. Nilai </w:t>
      </w:r>
      <w:r w:rsidR="00BE034C" w:rsidRPr="007327F1">
        <w:rPr>
          <w:rFonts w:ascii="Times New Roman" w:hAnsi="Times New Roman" w:cs="Times New Roman"/>
          <w:sz w:val="24"/>
          <w:szCs w:val="24"/>
        </w:rPr>
        <w:t>R²</w:t>
      </w:r>
      <w:r w:rsidR="003A75BF">
        <w:rPr>
          <w:rFonts w:ascii="Times New Roman" w:hAnsi="Times New Roman" w:cs="Times New Roman"/>
          <w:sz w:val="24"/>
          <w:szCs w:val="24"/>
        </w:rPr>
        <w:t xml:space="preserve"> akan</w:t>
      </w:r>
      <w:r>
        <w:rPr>
          <w:rFonts w:ascii="Times New Roman" w:hAnsi="Times New Roman" w:cs="Times New Roman"/>
          <w:sz w:val="24"/>
          <w:szCs w:val="24"/>
        </w:rPr>
        <w:t xml:space="preserve"> saja naik dan turun jika satu independen dimasukkan ke dalam model. Nilai </w:t>
      </w:r>
      <w:r w:rsidR="00BE034C" w:rsidRPr="007327F1">
        <w:rPr>
          <w:rFonts w:ascii="Times New Roman" w:hAnsi="Times New Roman" w:cs="Times New Roman"/>
          <w:sz w:val="24"/>
          <w:szCs w:val="24"/>
        </w:rPr>
        <w:t>R²</w:t>
      </w:r>
      <w:r>
        <w:rPr>
          <w:rFonts w:ascii="Times New Roman" w:hAnsi="Times New Roman" w:cs="Times New Roman"/>
          <w:sz w:val="24"/>
          <w:szCs w:val="24"/>
        </w:rPr>
        <w:t xml:space="preserve"> yaitu antara 0 dan 1.</w:t>
      </w:r>
    </w:p>
    <w:p w:rsidR="00F31333" w:rsidRDefault="00F31333" w:rsidP="0075006A">
      <w:pPr>
        <w:spacing w:line="480" w:lineRule="auto"/>
        <w:ind w:left="105" w:firstLine="615"/>
        <w:jc w:val="both"/>
        <w:rPr>
          <w:rFonts w:ascii="Times New Roman" w:hAnsi="Times New Roman" w:cs="Times New Roman"/>
          <w:sz w:val="24"/>
          <w:szCs w:val="24"/>
        </w:rPr>
      </w:pPr>
      <w:r>
        <w:rPr>
          <w:rFonts w:ascii="Times New Roman" w:hAnsi="Times New Roman" w:cs="Times New Roman"/>
          <w:sz w:val="24"/>
          <w:szCs w:val="24"/>
        </w:rPr>
        <w:lastRenderedPageBreak/>
        <w:t xml:space="preserve">  Nilai </w:t>
      </w:r>
      <w:r w:rsidR="009218A5" w:rsidRPr="007327F1">
        <w:rPr>
          <w:rFonts w:ascii="Times New Roman" w:hAnsi="Times New Roman" w:cs="Times New Roman"/>
          <w:sz w:val="24"/>
          <w:szCs w:val="24"/>
        </w:rPr>
        <w:t>R²</w:t>
      </w:r>
      <w:r>
        <w:rPr>
          <w:rFonts w:ascii="Times New Roman" w:hAnsi="Times New Roman" w:cs="Times New Roman"/>
          <w:sz w:val="24"/>
          <w:szCs w:val="24"/>
        </w:rPr>
        <w:t xml:space="preserve"> yang kecil artinya memiliki kemampuan variabel independen menjelaskan variabel dependen semakin kecil begitupun kebalikannya. Nilai </w:t>
      </w:r>
      <w:r w:rsidR="00012C58" w:rsidRPr="007327F1">
        <w:rPr>
          <w:rFonts w:ascii="Times New Roman" w:hAnsi="Times New Roman" w:cs="Times New Roman"/>
          <w:sz w:val="24"/>
          <w:szCs w:val="24"/>
        </w:rPr>
        <w:t>R²</w:t>
      </w:r>
      <w:r w:rsidR="00012C58">
        <w:rPr>
          <w:rFonts w:ascii="Times New Roman" w:hAnsi="Times New Roman" w:cs="Times New Roman"/>
          <w:sz w:val="24"/>
          <w:szCs w:val="24"/>
        </w:rPr>
        <w:t xml:space="preserve"> </w:t>
      </w:r>
      <w:r>
        <w:rPr>
          <w:rFonts w:ascii="Times New Roman" w:hAnsi="Times New Roman" w:cs="Times New Roman"/>
          <w:sz w:val="24"/>
          <w:szCs w:val="24"/>
        </w:rPr>
        <w:t>yang kecil memperlihatkan adanya faktor lain dengan pengaruh lebih besar terhadap variabel dependen tersebut.</w:t>
      </w:r>
    </w:p>
    <w:p w:rsidR="00F31333" w:rsidRDefault="00F31333" w:rsidP="00F31333">
      <w:pPr>
        <w:spacing w:line="480" w:lineRule="auto"/>
        <w:ind w:left="105"/>
        <w:jc w:val="both"/>
        <w:rPr>
          <w:rFonts w:ascii="Times New Roman" w:hAnsi="Times New Roman" w:cs="Times New Roman"/>
          <w:sz w:val="24"/>
          <w:szCs w:val="24"/>
        </w:rPr>
      </w:pPr>
    </w:p>
    <w:p w:rsidR="00821EAC" w:rsidRDefault="00821EAC" w:rsidP="00F31333">
      <w:pPr>
        <w:spacing w:after="0" w:line="240" w:lineRule="auto"/>
        <w:rPr>
          <w:rFonts w:ascii="Times New Roman" w:hAnsi="Times New Roman" w:cs="Times New Roman"/>
          <w:sz w:val="24"/>
          <w:szCs w:val="24"/>
        </w:rPr>
      </w:pPr>
    </w:p>
    <w:p w:rsidR="00344210" w:rsidRDefault="00344210" w:rsidP="00F31333">
      <w:pPr>
        <w:spacing w:after="0" w:line="240" w:lineRule="auto"/>
        <w:rPr>
          <w:rFonts w:ascii="Times New Roman" w:hAnsi="Times New Roman" w:cs="Times New Roman"/>
          <w:sz w:val="24"/>
          <w:szCs w:val="24"/>
        </w:rPr>
      </w:pPr>
    </w:p>
    <w:p w:rsidR="00344210" w:rsidRDefault="00344210" w:rsidP="00F31333">
      <w:pPr>
        <w:spacing w:after="0" w:line="240" w:lineRule="auto"/>
        <w:rPr>
          <w:rFonts w:ascii="Times New Roman" w:hAnsi="Times New Roman" w:cs="Times New Roman"/>
          <w:sz w:val="24"/>
          <w:szCs w:val="24"/>
        </w:rPr>
      </w:pPr>
    </w:p>
    <w:p w:rsidR="00344210" w:rsidRDefault="00344210" w:rsidP="00F31333">
      <w:pPr>
        <w:spacing w:after="0" w:line="240" w:lineRule="auto"/>
        <w:rPr>
          <w:rFonts w:ascii="Times New Roman" w:hAnsi="Times New Roman" w:cs="Times New Roman"/>
          <w:sz w:val="24"/>
          <w:szCs w:val="24"/>
        </w:rPr>
      </w:pPr>
    </w:p>
    <w:p w:rsidR="00344210" w:rsidRDefault="00344210" w:rsidP="00F31333">
      <w:pPr>
        <w:spacing w:after="0" w:line="240" w:lineRule="auto"/>
        <w:rPr>
          <w:rFonts w:ascii="Times New Roman" w:hAnsi="Times New Roman" w:cs="Times New Roman"/>
          <w:sz w:val="24"/>
          <w:szCs w:val="24"/>
        </w:rPr>
      </w:pPr>
    </w:p>
    <w:p w:rsidR="00344210" w:rsidRDefault="00344210" w:rsidP="00F31333">
      <w:pPr>
        <w:spacing w:after="0" w:line="240" w:lineRule="auto"/>
        <w:rPr>
          <w:rFonts w:ascii="Times New Roman" w:hAnsi="Times New Roman" w:cs="Times New Roman"/>
          <w:sz w:val="24"/>
          <w:szCs w:val="24"/>
        </w:rPr>
      </w:pPr>
    </w:p>
    <w:p w:rsidR="00344210" w:rsidRDefault="00344210" w:rsidP="00F31333">
      <w:pPr>
        <w:spacing w:after="0" w:line="240" w:lineRule="auto"/>
        <w:rPr>
          <w:rFonts w:ascii="Times New Roman" w:hAnsi="Times New Roman" w:cs="Times New Roman"/>
          <w:sz w:val="24"/>
          <w:szCs w:val="24"/>
        </w:rPr>
      </w:pPr>
    </w:p>
    <w:p w:rsidR="00344210" w:rsidRDefault="00344210" w:rsidP="00F31333">
      <w:pPr>
        <w:spacing w:after="0" w:line="240" w:lineRule="auto"/>
        <w:rPr>
          <w:rFonts w:ascii="Times New Roman" w:hAnsi="Times New Roman" w:cs="Times New Roman"/>
          <w:sz w:val="24"/>
          <w:szCs w:val="24"/>
        </w:rPr>
      </w:pPr>
    </w:p>
    <w:p w:rsidR="00344210" w:rsidRDefault="00344210" w:rsidP="00F31333">
      <w:pPr>
        <w:spacing w:after="0" w:line="240" w:lineRule="auto"/>
        <w:rPr>
          <w:rFonts w:ascii="Times New Roman" w:hAnsi="Times New Roman" w:cs="Times New Roman"/>
          <w:sz w:val="24"/>
          <w:szCs w:val="24"/>
        </w:rPr>
      </w:pPr>
    </w:p>
    <w:p w:rsidR="00344210" w:rsidRDefault="00344210" w:rsidP="00F31333">
      <w:pPr>
        <w:spacing w:after="0" w:line="240" w:lineRule="auto"/>
        <w:rPr>
          <w:rFonts w:ascii="Times New Roman" w:hAnsi="Times New Roman" w:cs="Times New Roman"/>
          <w:sz w:val="24"/>
          <w:szCs w:val="24"/>
        </w:rPr>
      </w:pPr>
    </w:p>
    <w:p w:rsidR="006D348B" w:rsidRDefault="006D348B" w:rsidP="00F31333">
      <w:pPr>
        <w:spacing w:after="0" w:line="240" w:lineRule="auto"/>
        <w:rPr>
          <w:rFonts w:ascii="Times New Roman" w:hAnsi="Times New Roman" w:cs="Times New Roman"/>
          <w:sz w:val="24"/>
          <w:szCs w:val="24"/>
        </w:rPr>
      </w:pPr>
    </w:p>
    <w:p w:rsidR="006D348B" w:rsidRDefault="006D348B" w:rsidP="00F31333">
      <w:pPr>
        <w:spacing w:after="0" w:line="240" w:lineRule="auto"/>
        <w:rPr>
          <w:rFonts w:ascii="Times New Roman" w:hAnsi="Times New Roman" w:cs="Times New Roman"/>
          <w:sz w:val="24"/>
          <w:szCs w:val="24"/>
        </w:rPr>
      </w:pPr>
    </w:p>
    <w:p w:rsidR="006D348B" w:rsidRDefault="006D348B" w:rsidP="00F31333">
      <w:pPr>
        <w:spacing w:after="0" w:line="240" w:lineRule="auto"/>
        <w:rPr>
          <w:rFonts w:ascii="Times New Roman" w:hAnsi="Times New Roman" w:cs="Times New Roman"/>
          <w:sz w:val="24"/>
          <w:szCs w:val="24"/>
        </w:rPr>
      </w:pPr>
    </w:p>
    <w:p w:rsidR="006D348B" w:rsidRDefault="006D348B" w:rsidP="00F31333">
      <w:pPr>
        <w:spacing w:after="0" w:line="240" w:lineRule="auto"/>
        <w:rPr>
          <w:rFonts w:ascii="Times New Roman" w:hAnsi="Times New Roman" w:cs="Times New Roman"/>
          <w:sz w:val="24"/>
          <w:szCs w:val="24"/>
        </w:rPr>
      </w:pPr>
    </w:p>
    <w:p w:rsidR="00083233" w:rsidRDefault="00083233" w:rsidP="009A1DEB">
      <w:pPr>
        <w:spacing w:line="480" w:lineRule="auto"/>
        <w:jc w:val="both"/>
      </w:pPr>
    </w:p>
    <w:p w:rsidR="003A26EC" w:rsidRDefault="003A26EC" w:rsidP="009A1DEB">
      <w:pPr>
        <w:spacing w:line="480" w:lineRule="auto"/>
        <w:jc w:val="both"/>
      </w:pPr>
    </w:p>
    <w:p w:rsidR="003A26EC" w:rsidRDefault="003A26EC" w:rsidP="009A1DEB">
      <w:pPr>
        <w:spacing w:line="480" w:lineRule="auto"/>
        <w:jc w:val="both"/>
      </w:pPr>
    </w:p>
    <w:p w:rsidR="003A26EC" w:rsidRDefault="003A26EC" w:rsidP="009A1DEB">
      <w:pPr>
        <w:spacing w:line="480" w:lineRule="auto"/>
        <w:jc w:val="both"/>
      </w:pPr>
    </w:p>
    <w:p w:rsidR="003A26EC" w:rsidRDefault="003A26EC" w:rsidP="009A1DEB">
      <w:pPr>
        <w:spacing w:line="480" w:lineRule="auto"/>
        <w:jc w:val="both"/>
      </w:pPr>
    </w:p>
    <w:p w:rsidR="003A26EC" w:rsidRDefault="003A26EC" w:rsidP="009A1DEB">
      <w:pPr>
        <w:spacing w:line="480" w:lineRule="auto"/>
        <w:jc w:val="both"/>
      </w:pPr>
    </w:p>
    <w:p w:rsidR="003A26EC" w:rsidRDefault="003A26EC" w:rsidP="009A1DEB">
      <w:pPr>
        <w:spacing w:line="480" w:lineRule="auto"/>
        <w:jc w:val="both"/>
      </w:pPr>
    </w:p>
    <w:p w:rsidR="00082D73" w:rsidRDefault="00082D73" w:rsidP="00082D73">
      <w:pPr>
        <w:spacing w:after="0" w:line="240" w:lineRule="auto"/>
        <w:rPr>
          <w:rFonts w:ascii="Times New Roman" w:hAnsi="Times New Roman" w:cs="Times New Roman"/>
          <w:b/>
          <w:sz w:val="28"/>
          <w:szCs w:val="28"/>
        </w:rPr>
      </w:pPr>
      <w:r>
        <w:lastRenderedPageBreak/>
        <w:t xml:space="preserve">          </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7C6518">
        <w:rPr>
          <w:rFonts w:ascii="Times New Roman" w:hAnsi="Times New Roman" w:cs="Times New Roman"/>
          <w:b/>
          <w:sz w:val="28"/>
          <w:szCs w:val="28"/>
        </w:rPr>
        <w:t xml:space="preserve">  </w:t>
      </w:r>
      <w:r>
        <w:rPr>
          <w:rFonts w:ascii="Times New Roman" w:hAnsi="Times New Roman" w:cs="Times New Roman"/>
          <w:b/>
          <w:sz w:val="28"/>
          <w:szCs w:val="28"/>
        </w:rPr>
        <w:t xml:space="preserve">       BAB IV</w:t>
      </w:r>
    </w:p>
    <w:p w:rsidR="00082D73" w:rsidRDefault="00510011" w:rsidP="00082D73">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r w:rsidR="00082D73">
        <w:rPr>
          <w:rFonts w:ascii="Times New Roman" w:hAnsi="Times New Roman" w:cs="Times New Roman"/>
          <w:b/>
          <w:sz w:val="28"/>
          <w:szCs w:val="28"/>
        </w:rPr>
        <w:t>ANALISIS DAN PEMBAHASAN</w:t>
      </w:r>
    </w:p>
    <w:p w:rsidR="00082D73" w:rsidRDefault="00082D73" w:rsidP="00082D73">
      <w:pPr>
        <w:spacing w:after="0" w:line="240" w:lineRule="auto"/>
        <w:rPr>
          <w:rFonts w:ascii="Times New Roman" w:hAnsi="Times New Roman" w:cs="Times New Roman"/>
          <w:b/>
          <w:sz w:val="28"/>
          <w:szCs w:val="28"/>
        </w:rPr>
      </w:pPr>
    </w:p>
    <w:p w:rsidR="00082D73" w:rsidRDefault="00EF42C8" w:rsidP="00082D73">
      <w:pPr>
        <w:jc w:val="both"/>
        <w:rPr>
          <w:rFonts w:ascii="Times New Roman" w:hAnsi="Times New Roman" w:cs="Times New Roman"/>
          <w:b/>
          <w:sz w:val="24"/>
          <w:szCs w:val="24"/>
        </w:rPr>
      </w:pPr>
      <w:r>
        <w:rPr>
          <w:rFonts w:ascii="Times New Roman" w:hAnsi="Times New Roman" w:cs="Times New Roman"/>
          <w:b/>
          <w:sz w:val="24"/>
          <w:szCs w:val="24"/>
        </w:rPr>
        <w:t>4</w:t>
      </w:r>
      <w:r w:rsidR="00082D73">
        <w:rPr>
          <w:rFonts w:ascii="Times New Roman" w:hAnsi="Times New Roman" w:cs="Times New Roman"/>
          <w:b/>
          <w:sz w:val="24"/>
          <w:szCs w:val="24"/>
        </w:rPr>
        <w:t xml:space="preserve">.1 </w:t>
      </w:r>
      <w:r w:rsidR="00082D73">
        <w:rPr>
          <w:rFonts w:ascii="Times New Roman" w:hAnsi="Times New Roman" w:cs="Times New Roman"/>
          <w:b/>
          <w:sz w:val="24"/>
          <w:szCs w:val="24"/>
        </w:rPr>
        <w:tab/>
      </w:r>
      <w:r w:rsidR="00AE35AA">
        <w:rPr>
          <w:rFonts w:ascii="Times New Roman" w:hAnsi="Times New Roman" w:cs="Times New Roman"/>
          <w:b/>
          <w:sz w:val="24"/>
          <w:szCs w:val="24"/>
        </w:rPr>
        <w:t>Statistik Deskriptif</w:t>
      </w:r>
    </w:p>
    <w:p w:rsidR="00082D73" w:rsidRDefault="00082D73" w:rsidP="002064C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Penelitian </w:t>
      </w:r>
      <w:r w:rsidR="00D52CC0">
        <w:rPr>
          <w:rFonts w:ascii="Times New Roman" w:hAnsi="Times New Roman" w:cs="Times New Roman"/>
          <w:sz w:val="24"/>
          <w:szCs w:val="24"/>
        </w:rPr>
        <w:t>yang dilakukan penulis merupakan sumber data sekunder</w:t>
      </w:r>
      <w:r w:rsidR="00FF4D1A">
        <w:rPr>
          <w:rFonts w:ascii="Times New Roman" w:hAnsi="Times New Roman" w:cs="Times New Roman"/>
          <w:sz w:val="24"/>
          <w:szCs w:val="24"/>
        </w:rPr>
        <w:t xml:space="preserve"> yang berasal dari laporan keuangan tahunan yang telah terdaftar di dalam situs resmi publikasi dari Otoritas Jasa Keuangan</w:t>
      </w:r>
      <w:r w:rsidR="00762C3E">
        <w:rPr>
          <w:rFonts w:ascii="Times New Roman" w:hAnsi="Times New Roman" w:cs="Times New Roman"/>
          <w:sz w:val="24"/>
          <w:szCs w:val="24"/>
        </w:rPr>
        <w:t xml:space="preserve"> </w:t>
      </w:r>
      <w:r w:rsidR="00FF4D1A">
        <w:rPr>
          <w:rFonts w:ascii="Times New Roman" w:hAnsi="Times New Roman" w:cs="Times New Roman"/>
          <w:sz w:val="24"/>
          <w:szCs w:val="24"/>
        </w:rPr>
        <w:t>(OJK).</w:t>
      </w:r>
      <w:r w:rsidR="00D3636B">
        <w:rPr>
          <w:rFonts w:ascii="Times New Roman" w:hAnsi="Times New Roman" w:cs="Times New Roman"/>
          <w:sz w:val="24"/>
          <w:szCs w:val="24"/>
        </w:rPr>
        <w:t xml:space="preserve"> Data laporan keuangan </w:t>
      </w:r>
      <w:r w:rsidR="00951920">
        <w:rPr>
          <w:rFonts w:ascii="Times New Roman" w:hAnsi="Times New Roman" w:cs="Times New Roman"/>
          <w:sz w:val="24"/>
          <w:szCs w:val="24"/>
        </w:rPr>
        <w:t>tahunan dari tahun 2014 s/d 2019</w:t>
      </w:r>
      <w:r w:rsidR="00D3636B">
        <w:rPr>
          <w:rFonts w:ascii="Times New Roman" w:hAnsi="Times New Roman" w:cs="Times New Roman"/>
          <w:sz w:val="24"/>
          <w:szCs w:val="24"/>
        </w:rPr>
        <w:t>, beserta informasi</w:t>
      </w:r>
      <w:r w:rsidR="00D94AE8">
        <w:rPr>
          <w:rFonts w:ascii="Times New Roman" w:hAnsi="Times New Roman" w:cs="Times New Roman"/>
          <w:sz w:val="24"/>
          <w:szCs w:val="24"/>
        </w:rPr>
        <w:t xml:space="preserve"> laporan keuangan ini</w:t>
      </w:r>
      <w:r w:rsidR="00D3636B">
        <w:rPr>
          <w:rFonts w:ascii="Times New Roman" w:hAnsi="Times New Roman" w:cs="Times New Roman"/>
          <w:sz w:val="24"/>
          <w:szCs w:val="24"/>
        </w:rPr>
        <w:t xml:space="preserve"> terdiri dari neraca, laba rugi, perubahan ekuitas, serta laporan catatan lainnya.</w:t>
      </w:r>
      <w:r w:rsidR="00FF4D1A">
        <w:rPr>
          <w:rFonts w:ascii="Times New Roman" w:hAnsi="Times New Roman" w:cs="Times New Roman"/>
          <w:sz w:val="24"/>
          <w:szCs w:val="24"/>
        </w:rPr>
        <w:t xml:space="preserve"> </w:t>
      </w:r>
      <w:r w:rsidR="0044125D">
        <w:rPr>
          <w:rFonts w:ascii="Times New Roman" w:hAnsi="Times New Roman" w:cs="Times New Roman"/>
          <w:sz w:val="24"/>
          <w:szCs w:val="24"/>
        </w:rPr>
        <w:t>Proses pemilihan jumlah sampel dan populasi penelitian terdapat di dalam tabel 4.1</w:t>
      </w:r>
      <w:r w:rsidR="002064C3">
        <w:rPr>
          <w:rFonts w:ascii="Times New Roman" w:hAnsi="Times New Roman" w:cs="Times New Roman"/>
          <w:sz w:val="24"/>
          <w:szCs w:val="24"/>
        </w:rPr>
        <w:t>.</w:t>
      </w:r>
    </w:p>
    <w:p w:rsidR="000B766D" w:rsidRPr="002064C3" w:rsidRDefault="000B766D" w:rsidP="002064C3">
      <w:pPr>
        <w:spacing w:after="0" w:line="240" w:lineRule="auto"/>
        <w:rPr>
          <w:rFonts w:ascii="Times New Roman" w:hAnsi="Times New Roman"/>
          <w:b/>
          <w:sz w:val="24"/>
          <w:szCs w:val="24"/>
          <w:lang w:val="id-ID"/>
        </w:rPr>
      </w:pPr>
      <w:r w:rsidRPr="006E7178">
        <w:rPr>
          <w:rFonts w:ascii="Times New Roman" w:hAnsi="Times New Roman"/>
          <w:b/>
          <w:sz w:val="24"/>
          <w:szCs w:val="24"/>
          <w:lang w:val="id-ID"/>
        </w:rPr>
        <w:t>Tabel 4.1</w:t>
      </w:r>
      <w:r w:rsidR="002064C3">
        <w:rPr>
          <w:rFonts w:ascii="Times New Roman" w:hAnsi="Times New Roman"/>
          <w:b/>
          <w:sz w:val="24"/>
          <w:szCs w:val="24"/>
        </w:rPr>
        <w:t xml:space="preserve"> </w:t>
      </w:r>
      <w:r w:rsidRPr="006E7178">
        <w:rPr>
          <w:rFonts w:ascii="Times New Roman" w:hAnsi="Times New Roman"/>
          <w:sz w:val="24"/>
          <w:szCs w:val="24"/>
        </w:rPr>
        <w:t>R</w:t>
      </w:r>
      <w:r w:rsidR="00EC31D3">
        <w:rPr>
          <w:rFonts w:ascii="Times New Roman" w:hAnsi="Times New Roman"/>
          <w:sz w:val="24"/>
          <w:szCs w:val="24"/>
        </w:rPr>
        <w:t>angkuman</w:t>
      </w:r>
      <w:r w:rsidRPr="006E7178">
        <w:rPr>
          <w:rFonts w:ascii="Times New Roman" w:hAnsi="Times New Roman"/>
          <w:sz w:val="24"/>
          <w:szCs w:val="24"/>
        </w:rPr>
        <w:t xml:space="preserve"> Proses Pemilihan Sampel dan Data Penelitian</w:t>
      </w:r>
    </w:p>
    <w:p w:rsidR="000B766D" w:rsidRPr="00961DA7" w:rsidRDefault="000B766D" w:rsidP="000B766D">
      <w:pPr>
        <w:spacing w:after="0" w:line="240" w:lineRule="auto"/>
        <w:ind w:firstLine="567"/>
        <w:jc w:val="center"/>
        <w:rPr>
          <w:rFonts w:ascii="Times New Roman" w:hAnsi="Times New Roman"/>
          <w:sz w:val="24"/>
          <w:szCs w:val="24"/>
        </w:rPr>
      </w:pPr>
    </w:p>
    <w:tbl>
      <w:tblPr>
        <w:tblW w:w="7797" w:type="dxa"/>
        <w:tblInd w:w="108" w:type="dxa"/>
        <w:tblLook w:val="04A0" w:firstRow="1" w:lastRow="0" w:firstColumn="1" w:lastColumn="0" w:noHBand="0" w:noVBand="1"/>
      </w:tblPr>
      <w:tblGrid>
        <w:gridCol w:w="5680"/>
        <w:gridCol w:w="2117"/>
      </w:tblGrid>
      <w:tr w:rsidR="000B766D" w:rsidRPr="00342C27" w:rsidTr="003D6CC7">
        <w:trPr>
          <w:trHeight w:val="315"/>
        </w:trPr>
        <w:tc>
          <w:tcPr>
            <w:tcW w:w="5680" w:type="dxa"/>
            <w:tcBorders>
              <w:top w:val="single" w:sz="2" w:space="0" w:color="000000"/>
              <w:left w:val="nil"/>
              <w:bottom w:val="single" w:sz="4" w:space="0" w:color="auto"/>
              <w:right w:val="nil"/>
            </w:tcBorders>
            <w:shd w:val="clear" w:color="000000" w:fill="FFFFFF"/>
            <w:vAlign w:val="center"/>
            <w:hideMark/>
          </w:tcPr>
          <w:p w:rsidR="000B766D" w:rsidRPr="006E7178" w:rsidRDefault="000B766D" w:rsidP="003D6CC7">
            <w:pPr>
              <w:tabs>
                <w:tab w:val="left" w:pos="851"/>
              </w:tabs>
              <w:spacing w:after="0" w:line="240" w:lineRule="auto"/>
              <w:jc w:val="center"/>
              <w:rPr>
                <w:rFonts w:ascii="Times New Roman" w:eastAsia="Times New Roman" w:hAnsi="Times New Roman"/>
                <w:b/>
                <w:bCs/>
                <w:color w:val="000000"/>
                <w:lang w:val="id-ID"/>
              </w:rPr>
            </w:pPr>
            <w:r w:rsidRPr="006E7178">
              <w:rPr>
                <w:rFonts w:ascii="Times New Roman" w:eastAsia="Times New Roman" w:hAnsi="Times New Roman"/>
                <w:b/>
                <w:bCs/>
                <w:color w:val="000000"/>
                <w:lang w:val="id-ID"/>
              </w:rPr>
              <w:t>Keterangan</w:t>
            </w:r>
          </w:p>
        </w:tc>
        <w:tc>
          <w:tcPr>
            <w:tcW w:w="2117" w:type="dxa"/>
            <w:tcBorders>
              <w:top w:val="single" w:sz="2" w:space="0" w:color="000000"/>
              <w:left w:val="nil"/>
              <w:bottom w:val="single" w:sz="4" w:space="0" w:color="auto"/>
              <w:right w:val="nil"/>
            </w:tcBorders>
            <w:shd w:val="clear" w:color="000000" w:fill="FFFFFF"/>
            <w:vAlign w:val="center"/>
            <w:hideMark/>
          </w:tcPr>
          <w:p w:rsidR="000B766D" w:rsidRPr="006E7178" w:rsidRDefault="000B766D" w:rsidP="003D6CC7">
            <w:pPr>
              <w:tabs>
                <w:tab w:val="left" w:pos="851"/>
              </w:tabs>
              <w:spacing w:after="0" w:line="240" w:lineRule="auto"/>
              <w:jc w:val="center"/>
              <w:rPr>
                <w:rFonts w:ascii="Times New Roman" w:eastAsia="Times New Roman" w:hAnsi="Times New Roman"/>
                <w:b/>
                <w:bCs/>
                <w:color w:val="000000"/>
                <w:lang w:val="id-ID"/>
              </w:rPr>
            </w:pPr>
            <w:r w:rsidRPr="006E7178">
              <w:rPr>
                <w:rFonts w:ascii="Times New Roman" w:eastAsia="Times New Roman" w:hAnsi="Times New Roman"/>
                <w:b/>
                <w:bCs/>
                <w:color w:val="000000"/>
                <w:lang w:val="id-ID"/>
              </w:rPr>
              <w:t>Jumlah</w:t>
            </w:r>
          </w:p>
        </w:tc>
      </w:tr>
      <w:tr w:rsidR="000B766D" w:rsidRPr="00342C27" w:rsidTr="003D6CC7">
        <w:trPr>
          <w:trHeight w:val="315"/>
        </w:trPr>
        <w:tc>
          <w:tcPr>
            <w:tcW w:w="5680" w:type="dxa"/>
            <w:tcBorders>
              <w:top w:val="nil"/>
              <w:left w:val="nil"/>
              <w:bottom w:val="nil"/>
              <w:right w:val="nil"/>
            </w:tcBorders>
            <w:shd w:val="clear" w:color="000000" w:fill="FFFFFF"/>
            <w:vAlign w:val="center"/>
            <w:hideMark/>
          </w:tcPr>
          <w:p w:rsidR="000B766D" w:rsidRPr="00334FAA" w:rsidRDefault="00422EB1" w:rsidP="003D6CC7">
            <w:pPr>
              <w:tabs>
                <w:tab w:val="left" w:pos="851"/>
              </w:tabs>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BPR</w:t>
            </w:r>
            <w:r w:rsidR="000B766D" w:rsidRPr="006E7178">
              <w:rPr>
                <w:rFonts w:ascii="Times New Roman" w:eastAsia="Times New Roman" w:hAnsi="Times New Roman"/>
                <w:color w:val="000000"/>
                <w:sz w:val="23"/>
                <w:szCs w:val="23"/>
                <w:lang w:val="id-ID"/>
              </w:rPr>
              <w:t xml:space="preserve"> yang dijadikan sampel</w:t>
            </w:r>
            <w:r w:rsidR="000B766D">
              <w:rPr>
                <w:rFonts w:ascii="Times New Roman" w:eastAsia="Times New Roman" w:hAnsi="Times New Roman"/>
                <w:color w:val="000000"/>
                <w:sz w:val="23"/>
                <w:szCs w:val="23"/>
              </w:rPr>
              <w:t xml:space="preserve"> penelitian</w:t>
            </w:r>
          </w:p>
        </w:tc>
        <w:tc>
          <w:tcPr>
            <w:tcW w:w="2117" w:type="dxa"/>
            <w:tcBorders>
              <w:top w:val="nil"/>
              <w:left w:val="nil"/>
              <w:bottom w:val="nil"/>
              <w:right w:val="nil"/>
            </w:tcBorders>
            <w:shd w:val="clear" w:color="000000" w:fill="FFFFFF"/>
            <w:vAlign w:val="center"/>
            <w:hideMark/>
          </w:tcPr>
          <w:p w:rsidR="000B766D" w:rsidRPr="00422EB1" w:rsidRDefault="00FB3986" w:rsidP="00422EB1">
            <w:pPr>
              <w:tabs>
                <w:tab w:val="left" w:pos="851"/>
              </w:tabs>
              <w:spacing w:after="0" w:line="240" w:lineRule="auto"/>
              <w:jc w:val="right"/>
              <w:rPr>
                <w:rFonts w:ascii="Times New Roman" w:eastAsia="Times New Roman" w:hAnsi="Times New Roman"/>
                <w:color w:val="000000"/>
                <w:sz w:val="23"/>
                <w:szCs w:val="23"/>
              </w:rPr>
            </w:pPr>
            <w:r>
              <w:rPr>
                <w:rFonts w:ascii="Times New Roman" w:eastAsia="Times New Roman" w:hAnsi="Times New Roman"/>
                <w:color w:val="000000"/>
                <w:sz w:val="23"/>
                <w:szCs w:val="23"/>
              </w:rPr>
              <w:t>27</w:t>
            </w:r>
            <w:r w:rsidR="000B766D" w:rsidRPr="006E7178">
              <w:rPr>
                <w:rFonts w:ascii="Times New Roman" w:eastAsia="Times New Roman" w:hAnsi="Times New Roman"/>
                <w:color w:val="000000"/>
                <w:sz w:val="23"/>
                <w:szCs w:val="23"/>
                <w:lang w:val="id-ID"/>
              </w:rPr>
              <w:t xml:space="preserve"> </w:t>
            </w:r>
            <w:r w:rsidR="00422EB1">
              <w:rPr>
                <w:rFonts w:ascii="Times New Roman" w:eastAsia="Times New Roman" w:hAnsi="Times New Roman"/>
                <w:color w:val="000000"/>
                <w:sz w:val="23"/>
                <w:szCs w:val="23"/>
              </w:rPr>
              <w:t>Bank</w:t>
            </w:r>
          </w:p>
        </w:tc>
      </w:tr>
      <w:tr w:rsidR="000B766D" w:rsidRPr="00342C27" w:rsidTr="003D6CC7">
        <w:trPr>
          <w:trHeight w:val="315"/>
        </w:trPr>
        <w:tc>
          <w:tcPr>
            <w:tcW w:w="5680" w:type="dxa"/>
            <w:tcBorders>
              <w:top w:val="nil"/>
              <w:left w:val="nil"/>
              <w:bottom w:val="nil"/>
              <w:right w:val="nil"/>
            </w:tcBorders>
            <w:shd w:val="clear" w:color="000000" w:fill="FFFFFF"/>
            <w:vAlign w:val="center"/>
            <w:hideMark/>
          </w:tcPr>
          <w:p w:rsidR="000B766D" w:rsidRPr="006E7178" w:rsidRDefault="000B766D" w:rsidP="003D6CC7">
            <w:pPr>
              <w:tabs>
                <w:tab w:val="left" w:pos="851"/>
              </w:tabs>
              <w:spacing w:after="0" w:line="240" w:lineRule="auto"/>
              <w:rPr>
                <w:rFonts w:ascii="Times New Roman" w:eastAsia="Times New Roman" w:hAnsi="Times New Roman"/>
                <w:color w:val="000000"/>
                <w:sz w:val="23"/>
                <w:szCs w:val="23"/>
                <w:lang w:val="id-ID"/>
              </w:rPr>
            </w:pPr>
            <w:r w:rsidRPr="006E7178">
              <w:rPr>
                <w:rFonts w:ascii="Times New Roman" w:eastAsia="Times New Roman" w:hAnsi="Times New Roman"/>
                <w:color w:val="000000"/>
                <w:sz w:val="23"/>
                <w:szCs w:val="23"/>
                <w:lang w:val="id-ID"/>
              </w:rPr>
              <w:t>Tahun penelitian</w:t>
            </w:r>
          </w:p>
        </w:tc>
        <w:tc>
          <w:tcPr>
            <w:tcW w:w="2117" w:type="dxa"/>
            <w:tcBorders>
              <w:top w:val="nil"/>
              <w:left w:val="nil"/>
              <w:bottom w:val="nil"/>
              <w:right w:val="nil"/>
            </w:tcBorders>
            <w:shd w:val="clear" w:color="000000" w:fill="FFFFFF"/>
            <w:vAlign w:val="center"/>
            <w:hideMark/>
          </w:tcPr>
          <w:p w:rsidR="000B766D" w:rsidRPr="006E7178" w:rsidRDefault="000B766D" w:rsidP="003D6CC7">
            <w:pPr>
              <w:tabs>
                <w:tab w:val="left" w:pos="851"/>
              </w:tabs>
              <w:spacing w:after="0" w:line="240" w:lineRule="auto"/>
              <w:jc w:val="right"/>
              <w:rPr>
                <w:rFonts w:ascii="Times New Roman" w:eastAsia="Times New Roman" w:hAnsi="Times New Roman"/>
                <w:color w:val="000000"/>
                <w:sz w:val="23"/>
                <w:szCs w:val="23"/>
                <w:lang w:val="id-ID"/>
              </w:rPr>
            </w:pPr>
            <w:r>
              <w:rPr>
                <w:rFonts w:ascii="Times New Roman" w:eastAsia="Times New Roman" w:hAnsi="Times New Roman"/>
                <w:color w:val="000000"/>
                <w:sz w:val="23"/>
                <w:szCs w:val="23"/>
              </w:rPr>
              <w:t>5</w:t>
            </w:r>
            <w:r w:rsidRPr="006E7178">
              <w:rPr>
                <w:rFonts w:ascii="Times New Roman" w:eastAsia="Times New Roman" w:hAnsi="Times New Roman"/>
                <w:color w:val="000000"/>
                <w:sz w:val="23"/>
                <w:szCs w:val="23"/>
                <w:lang w:val="id-ID"/>
              </w:rPr>
              <w:t xml:space="preserve"> tahun</w:t>
            </w:r>
          </w:p>
        </w:tc>
      </w:tr>
      <w:tr w:rsidR="000B766D" w:rsidRPr="00342C27" w:rsidTr="003D6CC7">
        <w:trPr>
          <w:trHeight w:val="315"/>
        </w:trPr>
        <w:tc>
          <w:tcPr>
            <w:tcW w:w="5680" w:type="dxa"/>
            <w:tcBorders>
              <w:top w:val="nil"/>
              <w:left w:val="nil"/>
              <w:bottom w:val="nil"/>
              <w:right w:val="nil"/>
            </w:tcBorders>
            <w:shd w:val="clear" w:color="000000" w:fill="FFFFFF"/>
            <w:vAlign w:val="center"/>
            <w:hideMark/>
          </w:tcPr>
          <w:p w:rsidR="000B766D" w:rsidRPr="006E7178" w:rsidRDefault="000B766D" w:rsidP="003D6CC7">
            <w:pPr>
              <w:tabs>
                <w:tab w:val="left" w:pos="851"/>
              </w:tabs>
              <w:spacing w:after="0" w:line="240" w:lineRule="auto"/>
              <w:rPr>
                <w:rFonts w:ascii="Times New Roman" w:eastAsia="Times New Roman" w:hAnsi="Times New Roman"/>
                <w:color w:val="000000"/>
                <w:sz w:val="23"/>
                <w:szCs w:val="23"/>
                <w:lang w:val="id-ID"/>
              </w:rPr>
            </w:pPr>
            <w:r w:rsidRPr="006E7178">
              <w:rPr>
                <w:rFonts w:ascii="Times New Roman" w:eastAsia="Times New Roman" w:hAnsi="Times New Roman"/>
                <w:color w:val="000000"/>
                <w:sz w:val="23"/>
                <w:szCs w:val="23"/>
                <w:lang w:val="id-ID"/>
              </w:rPr>
              <w:t>Total data penelitian</w:t>
            </w:r>
          </w:p>
        </w:tc>
        <w:tc>
          <w:tcPr>
            <w:tcW w:w="2117" w:type="dxa"/>
            <w:tcBorders>
              <w:top w:val="nil"/>
              <w:left w:val="nil"/>
              <w:bottom w:val="nil"/>
              <w:right w:val="nil"/>
            </w:tcBorders>
            <w:shd w:val="clear" w:color="000000" w:fill="FFFFFF"/>
            <w:vAlign w:val="center"/>
            <w:hideMark/>
          </w:tcPr>
          <w:p w:rsidR="000B766D" w:rsidRPr="006E7178" w:rsidRDefault="00DA1F44" w:rsidP="003D6CC7">
            <w:pPr>
              <w:tabs>
                <w:tab w:val="left" w:pos="851"/>
              </w:tabs>
              <w:spacing w:after="0" w:line="240" w:lineRule="auto"/>
              <w:jc w:val="right"/>
              <w:rPr>
                <w:rFonts w:ascii="Times New Roman" w:eastAsia="Times New Roman" w:hAnsi="Times New Roman"/>
                <w:color w:val="000000"/>
                <w:sz w:val="23"/>
                <w:szCs w:val="23"/>
                <w:lang w:val="id-ID"/>
              </w:rPr>
            </w:pPr>
            <w:r>
              <w:rPr>
                <w:rFonts w:ascii="Times New Roman" w:eastAsia="Times New Roman" w:hAnsi="Times New Roman"/>
                <w:color w:val="000000"/>
                <w:sz w:val="23"/>
                <w:szCs w:val="23"/>
              </w:rPr>
              <w:t>162</w:t>
            </w:r>
            <w:r w:rsidR="000B766D" w:rsidRPr="006E7178">
              <w:rPr>
                <w:rFonts w:ascii="Times New Roman" w:eastAsia="Times New Roman" w:hAnsi="Times New Roman"/>
                <w:color w:val="000000"/>
                <w:sz w:val="23"/>
                <w:szCs w:val="23"/>
                <w:lang w:val="id-ID"/>
              </w:rPr>
              <w:t xml:space="preserve"> data</w:t>
            </w:r>
          </w:p>
        </w:tc>
      </w:tr>
      <w:tr w:rsidR="000B766D" w:rsidRPr="00342C27" w:rsidTr="003D6CC7">
        <w:trPr>
          <w:trHeight w:val="315"/>
        </w:trPr>
        <w:tc>
          <w:tcPr>
            <w:tcW w:w="5680" w:type="dxa"/>
            <w:tcBorders>
              <w:top w:val="nil"/>
              <w:left w:val="nil"/>
              <w:bottom w:val="nil"/>
              <w:right w:val="nil"/>
            </w:tcBorders>
            <w:shd w:val="clear" w:color="000000" w:fill="FFFFFF"/>
            <w:vAlign w:val="center"/>
            <w:hideMark/>
          </w:tcPr>
          <w:p w:rsidR="000B766D" w:rsidRPr="006E7178" w:rsidRDefault="000B766D" w:rsidP="003D6CC7">
            <w:pPr>
              <w:tabs>
                <w:tab w:val="left" w:pos="851"/>
              </w:tabs>
              <w:spacing w:after="0" w:line="240" w:lineRule="auto"/>
              <w:rPr>
                <w:rFonts w:ascii="Times New Roman" w:eastAsia="Times New Roman" w:hAnsi="Times New Roman"/>
                <w:color w:val="000000"/>
                <w:sz w:val="23"/>
                <w:szCs w:val="23"/>
                <w:lang w:val="id-ID"/>
              </w:rPr>
            </w:pPr>
            <w:r w:rsidRPr="006E7178">
              <w:rPr>
                <w:rFonts w:ascii="Times New Roman" w:eastAsia="Times New Roman" w:hAnsi="Times New Roman"/>
                <w:color w:val="000000"/>
                <w:sz w:val="23"/>
                <w:szCs w:val="23"/>
                <w:lang w:val="id-ID"/>
              </w:rPr>
              <w:t xml:space="preserve">Data </w:t>
            </w:r>
            <w:r w:rsidRPr="006E7178">
              <w:rPr>
                <w:rFonts w:ascii="Times New Roman" w:eastAsia="Times New Roman" w:hAnsi="Times New Roman"/>
                <w:i/>
                <w:iCs/>
                <w:color w:val="000000"/>
                <w:sz w:val="23"/>
                <w:szCs w:val="23"/>
                <w:lang w:val="id-ID"/>
              </w:rPr>
              <w:t>outlier</w:t>
            </w:r>
          </w:p>
        </w:tc>
        <w:tc>
          <w:tcPr>
            <w:tcW w:w="2117" w:type="dxa"/>
            <w:tcBorders>
              <w:top w:val="nil"/>
              <w:left w:val="nil"/>
              <w:bottom w:val="nil"/>
              <w:right w:val="nil"/>
            </w:tcBorders>
            <w:shd w:val="clear" w:color="000000" w:fill="FFFFFF"/>
            <w:vAlign w:val="center"/>
            <w:hideMark/>
          </w:tcPr>
          <w:p w:rsidR="000B766D" w:rsidRPr="006E7178" w:rsidRDefault="00DA1F44" w:rsidP="00FB3986">
            <w:pPr>
              <w:tabs>
                <w:tab w:val="left" w:pos="851"/>
              </w:tabs>
              <w:spacing w:after="0" w:line="240" w:lineRule="auto"/>
              <w:jc w:val="right"/>
              <w:rPr>
                <w:rFonts w:ascii="Times New Roman" w:eastAsia="Times New Roman" w:hAnsi="Times New Roman"/>
                <w:color w:val="000000"/>
                <w:sz w:val="23"/>
                <w:szCs w:val="23"/>
                <w:lang w:val="id-ID"/>
              </w:rPr>
            </w:pPr>
            <w:r>
              <w:rPr>
                <w:rFonts w:ascii="Times New Roman" w:eastAsia="Times New Roman" w:hAnsi="Times New Roman"/>
                <w:color w:val="000000"/>
                <w:sz w:val="23"/>
                <w:szCs w:val="23"/>
              </w:rPr>
              <w:t>(</w:t>
            </w:r>
            <w:r w:rsidR="000838B2">
              <w:rPr>
                <w:rFonts w:ascii="Times New Roman" w:eastAsia="Times New Roman" w:hAnsi="Times New Roman"/>
                <w:color w:val="000000"/>
                <w:sz w:val="23"/>
                <w:szCs w:val="23"/>
              </w:rPr>
              <w:t xml:space="preserve">6 </w:t>
            </w:r>
            <w:r w:rsidR="000B766D" w:rsidRPr="006E7178">
              <w:rPr>
                <w:rFonts w:ascii="Times New Roman" w:eastAsia="Times New Roman" w:hAnsi="Times New Roman"/>
                <w:color w:val="000000"/>
                <w:sz w:val="23"/>
                <w:szCs w:val="23"/>
                <w:lang w:val="id-ID"/>
              </w:rPr>
              <w:t>data)</w:t>
            </w:r>
          </w:p>
        </w:tc>
      </w:tr>
      <w:tr w:rsidR="000B766D" w:rsidRPr="00342C27" w:rsidTr="003D6CC7">
        <w:trPr>
          <w:trHeight w:val="330"/>
        </w:trPr>
        <w:tc>
          <w:tcPr>
            <w:tcW w:w="5680" w:type="dxa"/>
            <w:tcBorders>
              <w:top w:val="nil"/>
              <w:left w:val="nil"/>
              <w:bottom w:val="single" w:sz="2" w:space="0" w:color="000000"/>
              <w:right w:val="nil"/>
            </w:tcBorders>
            <w:shd w:val="clear" w:color="000000" w:fill="FFFFFF"/>
            <w:vAlign w:val="center"/>
            <w:hideMark/>
          </w:tcPr>
          <w:p w:rsidR="000B766D" w:rsidRPr="006E7178" w:rsidRDefault="000B766D" w:rsidP="003D6CC7">
            <w:pPr>
              <w:tabs>
                <w:tab w:val="left" w:pos="851"/>
              </w:tabs>
              <w:spacing w:after="0" w:line="240" w:lineRule="auto"/>
              <w:rPr>
                <w:rFonts w:ascii="Times New Roman" w:eastAsia="Times New Roman" w:hAnsi="Times New Roman"/>
                <w:color w:val="000000"/>
                <w:sz w:val="23"/>
                <w:szCs w:val="23"/>
                <w:lang w:val="id-ID"/>
              </w:rPr>
            </w:pPr>
            <w:r w:rsidRPr="006E7178">
              <w:rPr>
                <w:rFonts w:ascii="Times New Roman" w:eastAsia="Times New Roman" w:hAnsi="Times New Roman"/>
                <w:color w:val="000000"/>
                <w:sz w:val="23"/>
                <w:szCs w:val="23"/>
                <w:lang w:val="id-ID"/>
              </w:rPr>
              <w:t>Total data yang akan diobservasi</w:t>
            </w:r>
          </w:p>
        </w:tc>
        <w:tc>
          <w:tcPr>
            <w:tcW w:w="2117" w:type="dxa"/>
            <w:tcBorders>
              <w:top w:val="nil"/>
              <w:left w:val="nil"/>
              <w:bottom w:val="single" w:sz="2" w:space="0" w:color="000000"/>
              <w:right w:val="nil"/>
            </w:tcBorders>
            <w:shd w:val="clear" w:color="000000" w:fill="FFFFFF"/>
            <w:vAlign w:val="center"/>
            <w:hideMark/>
          </w:tcPr>
          <w:p w:rsidR="000B766D" w:rsidRPr="006E7178" w:rsidRDefault="00DA1F44" w:rsidP="003D6CC7">
            <w:pPr>
              <w:tabs>
                <w:tab w:val="left" w:pos="851"/>
              </w:tabs>
              <w:spacing w:after="0" w:line="240" w:lineRule="auto"/>
              <w:jc w:val="right"/>
              <w:rPr>
                <w:rFonts w:ascii="Times New Roman" w:eastAsia="Times New Roman" w:hAnsi="Times New Roman"/>
                <w:color w:val="000000"/>
                <w:sz w:val="23"/>
                <w:szCs w:val="23"/>
                <w:lang w:val="id-ID"/>
              </w:rPr>
            </w:pPr>
            <w:r>
              <w:rPr>
                <w:rFonts w:ascii="Times New Roman" w:eastAsia="Times New Roman" w:hAnsi="Times New Roman"/>
                <w:color w:val="000000"/>
                <w:sz w:val="23"/>
                <w:szCs w:val="23"/>
              </w:rPr>
              <w:t>1</w:t>
            </w:r>
            <w:r w:rsidR="000838B2">
              <w:rPr>
                <w:rFonts w:ascii="Times New Roman" w:eastAsia="Times New Roman" w:hAnsi="Times New Roman"/>
                <w:color w:val="000000"/>
                <w:sz w:val="23"/>
                <w:szCs w:val="23"/>
              </w:rPr>
              <w:t>56</w:t>
            </w:r>
            <w:r w:rsidR="00FD37A8">
              <w:rPr>
                <w:rFonts w:ascii="Times New Roman" w:eastAsia="Times New Roman" w:hAnsi="Times New Roman"/>
                <w:color w:val="000000"/>
                <w:sz w:val="23"/>
                <w:szCs w:val="23"/>
              </w:rPr>
              <w:t xml:space="preserve"> </w:t>
            </w:r>
            <w:r w:rsidR="000B766D" w:rsidRPr="006E7178">
              <w:rPr>
                <w:rFonts w:ascii="Times New Roman" w:eastAsia="Times New Roman" w:hAnsi="Times New Roman"/>
                <w:color w:val="000000"/>
                <w:sz w:val="23"/>
                <w:szCs w:val="23"/>
                <w:lang w:val="id-ID"/>
              </w:rPr>
              <w:t>data</w:t>
            </w:r>
          </w:p>
        </w:tc>
      </w:tr>
    </w:tbl>
    <w:p w:rsidR="000B766D" w:rsidRPr="004D6743" w:rsidRDefault="000B766D" w:rsidP="000B766D">
      <w:pPr>
        <w:spacing w:after="0" w:line="480" w:lineRule="auto"/>
        <w:ind w:hanging="11"/>
        <w:jc w:val="both"/>
        <w:rPr>
          <w:rFonts w:ascii="Times New Roman" w:hAnsi="Times New Roman"/>
          <w:sz w:val="24"/>
          <w:szCs w:val="24"/>
        </w:rPr>
      </w:pPr>
      <w:r w:rsidRPr="006966E0">
        <w:rPr>
          <w:rFonts w:ascii="Times New Roman" w:hAnsi="Times New Roman"/>
          <w:b/>
          <w:sz w:val="24"/>
          <w:szCs w:val="24"/>
        </w:rPr>
        <w:t>Sumber</w:t>
      </w:r>
      <w:r w:rsidRPr="004D6743">
        <w:rPr>
          <w:rFonts w:ascii="Times New Roman" w:hAnsi="Times New Roman"/>
          <w:sz w:val="24"/>
          <w:szCs w:val="24"/>
        </w:rPr>
        <w:t>:</w:t>
      </w:r>
      <w:r w:rsidR="00DB6444">
        <w:rPr>
          <w:rFonts w:ascii="Times New Roman" w:hAnsi="Times New Roman"/>
          <w:sz w:val="24"/>
          <w:szCs w:val="24"/>
        </w:rPr>
        <w:t xml:space="preserve"> Data sekunder diolah, 2020</w:t>
      </w:r>
    </w:p>
    <w:p w:rsidR="002C5FF4" w:rsidRPr="00D5259A" w:rsidRDefault="002C5FF4" w:rsidP="002C5FF4">
      <w:pPr>
        <w:tabs>
          <w:tab w:val="left" w:pos="720"/>
        </w:tabs>
        <w:spacing w:after="0" w:line="480" w:lineRule="auto"/>
        <w:ind w:firstLine="720"/>
        <w:jc w:val="both"/>
        <w:rPr>
          <w:rFonts w:ascii="Times New Roman" w:hAnsi="Times New Roman"/>
          <w:sz w:val="24"/>
          <w:szCs w:val="24"/>
        </w:rPr>
      </w:pPr>
      <w:r>
        <w:rPr>
          <w:rFonts w:ascii="Times New Roman" w:hAnsi="Times New Roman"/>
          <w:sz w:val="24"/>
          <w:szCs w:val="24"/>
        </w:rPr>
        <w:t>Berdasarkan Tabel 4.1, dapat diketahui bahwa jumla</w:t>
      </w:r>
      <w:r w:rsidR="00153800">
        <w:rPr>
          <w:rFonts w:ascii="Times New Roman" w:hAnsi="Times New Roman"/>
          <w:sz w:val="24"/>
          <w:szCs w:val="24"/>
        </w:rPr>
        <w:t xml:space="preserve">h populasi yang diteliti adalah </w:t>
      </w:r>
      <w:r w:rsidR="003417F7">
        <w:rPr>
          <w:rFonts w:ascii="Times New Roman" w:hAnsi="Times New Roman"/>
          <w:sz w:val="24"/>
          <w:szCs w:val="24"/>
        </w:rPr>
        <w:t>27</w:t>
      </w:r>
      <w:r>
        <w:rPr>
          <w:rFonts w:ascii="Times New Roman" w:hAnsi="Times New Roman"/>
          <w:sz w:val="24"/>
          <w:szCs w:val="24"/>
        </w:rPr>
        <w:t xml:space="preserve"> bank</w:t>
      </w:r>
      <w:r w:rsidR="003417F7">
        <w:rPr>
          <w:rFonts w:ascii="Times New Roman" w:hAnsi="Times New Roman"/>
          <w:sz w:val="24"/>
          <w:szCs w:val="24"/>
        </w:rPr>
        <w:t xml:space="preserve"> di kota Batam</w:t>
      </w:r>
      <w:r>
        <w:rPr>
          <w:rFonts w:ascii="Times New Roman" w:hAnsi="Times New Roman"/>
          <w:sz w:val="24"/>
          <w:szCs w:val="24"/>
        </w:rPr>
        <w:t xml:space="preserve"> yang memenuhi kriteria untuk dijadikan sebagai sampel penelitian yang masing-masing perusahaan akan diobservasi selama 5 tahun sehingga jumlah data yang diobservasi menjadi 1</w:t>
      </w:r>
      <w:r w:rsidR="00DA1F44">
        <w:rPr>
          <w:rFonts w:ascii="Times New Roman" w:hAnsi="Times New Roman"/>
          <w:sz w:val="24"/>
          <w:szCs w:val="24"/>
        </w:rPr>
        <w:t>62</w:t>
      </w:r>
      <w:r>
        <w:rPr>
          <w:rFonts w:ascii="Times New Roman" w:hAnsi="Times New Roman"/>
          <w:sz w:val="24"/>
          <w:szCs w:val="24"/>
        </w:rPr>
        <w:t xml:space="preserve"> data. Data </w:t>
      </w:r>
      <w:r w:rsidR="00384BD2">
        <w:rPr>
          <w:rFonts w:ascii="Times New Roman" w:hAnsi="Times New Roman"/>
          <w:sz w:val="24"/>
          <w:szCs w:val="24"/>
        </w:rPr>
        <w:t>bank</w:t>
      </w:r>
      <w:r>
        <w:rPr>
          <w:rFonts w:ascii="Times New Roman" w:hAnsi="Times New Roman"/>
          <w:sz w:val="24"/>
          <w:szCs w:val="24"/>
        </w:rPr>
        <w:t xml:space="preserve"> yang terdeteksi sebagai </w:t>
      </w:r>
      <w:r w:rsidRPr="004910DF">
        <w:rPr>
          <w:rFonts w:ascii="Times New Roman" w:hAnsi="Times New Roman"/>
          <w:i/>
          <w:sz w:val="24"/>
          <w:szCs w:val="24"/>
        </w:rPr>
        <w:t>outlier</w:t>
      </w:r>
      <w:r w:rsidR="00DA1F44">
        <w:rPr>
          <w:rFonts w:ascii="Times New Roman" w:hAnsi="Times New Roman"/>
          <w:sz w:val="24"/>
          <w:szCs w:val="24"/>
        </w:rPr>
        <w:t xml:space="preserve"> adalah sebanyak </w:t>
      </w:r>
      <w:r w:rsidR="000838B2">
        <w:rPr>
          <w:rFonts w:ascii="Times New Roman" w:hAnsi="Times New Roman"/>
          <w:sz w:val="24"/>
          <w:szCs w:val="24"/>
        </w:rPr>
        <w:t>6</w:t>
      </w:r>
      <w:r>
        <w:rPr>
          <w:rFonts w:ascii="Times New Roman" w:hAnsi="Times New Roman"/>
          <w:sz w:val="24"/>
          <w:szCs w:val="24"/>
        </w:rPr>
        <w:t xml:space="preserve"> data, maka keseluruhan data pengamatan yang akan digunakan dalam penelitian ini adalah sejumlah </w:t>
      </w:r>
      <w:r w:rsidR="00DA1F44">
        <w:rPr>
          <w:rFonts w:ascii="Times New Roman" w:hAnsi="Times New Roman"/>
          <w:sz w:val="24"/>
          <w:szCs w:val="24"/>
        </w:rPr>
        <w:t>1</w:t>
      </w:r>
      <w:r w:rsidR="000838B2">
        <w:rPr>
          <w:rFonts w:ascii="Times New Roman" w:hAnsi="Times New Roman"/>
          <w:sz w:val="24"/>
          <w:szCs w:val="24"/>
        </w:rPr>
        <w:t>56</w:t>
      </w:r>
      <w:r w:rsidR="005F1B30">
        <w:rPr>
          <w:rFonts w:ascii="Times New Roman" w:hAnsi="Times New Roman"/>
          <w:sz w:val="24"/>
          <w:szCs w:val="24"/>
        </w:rPr>
        <w:t xml:space="preserve"> </w:t>
      </w:r>
      <w:r>
        <w:rPr>
          <w:rFonts w:ascii="Times New Roman" w:hAnsi="Times New Roman"/>
          <w:sz w:val="24"/>
          <w:szCs w:val="24"/>
        </w:rPr>
        <w:t xml:space="preserve">data. </w:t>
      </w:r>
      <w:r w:rsidRPr="00CF5DC9">
        <w:rPr>
          <w:rFonts w:ascii="Times New Roman" w:hAnsi="Times New Roman"/>
          <w:color w:val="000000"/>
          <w:sz w:val="24"/>
          <w:szCs w:val="24"/>
        </w:rPr>
        <w:t>Hasil uji statistika deskriptif dari data tersebut dapat dilihat pada Tabel 4.2 dan Tabel 4.3.</w:t>
      </w:r>
    </w:p>
    <w:p w:rsidR="001664EE" w:rsidRDefault="00503ACA" w:rsidP="002064C3">
      <w:pPr>
        <w:tabs>
          <w:tab w:val="left" w:pos="851"/>
        </w:tabs>
        <w:spacing w:after="0" w:line="240" w:lineRule="auto"/>
        <w:rPr>
          <w:rFonts w:ascii="Times New Roman" w:hAnsi="Times New Roman"/>
          <w:sz w:val="24"/>
          <w:szCs w:val="24"/>
        </w:rPr>
      </w:pPr>
      <w:r>
        <w:rPr>
          <w:rFonts w:ascii="Times New Roman" w:hAnsi="Times New Roman"/>
          <w:b/>
          <w:color w:val="000000"/>
          <w:sz w:val="24"/>
          <w:szCs w:val="24"/>
        </w:rPr>
        <w:lastRenderedPageBreak/>
        <w:t xml:space="preserve"> </w:t>
      </w:r>
      <w:r w:rsidR="001664EE" w:rsidRPr="00D5259A">
        <w:rPr>
          <w:rFonts w:ascii="Times New Roman" w:hAnsi="Times New Roman"/>
          <w:b/>
          <w:color w:val="000000"/>
          <w:sz w:val="24"/>
          <w:szCs w:val="24"/>
        </w:rPr>
        <w:t>Tabel 4.2</w:t>
      </w:r>
      <w:r>
        <w:rPr>
          <w:rFonts w:ascii="Times New Roman" w:hAnsi="Times New Roman"/>
          <w:sz w:val="24"/>
          <w:szCs w:val="24"/>
        </w:rPr>
        <w:t xml:space="preserve">  </w:t>
      </w:r>
      <w:r w:rsidR="000838B2">
        <w:rPr>
          <w:rFonts w:ascii="Times New Roman" w:hAnsi="Times New Roman"/>
          <w:sz w:val="24"/>
          <w:szCs w:val="24"/>
        </w:rPr>
        <w:tab/>
      </w:r>
      <w:r w:rsidR="000838B2">
        <w:rPr>
          <w:rFonts w:ascii="Times New Roman" w:hAnsi="Times New Roman"/>
          <w:sz w:val="24"/>
          <w:szCs w:val="24"/>
        </w:rPr>
        <w:tab/>
      </w:r>
      <w:r w:rsidR="001664EE" w:rsidRPr="00D5259A">
        <w:rPr>
          <w:rFonts w:ascii="Times New Roman" w:hAnsi="Times New Roman"/>
          <w:sz w:val="24"/>
          <w:szCs w:val="24"/>
        </w:rPr>
        <w:t>Hasil Uji Statistik Deskriptif Variabel Independen</w:t>
      </w:r>
    </w:p>
    <w:tbl>
      <w:tblPr>
        <w:tblW w:w="8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029"/>
        <w:gridCol w:w="1476"/>
        <w:gridCol w:w="1476"/>
        <w:gridCol w:w="1476"/>
        <w:gridCol w:w="1476"/>
      </w:tblGrid>
      <w:tr w:rsidR="000838B2" w:rsidRPr="00842CC6" w:rsidTr="00FA1EE5">
        <w:trPr>
          <w:cantSplit/>
        </w:trPr>
        <w:tc>
          <w:tcPr>
            <w:tcW w:w="8635" w:type="dxa"/>
            <w:gridSpan w:val="6"/>
            <w:tcBorders>
              <w:top w:val="nil"/>
              <w:left w:val="nil"/>
              <w:bottom w:val="nil"/>
              <w:right w:val="nil"/>
            </w:tcBorders>
            <w:shd w:val="clear" w:color="auto" w:fill="FFFFFF"/>
            <w:vAlign w:val="center"/>
          </w:tcPr>
          <w:p w:rsidR="000838B2" w:rsidRPr="00842CC6" w:rsidRDefault="000838B2" w:rsidP="00FA1EE5">
            <w:pPr>
              <w:autoSpaceDE w:val="0"/>
              <w:autoSpaceDN w:val="0"/>
              <w:adjustRightInd w:val="0"/>
              <w:spacing w:after="0" w:line="320" w:lineRule="atLeast"/>
              <w:ind w:left="60" w:right="60"/>
              <w:jc w:val="center"/>
              <w:rPr>
                <w:rFonts w:ascii="Arial" w:hAnsi="Arial" w:cs="Arial"/>
                <w:color w:val="010205"/>
              </w:rPr>
            </w:pPr>
            <w:r w:rsidRPr="00842CC6">
              <w:rPr>
                <w:rFonts w:ascii="Arial" w:hAnsi="Arial" w:cs="Arial"/>
                <w:b/>
                <w:bCs/>
                <w:color w:val="010205"/>
              </w:rPr>
              <w:t>Descriptive Statistics</w:t>
            </w:r>
          </w:p>
        </w:tc>
      </w:tr>
      <w:tr w:rsidR="000838B2" w:rsidRPr="00842CC6" w:rsidTr="00FA1EE5">
        <w:trPr>
          <w:cantSplit/>
        </w:trPr>
        <w:tc>
          <w:tcPr>
            <w:tcW w:w="1706" w:type="dxa"/>
            <w:tcBorders>
              <w:top w:val="nil"/>
              <w:left w:val="nil"/>
              <w:bottom w:val="single" w:sz="8" w:space="0" w:color="152935"/>
              <w:right w:val="nil"/>
            </w:tcBorders>
            <w:shd w:val="clear" w:color="auto" w:fill="FFFFFF"/>
            <w:vAlign w:val="bottom"/>
          </w:tcPr>
          <w:p w:rsidR="000838B2" w:rsidRPr="00842CC6" w:rsidRDefault="000838B2" w:rsidP="00FA1EE5">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nil"/>
              <w:bottom w:val="single" w:sz="8" w:space="0" w:color="152935"/>
              <w:right w:val="single" w:sz="8" w:space="0" w:color="E0E0E0"/>
            </w:tcBorders>
            <w:shd w:val="clear" w:color="auto" w:fill="FFFFFF"/>
            <w:vAlign w:val="bottom"/>
          </w:tcPr>
          <w:p w:rsidR="000838B2" w:rsidRPr="00842CC6" w:rsidRDefault="000838B2" w:rsidP="00FA1EE5">
            <w:pPr>
              <w:autoSpaceDE w:val="0"/>
              <w:autoSpaceDN w:val="0"/>
              <w:adjustRightInd w:val="0"/>
              <w:spacing w:after="0" w:line="320" w:lineRule="atLeast"/>
              <w:ind w:left="60" w:right="60"/>
              <w:jc w:val="center"/>
              <w:rPr>
                <w:rFonts w:ascii="Arial" w:hAnsi="Arial" w:cs="Arial"/>
                <w:color w:val="264A60"/>
                <w:sz w:val="18"/>
                <w:szCs w:val="18"/>
              </w:rPr>
            </w:pPr>
            <w:r w:rsidRPr="00842CC6">
              <w:rPr>
                <w:rFonts w:ascii="Arial" w:hAnsi="Arial" w:cs="Arial"/>
                <w:color w:val="264A60"/>
                <w:sz w:val="18"/>
                <w:szCs w:val="18"/>
              </w:rPr>
              <w:t>N</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0838B2" w:rsidRPr="00842CC6" w:rsidRDefault="000838B2" w:rsidP="00FA1EE5">
            <w:pPr>
              <w:autoSpaceDE w:val="0"/>
              <w:autoSpaceDN w:val="0"/>
              <w:adjustRightInd w:val="0"/>
              <w:spacing w:after="0" w:line="320" w:lineRule="atLeast"/>
              <w:ind w:left="60" w:right="60"/>
              <w:jc w:val="center"/>
              <w:rPr>
                <w:rFonts w:ascii="Arial" w:hAnsi="Arial" w:cs="Arial"/>
                <w:color w:val="264A60"/>
                <w:sz w:val="18"/>
                <w:szCs w:val="18"/>
              </w:rPr>
            </w:pPr>
            <w:r w:rsidRPr="00842CC6">
              <w:rPr>
                <w:rFonts w:ascii="Arial" w:hAnsi="Arial" w:cs="Arial"/>
                <w:color w:val="264A60"/>
                <w:sz w:val="18"/>
                <w:szCs w:val="18"/>
              </w:rPr>
              <w:t>Minimum</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0838B2" w:rsidRPr="00842CC6" w:rsidRDefault="000838B2" w:rsidP="00FA1EE5">
            <w:pPr>
              <w:autoSpaceDE w:val="0"/>
              <w:autoSpaceDN w:val="0"/>
              <w:adjustRightInd w:val="0"/>
              <w:spacing w:after="0" w:line="320" w:lineRule="atLeast"/>
              <w:ind w:left="60" w:right="60"/>
              <w:jc w:val="center"/>
              <w:rPr>
                <w:rFonts w:ascii="Arial" w:hAnsi="Arial" w:cs="Arial"/>
                <w:color w:val="264A60"/>
                <w:sz w:val="18"/>
                <w:szCs w:val="18"/>
              </w:rPr>
            </w:pPr>
            <w:r w:rsidRPr="00842CC6">
              <w:rPr>
                <w:rFonts w:ascii="Arial" w:hAnsi="Arial" w:cs="Arial"/>
                <w:color w:val="264A60"/>
                <w:sz w:val="18"/>
                <w:szCs w:val="18"/>
              </w:rPr>
              <w:t>Maximum</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0838B2" w:rsidRPr="00842CC6" w:rsidRDefault="000838B2" w:rsidP="00FA1EE5">
            <w:pPr>
              <w:autoSpaceDE w:val="0"/>
              <w:autoSpaceDN w:val="0"/>
              <w:adjustRightInd w:val="0"/>
              <w:spacing w:after="0" w:line="320" w:lineRule="atLeast"/>
              <w:ind w:left="60" w:right="60"/>
              <w:jc w:val="center"/>
              <w:rPr>
                <w:rFonts w:ascii="Arial" w:hAnsi="Arial" w:cs="Arial"/>
                <w:color w:val="264A60"/>
                <w:sz w:val="18"/>
                <w:szCs w:val="18"/>
              </w:rPr>
            </w:pPr>
            <w:r w:rsidRPr="00842CC6">
              <w:rPr>
                <w:rFonts w:ascii="Arial" w:hAnsi="Arial" w:cs="Arial"/>
                <w:color w:val="264A60"/>
                <w:sz w:val="18"/>
                <w:szCs w:val="18"/>
              </w:rPr>
              <w:t>Mean</w:t>
            </w:r>
          </w:p>
        </w:tc>
        <w:tc>
          <w:tcPr>
            <w:tcW w:w="1475" w:type="dxa"/>
            <w:tcBorders>
              <w:top w:val="nil"/>
              <w:left w:val="single" w:sz="8" w:space="0" w:color="E0E0E0"/>
              <w:bottom w:val="single" w:sz="8" w:space="0" w:color="152935"/>
              <w:right w:val="nil"/>
            </w:tcBorders>
            <w:shd w:val="clear" w:color="auto" w:fill="FFFFFF"/>
            <w:vAlign w:val="bottom"/>
          </w:tcPr>
          <w:p w:rsidR="000838B2" w:rsidRPr="00842CC6" w:rsidRDefault="000838B2" w:rsidP="00FA1EE5">
            <w:pPr>
              <w:autoSpaceDE w:val="0"/>
              <w:autoSpaceDN w:val="0"/>
              <w:adjustRightInd w:val="0"/>
              <w:spacing w:after="0" w:line="320" w:lineRule="atLeast"/>
              <w:ind w:left="60" w:right="60"/>
              <w:jc w:val="center"/>
              <w:rPr>
                <w:rFonts w:ascii="Arial" w:hAnsi="Arial" w:cs="Arial"/>
                <w:color w:val="264A60"/>
                <w:sz w:val="18"/>
                <w:szCs w:val="18"/>
              </w:rPr>
            </w:pPr>
            <w:r w:rsidRPr="00842CC6">
              <w:rPr>
                <w:rFonts w:ascii="Arial" w:hAnsi="Arial" w:cs="Arial"/>
                <w:color w:val="264A60"/>
                <w:sz w:val="18"/>
                <w:szCs w:val="18"/>
              </w:rPr>
              <w:t>Std. Deviation</w:t>
            </w:r>
          </w:p>
        </w:tc>
      </w:tr>
      <w:tr w:rsidR="000838B2" w:rsidRPr="00842CC6" w:rsidTr="00FA1EE5">
        <w:trPr>
          <w:cantSplit/>
        </w:trPr>
        <w:tc>
          <w:tcPr>
            <w:tcW w:w="1706" w:type="dxa"/>
            <w:tcBorders>
              <w:top w:val="single" w:sz="8" w:space="0" w:color="152935"/>
              <w:left w:val="nil"/>
              <w:bottom w:val="single" w:sz="8" w:space="0" w:color="AEAEAE"/>
              <w:right w:val="nil"/>
            </w:tcBorders>
            <w:shd w:val="clear" w:color="auto" w:fill="E0E0E0"/>
          </w:tcPr>
          <w:p w:rsidR="000838B2" w:rsidRPr="00842CC6" w:rsidRDefault="000838B2" w:rsidP="00FA1EE5">
            <w:pPr>
              <w:autoSpaceDE w:val="0"/>
              <w:autoSpaceDN w:val="0"/>
              <w:adjustRightInd w:val="0"/>
              <w:spacing w:after="0" w:line="320" w:lineRule="atLeast"/>
              <w:ind w:left="60" w:right="60"/>
              <w:rPr>
                <w:rFonts w:ascii="Arial" w:hAnsi="Arial" w:cs="Arial"/>
                <w:color w:val="264A60"/>
                <w:sz w:val="18"/>
                <w:szCs w:val="18"/>
              </w:rPr>
            </w:pPr>
            <w:r w:rsidRPr="00842CC6">
              <w:rPr>
                <w:rFonts w:ascii="Arial" w:hAnsi="Arial" w:cs="Arial"/>
                <w:color w:val="264A60"/>
                <w:sz w:val="18"/>
                <w:szCs w:val="18"/>
              </w:rPr>
              <w:t>CAR</w:t>
            </w:r>
          </w:p>
        </w:tc>
        <w:tc>
          <w:tcPr>
            <w:tcW w:w="1029" w:type="dxa"/>
            <w:tcBorders>
              <w:top w:val="single" w:sz="8" w:space="0" w:color="152935"/>
              <w:left w:val="nil"/>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162</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-,225711158405504</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,675986942197715</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,176633739323058</w:t>
            </w:r>
          </w:p>
        </w:tc>
        <w:tc>
          <w:tcPr>
            <w:tcW w:w="1475" w:type="dxa"/>
            <w:tcBorders>
              <w:top w:val="single" w:sz="8" w:space="0" w:color="152935"/>
              <w:left w:val="single" w:sz="8" w:space="0" w:color="E0E0E0"/>
              <w:bottom w:val="single" w:sz="8" w:space="0" w:color="AEAEAE"/>
              <w:right w:val="nil"/>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,111786755682048</w:t>
            </w:r>
          </w:p>
        </w:tc>
      </w:tr>
      <w:tr w:rsidR="000838B2" w:rsidRPr="00842CC6" w:rsidTr="00FA1EE5">
        <w:trPr>
          <w:cantSplit/>
        </w:trPr>
        <w:tc>
          <w:tcPr>
            <w:tcW w:w="1706" w:type="dxa"/>
            <w:tcBorders>
              <w:top w:val="single" w:sz="8" w:space="0" w:color="AEAEAE"/>
              <w:left w:val="nil"/>
              <w:bottom w:val="single" w:sz="8" w:space="0" w:color="AEAEAE"/>
              <w:right w:val="nil"/>
            </w:tcBorders>
            <w:shd w:val="clear" w:color="auto" w:fill="E0E0E0"/>
          </w:tcPr>
          <w:p w:rsidR="000838B2" w:rsidRPr="00842CC6" w:rsidRDefault="000838B2" w:rsidP="00FA1EE5">
            <w:pPr>
              <w:autoSpaceDE w:val="0"/>
              <w:autoSpaceDN w:val="0"/>
              <w:adjustRightInd w:val="0"/>
              <w:spacing w:after="0" w:line="320" w:lineRule="atLeast"/>
              <w:ind w:left="60" w:right="60"/>
              <w:rPr>
                <w:rFonts w:ascii="Arial" w:hAnsi="Arial" w:cs="Arial"/>
                <w:color w:val="264A60"/>
                <w:sz w:val="18"/>
                <w:szCs w:val="18"/>
              </w:rPr>
            </w:pPr>
            <w:r w:rsidRPr="00842CC6">
              <w:rPr>
                <w:rFonts w:ascii="Arial" w:hAnsi="Arial" w:cs="Arial"/>
                <w:color w:val="264A60"/>
                <w:sz w:val="18"/>
                <w:szCs w:val="18"/>
              </w:rPr>
              <w:t>NPL</w:t>
            </w:r>
          </w:p>
        </w:tc>
        <w:tc>
          <w:tcPr>
            <w:tcW w:w="1029" w:type="dxa"/>
            <w:tcBorders>
              <w:top w:val="single" w:sz="8" w:space="0" w:color="AEAEAE"/>
              <w:left w:val="nil"/>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161</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,500000000000000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,713347019090748</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,522683431357084</w:t>
            </w:r>
          </w:p>
        </w:tc>
        <w:tc>
          <w:tcPr>
            <w:tcW w:w="1475" w:type="dxa"/>
            <w:tcBorders>
              <w:top w:val="single" w:sz="8" w:space="0" w:color="AEAEAE"/>
              <w:left w:val="single" w:sz="8" w:space="0" w:color="E0E0E0"/>
              <w:bottom w:val="single" w:sz="8" w:space="0" w:color="AEAEAE"/>
              <w:right w:val="nil"/>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,028987161004251</w:t>
            </w:r>
          </w:p>
        </w:tc>
      </w:tr>
      <w:tr w:rsidR="000838B2" w:rsidRPr="00842CC6" w:rsidTr="00FA1EE5">
        <w:trPr>
          <w:cantSplit/>
        </w:trPr>
        <w:tc>
          <w:tcPr>
            <w:tcW w:w="1706" w:type="dxa"/>
            <w:tcBorders>
              <w:top w:val="single" w:sz="8" w:space="0" w:color="AEAEAE"/>
              <w:left w:val="nil"/>
              <w:bottom w:val="single" w:sz="8" w:space="0" w:color="AEAEAE"/>
              <w:right w:val="nil"/>
            </w:tcBorders>
            <w:shd w:val="clear" w:color="auto" w:fill="E0E0E0"/>
          </w:tcPr>
          <w:p w:rsidR="000838B2" w:rsidRPr="00842CC6" w:rsidRDefault="000838B2" w:rsidP="00FA1EE5">
            <w:pPr>
              <w:autoSpaceDE w:val="0"/>
              <w:autoSpaceDN w:val="0"/>
              <w:adjustRightInd w:val="0"/>
              <w:spacing w:after="0" w:line="320" w:lineRule="atLeast"/>
              <w:ind w:left="60" w:right="60"/>
              <w:rPr>
                <w:rFonts w:ascii="Arial" w:hAnsi="Arial" w:cs="Arial"/>
                <w:color w:val="264A60"/>
                <w:sz w:val="18"/>
                <w:szCs w:val="18"/>
              </w:rPr>
            </w:pPr>
            <w:r w:rsidRPr="00842CC6">
              <w:rPr>
                <w:rFonts w:ascii="Arial" w:hAnsi="Arial" w:cs="Arial"/>
                <w:color w:val="264A60"/>
                <w:sz w:val="18"/>
                <w:szCs w:val="18"/>
              </w:rPr>
              <w:t>LDR</w:t>
            </w:r>
          </w:p>
        </w:tc>
        <w:tc>
          <w:tcPr>
            <w:tcW w:w="1029" w:type="dxa"/>
            <w:tcBorders>
              <w:top w:val="single" w:sz="8" w:space="0" w:color="AEAEAE"/>
              <w:left w:val="nil"/>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162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,434336634964546</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1,721067672727962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,851527897162659</w:t>
            </w:r>
          </w:p>
        </w:tc>
        <w:tc>
          <w:tcPr>
            <w:tcW w:w="1475" w:type="dxa"/>
            <w:tcBorders>
              <w:top w:val="single" w:sz="8" w:space="0" w:color="AEAEAE"/>
              <w:left w:val="single" w:sz="8" w:space="0" w:color="E0E0E0"/>
              <w:bottom w:val="single" w:sz="8" w:space="0" w:color="AEAEAE"/>
              <w:right w:val="nil"/>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,176398272984666</w:t>
            </w:r>
          </w:p>
        </w:tc>
      </w:tr>
      <w:tr w:rsidR="000838B2" w:rsidRPr="00842CC6" w:rsidTr="00FA1EE5">
        <w:trPr>
          <w:cantSplit/>
        </w:trPr>
        <w:tc>
          <w:tcPr>
            <w:tcW w:w="1706" w:type="dxa"/>
            <w:tcBorders>
              <w:top w:val="single" w:sz="8" w:space="0" w:color="AEAEAE"/>
              <w:left w:val="nil"/>
              <w:bottom w:val="single" w:sz="8" w:space="0" w:color="AEAEAE"/>
              <w:right w:val="nil"/>
            </w:tcBorders>
            <w:shd w:val="clear" w:color="auto" w:fill="E0E0E0"/>
          </w:tcPr>
          <w:p w:rsidR="000838B2" w:rsidRPr="00842CC6" w:rsidRDefault="000838B2" w:rsidP="00FA1EE5">
            <w:pPr>
              <w:autoSpaceDE w:val="0"/>
              <w:autoSpaceDN w:val="0"/>
              <w:adjustRightInd w:val="0"/>
              <w:spacing w:after="0" w:line="320" w:lineRule="atLeast"/>
              <w:ind w:left="60" w:right="60"/>
              <w:rPr>
                <w:rFonts w:ascii="Arial" w:hAnsi="Arial" w:cs="Arial"/>
                <w:color w:val="264A60"/>
                <w:sz w:val="18"/>
                <w:szCs w:val="18"/>
              </w:rPr>
            </w:pPr>
            <w:r w:rsidRPr="00842CC6">
              <w:rPr>
                <w:rFonts w:ascii="Arial" w:hAnsi="Arial" w:cs="Arial"/>
                <w:color w:val="264A60"/>
                <w:sz w:val="18"/>
                <w:szCs w:val="18"/>
              </w:rPr>
              <w:t>NIM</w:t>
            </w:r>
          </w:p>
        </w:tc>
        <w:tc>
          <w:tcPr>
            <w:tcW w:w="1029" w:type="dxa"/>
            <w:tcBorders>
              <w:top w:val="single" w:sz="8" w:space="0" w:color="AEAEAE"/>
              <w:left w:val="nil"/>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161</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,037250936635413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,182074225190645</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,080683582556162</w:t>
            </w:r>
          </w:p>
        </w:tc>
        <w:tc>
          <w:tcPr>
            <w:tcW w:w="1475" w:type="dxa"/>
            <w:tcBorders>
              <w:top w:val="single" w:sz="8" w:space="0" w:color="AEAEAE"/>
              <w:left w:val="single" w:sz="8" w:space="0" w:color="E0E0E0"/>
              <w:bottom w:val="single" w:sz="8" w:space="0" w:color="AEAEAE"/>
              <w:right w:val="nil"/>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,020927079474443</w:t>
            </w:r>
          </w:p>
        </w:tc>
      </w:tr>
      <w:tr w:rsidR="000838B2" w:rsidRPr="00842CC6" w:rsidTr="00FA1EE5">
        <w:trPr>
          <w:cantSplit/>
        </w:trPr>
        <w:tc>
          <w:tcPr>
            <w:tcW w:w="1706" w:type="dxa"/>
            <w:tcBorders>
              <w:top w:val="single" w:sz="8" w:space="0" w:color="AEAEAE"/>
              <w:left w:val="nil"/>
              <w:bottom w:val="single" w:sz="8" w:space="0" w:color="AEAEAE"/>
              <w:right w:val="nil"/>
            </w:tcBorders>
            <w:shd w:val="clear" w:color="auto" w:fill="E0E0E0"/>
          </w:tcPr>
          <w:p w:rsidR="000838B2" w:rsidRPr="00842CC6" w:rsidRDefault="000838B2" w:rsidP="00FA1EE5">
            <w:pPr>
              <w:autoSpaceDE w:val="0"/>
              <w:autoSpaceDN w:val="0"/>
              <w:adjustRightInd w:val="0"/>
              <w:spacing w:after="0" w:line="320" w:lineRule="atLeast"/>
              <w:ind w:left="60" w:right="60"/>
              <w:rPr>
                <w:rFonts w:ascii="Arial" w:hAnsi="Arial" w:cs="Arial"/>
                <w:color w:val="264A60"/>
                <w:sz w:val="18"/>
                <w:szCs w:val="18"/>
              </w:rPr>
            </w:pPr>
            <w:r w:rsidRPr="00842CC6">
              <w:rPr>
                <w:rFonts w:ascii="Arial" w:hAnsi="Arial" w:cs="Arial"/>
                <w:color w:val="264A60"/>
                <w:sz w:val="18"/>
                <w:szCs w:val="18"/>
              </w:rPr>
              <w:t>BOPO</w:t>
            </w:r>
          </w:p>
        </w:tc>
        <w:tc>
          <w:tcPr>
            <w:tcW w:w="1029" w:type="dxa"/>
            <w:tcBorders>
              <w:top w:val="single" w:sz="8" w:space="0" w:color="AEAEAE"/>
              <w:left w:val="nil"/>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162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,327782202723940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3,718777446767164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,740752826141492</w:t>
            </w:r>
          </w:p>
        </w:tc>
        <w:tc>
          <w:tcPr>
            <w:tcW w:w="1475" w:type="dxa"/>
            <w:tcBorders>
              <w:top w:val="single" w:sz="8" w:space="0" w:color="AEAEAE"/>
              <w:left w:val="single" w:sz="8" w:space="0" w:color="E0E0E0"/>
              <w:bottom w:val="single" w:sz="8" w:space="0" w:color="AEAEAE"/>
              <w:right w:val="nil"/>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,350076228601134</w:t>
            </w:r>
          </w:p>
        </w:tc>
      </w:tr>
      <w:tr w:rsidR="000838B2" w:rsidRPr="00842CC6" w:rsidTr="00FA1EE5">
        <w:trPr>
          <w:cantSplit/>
        </w:trPr>
        <w:tc>
          <w:tcPr>
            <w:tcW w:w="1706" w:type="dxa"/>
            <w:tcBorders>
              <w:top w:val="single" w:sz="8" w:space="0" w:color="AEAEAE"/>
              <w:left w:val="nil"/>
              <w:bottom w:val="single" w:sz="8" w:space="0" w:color="AEAEAE"/>
              <w:right w:val="nil"/>
            </w:tcBorders>
            <w:shd w:val="clear" w:color="auto" w:fill="E0E0E0"/>
          </w:tcPr>
          <w:p w:rsidR="000838B2" w:rsidRPr="00842CC6" w:rsidRDefault="000838B2" w:rsidP="00FA1EE5">
            <w:pPr>
              <w:autoSpaceDE w:val="0"/>
              <w:autoSpaceDN w:val="0"/>
              <w:adjustRightInd w:val="0"/>
              <w:spacing w:after="0" w:line="320" w:lineRule="atLeast"/>
              <w:ind w:left="60" w:right="60"/>
              <w:rPr>
                <w:rFonts w:ascii="Arial" w:hAnsi="Arial" w:cs="Arial"/>
                <w:color w:val="264A60"/>
                <w:sz w:val="18"/>
                <w:szCs w:val="18"/>
              </w:rPr>
            </w:pPr>
            <w:r w:rsidRPr="00842CC6">
              <w:rPr>
                <w:rFonts w:ascii="Arial" w:hAnsi="Arial" w:cs="Arial"/>
                <w:color w:val="264A60"/>
                <w:sz w:val="18"/>
                <w:szCs w:val="18"/>
              </w:rPr>
              <w:t>ROA</w:t>
            </w:r>
          </w:p>
        </w:tc>
        <w:tc>
          <w:tcPr>
            <w:tcW w:w="1029" w:type="dxa"/>
            <w:tcBorders>
              <w:top w:val="single" w:sz="8" w:space="0" w:color="AEAEAE"/>
              <w:left w:val="nil"/>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162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-,571999394835080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,059511305240372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,014765955778557</w:t>
            </w:r>
          </w:p>
        </w:tc>
        <w:tc>
          <w:tcPr>
            <w:tcW w:w="1475" w:type="dxa"/>
            <w:tcBorders>
              <w:top w:val="single" w:sz="8" w:space="0" w:color="AEAEAE"/>
              <w:left w:val="single" w:sz="8" w:space="0" w:color="E0E0E0"/>
              <w:bottom w:val="single" w:sz="8" w:space="0" w:color="AEAEAE"/>
              <w:right w:val="nil"/>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,053518920438333</w:t>
            </w:r>
          </w:p>
        </w:tc>
      </w:tr>
      <w:tr w:rsidR="000838B2" w:rsidRPr="00842CC6" w:rsidTr="00FA1EE5">
        <w:trPr>
          <w:cantSplit/>
        </w:trPr>
        <w:tc>
          <w:tcPr>
            <w:tcW w:w="1706" w:type="dxa"/>
            <w:tcBorders>
              <w:top w:val="single" w:sz="8" w:space="0" w:color="AEAEAE"/>
              <w:left w:val="nil"/>
              <w:bottom w:val="single" w:sz="8" w:space="0" w:color="152935"/>
              <w:right w:val="nil"/>
            </w:tcBorders>
            <w:shd w:val="clear" w:color="auto" w:fill="E0E0E0"/>
          </w:tcPr>
          <w:p w:rsidR="000838B2" w:rsidRPr="00842CC6" w:rsidRDefault="000838B2" w:rsidP="00FA1EE5">
            <w:pPr>
              <w:autoSpaceDE w:val="0"/>
              <w:autoSpaceDN w:val="0"/>
              <w:adjustRightInd w:val="0"/>
              <w:spacing w:after="0" w:line="320" w:lineRule="atLeast"/>
              <w:ind w:left="60" w:right="60"/>
              <w:rPr>
                <w:rFonts w:ascii="Arial" w:hAnsi="Arial" w:cs="Arial"/>
                <w:color w:val="264A60"/>
                <w:sz w:val="18"/>
                <w:szCs w:val="18"/>
              </w:rPr>
            </w:pPr>
            <w:r w:rsidRPr="00842CC6">
              <w:rPr>
                <w:rFonts w:ascii="Arial" w:hAnsi="Arial" w:cs="Arial"/>
                <w:color w:val="264A60"/>
                <w:sz w:val="18"/>
                <w:szCs w:val="18"/>
              </w:rPr>
              <w:t>Valid N (listwise)</w:t>
            </w:r>
          </w:p>
        </w:tc>
        <w:tc>
          <w:tcPr>
            <w:tcW w:w="1029" w:type="dxa"/>
            <w:tcBorders>
              <w:top w:val="single" w:sz="8" w:space="0" w:color="AEAEAE"/>
              <w:left w:val="nil"/>
              <w:bottom w:val="single" w:sz="8" w:space="0" w:color="152935"/>
              <w:right w:val="single" w:sz="8" w:space="0" w:color="E0E0E0"/>
            </w:tcBorders>
            <w:shd w:val="clear" w:color="auto" w:fill="FFFFFF"/>
          </w:tcPr>
          <w:p w:rsidR="000838B2" w:rsidRPr="00842CC6" w:rsidRDefault="000838B2" w:rsidP="00FA1EE5">
            <w:pPr>
              <w:autoSpaceDE w:val="0"/>
              <w:autoSpaceDN w:val="0"/>
              <w:adjustRightInd w:val="0"/>
              <w:spacing w:after="0" w:line="320" w:lineRule="atLeast"/>
              <w:ind w:left="60" w:right="60"/>
              <w:jc w:val="right"/>
              <w:rPr>
                <w:rFonts w:ascii="Arial" w:hAnsi="Arial" w:cs="Arial"/>
                <w:color w:val="010205"/>
                <w:sz w:val="18"/>
                <w:szCs w:val="18"/>
              </w:rPr>
            </w:pPr>
            <w:r w:rsidRPr="00842CC6">
              <w:rPr>
                <w:rFonts w:ascii="Arial" w:hAnsi="Arial" w:cs="Arial"/>
                <w:color w:val="010205"/>
                <w:sz w:val="18"/>
                <w:szCs w:val="18"/>
              </w:rPr>
              <w:t>161</w:t>
            </w:r>
          </w:p>
        </w:tc>
        <w:tc>
          <w:tcPr>
            <w:tcW w:w="147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838B2" w:rsidRPr="00842CC6" w:rsidRDefault="000838B2" w:rsidP="00FA1EE5">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838B2" w:rsidRPr="00842CC6" w:rsidRDefault="000838B2" w:rsidP="00FA1EE5">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838B2" w:rsidRPr="00842CC6" w:rsidRDefault="000838B2" w:rsidP="00FA1EE5">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0838B2" w:rsidRPr="00842CC6" w:rsidRDefault="000838B2" w:rsidP="00FA1EE5">
            <w:pPr>
              <w:autoSpaceDE w:val="0"/>
              <w:autoSpaceDN w:val="0"/>
              <w:adjustRightInd w:val="0"/>
              <w:spacing w:after="0" w:line="240" w:lineRule="auto"/>
              <w:rPr>
                <w:rFonts w:ascii="Times New Roman" w:hAnsi="Times New Roman" w:cs="Times New Roman"/>
                <w:sz w:val="24"/>
                <w:szCs w:val="24"/>
              </w:rPr>
            </w:pPr>
          </w:p>
        </w:tc>
      </w:tr>
    </w:tbl>
    <w:p w:rsidR="000838B2" w:rsidRDefault="001664EE" w:rsidP="000838B2">
      <w:pPr>
        <w:tabs>
          <w:tab w:val="left" w:pos="851"/>
        </w:tabs>
        <w:spacing w:after="0" w:line="240" w:lineRule="auto"/>
        <w:rPr>
          <w:rFonts w:ascii="Times New Roman" w:hAnsi="Times New Roman"/>
          <w:sz w:val="24"/>
          <w:szCs w:val="24"/>
        </w:rPr>
      </w:pPr>
      <w:r w:rsidRPr="001A2780">
        <w:rPr>
          <w:rFonts w:ascii="Times New Roman" w:hAnsi="Times New Roman"/>
          <w:b/>
          <w:sz w:val="24"/>
          <w:szCs w:val="24"/>
        </w:rPr>
        <w:t>Sumber:</w:t>
      </w:r>
      <w:r>
        <w:rPr>
          <w:rFonts w:ascii="Times New Roman" w:hAnsi="Times New Roman"/>
          <w:sz w:val="24"/>
          <w:szCs w:val="24"/>
        </w:rPr>
        <w:t xml:space="preserve"> Data sekunder</w:t>
      </w:r>
      <w:r w:rsidRPr="004D6743">
        <w:rPr>
          <w:rFonts w:ascii="Times New Roman" w:hAnsi="Times New Roman"/>
          <w:sz w:val="24"/>
          <w:szCs w:val="24"/>
        </w:rPr>
        <w:t xml:space="preserve"> </w:t>
      </w:r>
      <w:r w:rsidR="000838B2">
        <w:rPr>
          <w:rFonts w:ascii="Times New Roman" w:hAnsi="Times New Roman"/>
          <w:sz w:val="24"/>
          <w:szCs w:val="24"/>
        </w:rPr>
        <w:t>diolah, 2020</w:t>
      </w:r>
    </w:p>
    <w:p w:rsidR="000838B2" w:rsidRDefault="000838B2" w:rsidP="000838B2">
      <w:pPr>
        <w:tabs>
          <w:tab w:val="left" w:pos="851"/>
        </w:tabs>
        <w:spacing w:after="0" w:line="240" w:lineRule="auto"/>
        <w:rPr>
          <w:rFonts w:ascii="Times New Roman" w:hAnsi="Times New Roman"/>
          <w:sz w:val="24"/>
          <w:szCs w:val="24"/>
        </w:rPr>
      </w:pPr>
    </w:p>
    <w:p w:rsidR="007F54BA" w:rsidRDefault="007F54BA" w:rsidP="007F54BA">
      <w:pPr>
        <w:jc w:val="both"/>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t>Hasil Uji Outlier</w:t>
      </w:r>
    </w:p>
    <w:p w:rsidR="00CC2842" w:rsidRDefault="007F54BA" w:rsidP="00CC2842">
      <w:pPr>
        <w:tabs>
          <w:tab w:val="left" w:pos="720"/>
        </w:tabs>
        <w:spacing w:after="0" w:line="480" w:lineRule="auto"/>
        <w:jc w:val="both"/>
        <w:rPr>
          <w:rFonts w:ascii="Times New Roman" w:hAnsi="Times New Roman"/>
          <w:sz w:val="24"/>
          <w:szCs w:val="24"/>
        </w:rPr>
      </w:pPr>
      <w:r>
        <w:rPr>
          <w:rFonts w:ascii="Times New Roman" w:hAnsi="Times New Roman" w:cs="Times New Roman"/>
          <w:b/>
          <w:sz w:val="24"/>
          <w:szCs w:val="24"/>
        </w:rPr>
        <w:tab/>
      </w:r>
      <w:r w:rsidR="00CC2842" w:rsidRPr="006E7178">
        <w:rPr>
          <w:rFonts w:ascii="Times New Roman" w:hAnsi="Times New Roman"/>
          <w:sz w:val="24"/>
          <w:szCs w:val="24"/>
          <w:lang w:val="id-ID"/>
        </w:rPr>
        <w:t xml:space="preserve">Hasil pengujian </w:t>
      </w:r>
      <w:r w:rsidR="00CC2842" w:rsidRPr="006E7178">
        <w:rPr>
          <w:rFonts w:ascii="Times New Roman" w:hAnsi="Times New Roman"/>
          <w:i/>
          <w:sz w:val="24"/>
          <w:szCs w:val="24"/>
          <w:lang w:val="id-ID"/>
        </w:rPr>
        <w:t xml:space="preserve">outlier </w:t>
      </w:r>
      <w:r w:rsidR="00CC2842" w:rsidRPr="006E7178">
        <w:rPr>
          <w:rFonts w:ascii="Times New Roman" w:eastAsia="Times New Roman" w:hAnsi="Times New Roman"/>
          <w:sz w:val="24"/>
          <w:szCs w:val="24"/>
          <w:lang w:val="id-ID" w:eastAsia="id-ID"/>
        </w:rPr>
        <w:t>dilakukan untuk m</w:t>
      </w:r>
      <w:r w:rsidR="00CC2842">
        <w:rPr>
          <w:rFonts w:ascii="Times New Roman" w:eastAsia="Times New Roman" w:hAnsi="Times New Roman"/>
          <w:sz w:val="24"/>
          <w:szCs w:val="24"/>
          <w:lang w:eastAsia="id-ID"/>
        </w:rPr>
        <w:t>engetahui</w:t>
      </w:r>
      <w:r w:rsidR="00CC2842">
        <w:rPr>
          <w:rFonts w:ascii="Times New Roman" w:eastAsia="Times New Roman" w:hAnsi="Times New Roman"/>
          <w:sz w:val="24"/>
          <w:szCs w:val="24"/>
          <w:lang w:val="id-ID" w:eastAsia="id-ID"/>
        </w:rPr>
        <w:t xml:space="preserve"> nilai</w:t>
      </w:r>
      <w:r w:rsidR="00CC2842">
        <w:rPr>
          <w:rFonts w:ascii="Times New Roman" w:eastAsia="Times New Roman" w:hAnsi="Times New Roman"/>
          <w:sz w:val="24"/>
          <w:szCs w:val="24"/>
          <w:lang w:eastAsia="id-ID"/>
        </w:rPr>
        <w:t xml:space="preserve"> </w:t>
      </w:r>
      <w:r w:rsidR="00CC2842" w:rsidRPr="006E7178">
        <w:rPr>
          <w:rFonts w:ascii="Times New Roman" w:eastAsia="Times New Roman" w:hAnsi="Times New Roman"/>
          <w:sz w:val="24"/>
          <w:szCs w:val="24"/>
          <w:lang w:val="id-ID" w:eastAsia="id-ID"/>
        </w:rPr>
        <w:t xml:space="preserve">yang menyimpang cukup jauh dari rata-rata dengan menggunakan nilai </w:t>
      </w:r>
      <w:r w:rsidR="00CC2842" w:rsidRPr="006E7178">
        <w:rPr>
          <w:rFonts w:ascii="Times New Roman" w:eastAsia="Times New Roman" w:hAnsi="Times New Roman"/>
          <w:i/>
          <w:sz w:val="24"/>
          <w:szCs w:val="24"/>
          <w:lang w:eastAsia="id-ID"/>
        </w:rPr>
        <w:t>z-score</w:t>
      </w:r>
      <w:r w:rsidR="00CC2842" w:rsidRPr="006E7178">
        <w:rPr>
          <w:rFonts w:ascii="Times New Roman" w:eastAsia="Times New Roman" w:hAnsi="Times New Roman"/>
          <w:sz w:val="24"/>
          <w:szCs w:val="24"/>
          <w:lang w:eastAsia="id-ID"/>
        </w:rPr>
        <w:t xml:space="preserve">. </w:t>
      </w:r>
      <w:r w:rsidR="00CC2842" w:rsidRPr="006E7178">
        <w:rPr>
          <w:rFonts w:ascii="Times New Roman" w:hAnsi="Times New Roman"/>
          <w:sz w:val="24"/>
          <w:szCs w:val="24"/>
          <w:lang w:val="id-ID"/>
        </w:rPr>
        <w:t>Berdasarkan hasil pengujian</w:t>
      </w:r>
      <w:r w:rsidR="00CC2842">
        <w:rPr>
          <w:rFonts w:ascii="Times New Roman" w:hAnsi="Times New Roman"/>
          <w:sz w:val="24"/>
          <w:szCs w:val="24"/>
        </w:rPr>
        <w:t xml:space="preserve"> pada SPSS</w:t>
      </w:r>
      <w:r w:rsidR="00CC2842">
        <w:rPr>
          <w:rFonts w:ascii="Times New Roman" w:hAnsi="Times New Roman"/>
          <w:sz w:val="24"/>
          <w:szCs w:val="24"/>
          <w:lang w:val="id-ID"/>
        </w:rPr>
        <w:t>, dari 1</w:t>
      </w:r>
      <w:r w:rsidR="000838B2">
        <w:rPr>
          <w:rFonts w:ascii="Times New Roman" w:hAnsi="Times New Roman"/>
          <w:sz w:val="24"/>
          <w:szCs w:val="24"/>
        </w:rPr>
        <w:t>62</w:t>
      </w:r>
      <w:r w:rsidR="00CC2842">
        <w:rPr>
          <w:rFonts w:ascii="Times New Roman" w:hAnsi="Times New Roman"/>
          <w:sz w:val="24"/>
          <w:szCs w:val="24"/>
          <w:lang w:val="id-ID"/>
        </w:rPr>
        <w:t xml:space="preserve"> data observasi di </w:t>
      </w:r>
      <w:r w:rsidR="00CC2842">
        <w:rPr>
          <w:rFonts w:ascii="Times New Roman" w:hAnsi="Times New Roman"/>
          <w:sz w:val="24"/>
          <w:szCs w:val="24"/>
        </w:rPr>
        <w:t>OJK</w:t>
      </w:r>
      <w:r w:rsidR="00CC2842" w:rsidRPr="006E7178">
        <w:rPr>
          <w:rFonts w:ascii="Times New Roman" w:hAnsi="Times New Roman"/>
          <w:sz w:val="24"/>
          <w:szCs w:val="24"/>
          <w:lang w:val="id-ID"/>
        </w:rPr>
        <w:t xml:space="preserve"> terdapat </w:t>
      </w:r>
      <w:r w:rsidR="00CC2842">
        <w:rPr>
          <w:rFonts w:ascii="Times New Roman" w:hAnsi="Times New Roman"/>
          <w:sz w:val="24"/>
          <w:szCs w:val="24"/>
        </w:rPr>
        <w:t xml:space="preserve">5 </w:t>
      </w:r>
      <w:r w:rsidR="00CC2842" w:rsidRPr="006E7178">
        <w:rPr>
          <w:rFonts w:ascii="Times New Roman" w:hAnsi="Times New Roman"/>
          <w:sz w:val="24"/>
          <w:szCs w:val="24"/>
          <w:lang w:val="id-ID"/>
        </w:rPr>
        <w:t>data yang mem</w:t>
      </w:r>
      <w:r w:rsidR="00CC2842" w:rsidRPr="006E7178">
        <w:rPr>
          <w:rFonts w:ascii="Times New Roman" w:hAnsi="Times New Roman"/>
          <w:sz w:val="24"/>
          <w:szCs w:val="24"/>
        </w:rPr>
        <w:t>ilik</w:t>
      </w:r>
      <w:r w:rsidR="00CC2842" w:rsidRPr="006E7178">
        <w:rPr>
          <w:rFonts w:ascii="Times New Roman" w:hAnsi="Times New Roman"/>
          <w:sz w:val="24"/>
          <w:szCs w:val="24"/>
          <w:lang w:val="id-ID"/>
        </w:rPr>
        <w:t xml:space="preserve">i nilai </w:t>
      </w:r>
      <w:r w:rsidR="00CC2842" w:rsidRPr="006E7178">
        <w:rPr>
          <w:rFonts w:ascii="Times New Roman" w:hAnsi="Times New Roman"/>
          <w:i/>
          <w:sz w:val="24"/>
          <w:szCs w:val="24"/>
          <w:lang w:val="id-ID"/>
        </w:rPr>
        <w:t>z-score</w:t>
      </w:r>
      <w:r w:rsidR="00CC2842" w:rsidRPr="006E7178">
        <w:rPr>
          <w:rFonts w:ascii="Times New Roman" w:hAnsi="Times New Roman"/>
          <w:sz w:val="24"/>
          <w:szCs w:val="24"/>
          <w:lang w:val="id-ID"/>
        </w:rPr>
        <w:t xml:space="preserve"> lebih besar dari </w:t>
      </w:r>
      <w:r w:rsidR="00FB241C">
        <w:rPr>
          <w:rFonts w:ascii="Times New Roman" w:hAnsi="Times New Roman"/>
          <w:sz w:val="24"/>
          <w:szCs w:val="24"/>
        </w:rPr>
        <w:t xml:space="preserve">angka </w:t>
      </w:r>
      <w:r w:rsidR="00CC2842" w:rsidRPr="006E7178">
        <w:rPr>
          <w:rFonts w:ascii="Times New Roman" w:hAnsi="Times New Roman"/>
          <w:sz w:val="24"/>
          <w:szCs w:val="24"/>
          <w:lang w:val="id-ID"/>
        </w:rPr>
        <w:t xml:space="preserve">positif tiga dan lebih kecil dari </w:t>
      </w:r>
      <w:r w:rsidR="00FB241C">
        <w:rPr>
          <w:rFonts w:ascii="Times New Roman" w:hAnsi="Times New Roman"/>
          <w:sz w:val="24"/>
          <w:szCs w:val="24"/>
        </w:rPr>
        <w:t xml:space="preserve">angka </w:t>
      </w:r>
      <w:r w:rsidR="00CC2842" w:rsidRPr="006E7178">
        <w:rPr>
          <w:rFonts w:ascii="Times New Roman" w:hAnsi="Times New Roman"/>
          <w:sz w:val="24"/>
          <w:szCs w:val="24"/>
          <w:lang w:val="id-ID"/>
        </w:rPr>
        <w:t xml:space="preserve">negatif tiga </w:t>
      </w:r>
      <w:r w:rsidR="009C1091">
        <w:rPr>
          <w:rFonts w:ascii="Times New Roman" w:hAnsi="Times New Roman"/>
          <w:sz w:val="24"/>
          <w:szCs w:val="24"/>
        </w:rPr>
        <w:t>oleh karena itu</w:t>
      </w:r>
      <w:r w:rsidR="00CC2842" w:rsidRPr="006E7178">
        <w:rPr>
          <w:rFonts w:ascii="Times New Roman" w:hAnsi="Times New Roman"/>
          <w:sz w:val="24"/>
          <w:szCs w:val="24"/>
          <w:lang w:val="id-ID"/>
        </w:rPr>
        <w:t xml:space="preserve"> </w:t>
      </w:r>
      <w:r w:rsidR="00CC2842">
        <w:rPr>
          <w:rFonts w:ascii="Times New Roman" w:hAnsi="Times New Roman"/>
          <w:sz w:val="24"/>
          <w:szCs w:val="24"/>
        </w:rPr>
        <w:t>total data observasi yang akan digunakan</w:t>
      </w:r>
      <w:r w:rsidR="000838B2">
        <w:rPr>
          <w:rFonts w:ascii="Times New Roman" w:hAnsi="Times New Roman"/>
          <w:sz w:val="24"/>
          <w:szCs w:val="24"/>
        </w:rPr>
        <w:t xml:space="preserve"> dalam penelitian menjadi 156</w:t>
      </w:r>
      <w:r w:rsidR="00FB241C">
        <w:rPr>
          <w:rFonts w:ascii="Times New Roman" w:hAnsi="Times New Roman"/>
          <w:sz w:val="24"/>
          <w:szCs w:val="24"/>
        </w:rPr>
        <w:t xml:space="preserve"> </w:t>
      </w:r>
      <w:r w:rsidR="00CC2842">
        <w:rPr>
          <w:rFonts w:ascii="Times New Roman" w:hAnsi="Times New Roman"/>
          <w:sz w:val="24"/>
          <w:szCs w:val="24"/>
        </w:rPr>
        <w:t>data. Data yang memiliki nilai z-</w:t>
      </w:r>
      <w:r w:rsidR="00CC2842" w:rsidRPr="00EE5298">
        <w:rPr>
          <w:rFonts w:ascii="Times New Roman" w:hAnsi="Times New Roman"/>
          <w:i/>
          <w:sz w:val="24"/>
          <w:szCs w:val="24"/>
        </w:rPr>
        <w:t>score</w:t>
      </w:r>
      <w:r w:rsidR="00CC2842">
        <w:rPr>
          <w:rFonts w:ascii="Times New Roman" w:hAnsi="Times New Roman"/>
          <w:sz w:val="24"/>
          <w:szCs w:val="24"/>
        </w:rPr>
        <w:t xml:space="preserve"> lebih besar dari </w:t>
      </w:r>
      <w:r w:rsidR="006B3CF6">
        <w:rPr>
          <w:rFonts w:ascii="Times New Roman" w:hAnsi="Times New Roman"/>
          <w:sz w:val="24"/>
          <w:szCs w:val="24"/>
        </w:rPr>
        <w:t xml:space="preserve">angka </w:t>
      </w:r>
      <w:r w:rsidR="00CC2842">
        <w:rPr>
          <w:rFonts w:ascii="Times New Roman" w:hAnsi="Times New Roman"/>
          <w:sz w:val="24"/>
          <w:szCs w:val="24"/>
        </w:rPr>
        <w:t xml:space="preserve">positif tiga dan lebih kecil dari </w:t>
      </w:r>
      <w:r w:rsidR="006B3CF6">
        <w:rPr>
          <w:rFonts w:ascii="Times New Roman" w:hAnsi="Times New Roman"/>
          <w:sz w:val="24"/>
          <w:szCs w:val="24"/>
        </w:rPr>
        <w:t>angka negatif tiga akan disingkirkan</w:t>
      </w:r>
      <w:r w:rsidR="00CC2842">
        <w:rPr>
          <w:rFonts w:ascii="Times New Roman" w:hAnsi="Times New Roman"/>
          <w:sz w:val="24"/>
          <w:szCs w:val="24"/>
        </w:rPr>
        <w:t xml:space="preserve"> serta tidak digunakan</w:t>
      </w:r>
      <w:r w:rsidR="00CC2842" w:rsidRPr="006E7178">
        <w:rPr>
          <w:rFonts w:ascii="Times New Roman" w:hAnsi="Times New Roman"/>
          <w:sz w:val="24"/>
          <w:szCs w:val="24"/>
          <w:lang w:val="id-ID"/>
        </w:rPr>
        <w:t xml:space="preserve"> untuk </w:t>
      </w:r>
      <w:r w:rsidR="00CC2842" w:rsidRPr="006E7178">
        <w:rPr>
          <w:rFonts w:ascii="Times New Roman" w:hAnsi="Times New Roman"/>
          <w:sz w:val="24"/>
          <w:szCs w:val="24"/>
        </w:rPr>
        <w:t>analisis</w:t>
      </w:r>
      <w:r w:rsidR="00CC2842">
        <w:rPr>
          <w:rFonts w:ascii="Times New Roman" w:hAnsi="Times New Roman"/>
          <w:sz w:val="24"/>
          <w:szCs w:val="24"/>
          <w:lang w:val="id-ID"/>
        </w:rPr>
        <w:t xml:space="preserve"> selanjutnya</w:t>
      </w:r>
      <w:r w:rsidR="00CC2842">
        <w:rPr>
          <w:rFonts w:ascii="Times New Roman" w:hAnsi="Times New Roman"/>
          <w:sz w:val="24"/>
          <w:szCs w:val="24"/>
        </w:rPr>
        <w:t xml:space="preserve"> </w:t>
      </w:r>
      <w:r w:rsidR="00CC2842" w:rsidRPr="006E7178">
        <w:rPr>
          <w:rFonts w:ascii="Times New Roman" w:hAnsi="Times New Roman"/>
          <w:sz w:val="24"/>
          <w:szCs w:val="24"/>
        </w:rPr>
        <w:t>(Ghozali, 2001)</w:t>
      </w:r>
      <w:r w:rsidR="00CC2842">
        <w:rPr>
          <w:rFonts w:ascii="Times New Roman" w:hAnsi="Times New Roman"/>
          <w:sz w:val="24"/>
          <w:szCs w:val="24"/>
        </w:rPr>
        <w:t>.</w:t>
      </w:r>
    </w:p>
    <w:p w:rsidR="003A26EC" w:rsidRDefault="003A26EC" w:rsidP="00CC2842">
      <w:pPr>
        <w:tabs>
          <w:tab w:val="left" w:pos="720"/>
        </w:tabs>
        <w:spacing w:after="0" w:line="480" w:lineRule="auto"/>
        <w:jc w:val="both"/>
        <w:rPr>
          <w:rFonts w:ascii="Times New Roman" w:hAnsi="Times New Roman"/>
          <w:sz w:val="24"/>
          <w:szCs w:val="24"/>
        </w:rPr>
      </w:pPr>
    </w:p>
    <w:p w:rsidR="001B08F1" w:rsidRDefault="001B08F1" w:rsidP="001B08F1">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4.3 </w:t>
      </w:r>
      <w:r>
        <w:rPr>
          <w:rFonts w:ascii="Times New Roman" w:hAnsi="Times New Roman" w:cs="Times New Roman"/>
          <w:b/>
          <w:sz w:val="24"/>
          <w:szCs w:val="24"/>
        </w:rPr>
        <w:tab/>
        <w:t xml:space="preserve">Regresi </w:t>
      </w:r>
      <w:r w:rsidR="00E75824">
        <w:rPr>
          <w:rFonts w:ascii="Times New Roman" w:hAnsi="Times New Roman" w:cs="Times New Roman"/>
          <w:b/>
          <w:sz w:val="24"/>
          <w:szCs w:val="24"/>
        </w:rPr>
        <w:t>Panel Data</w:t>
      </w:r>
    </w:p>
    <w:p w:rsidR="00732EB1" w:rsidRDefault="001B08F1" w:rsidP="00F17C96">
      <w:pPr>
        <w:spacing w:after="0" w:line="480" w:lineRule="auto"/>
        <w:ind w:left="101"/>
        <w:jc w:val="both"/>
        <w:rPr>
          <w:rFonts w:ascii="Times New Roman" w:hAnsi="Times New Roman" w:cs="Times New Roman"/>
          <w:sz w:val="24"/>
          <w:szCs w:val="24"/>
        </w:rPr>
      </w:pPr>
      <w:r>
        <w:rPr>
          <w:rFonts w:ascii="Times New Roman" w:hAnsi="Times New Roman" w:cs="Times New Roman"/>
          <w:b/>
          <w:sz w:val="24"/>
          <w:szCs w:val="24"/>
        </w:rPr>
        <w:tab/>
      </w:r>
      <w:r w:rsidR="00732EB1">
        <w:rPr>
          <w:rFonts w:ascii="Times New Roman" w:hAnsi="Times New Roman" w:cs="Times New Roman"/>
          <w:sz w:val="24"/>
          <w:szCs w:val="24"/>
        </w:rPr>
        <w:t>Hasil regresi panel</w:t>
      </w:r>
      <w:r w:rsidR="0065395F">
        <w:rPr>
          <w:rFonts w:ascii="Times New Roman" w:hAnsi="Times New Roman" w:cs="Times New Roman"/>
          <w:sz w:val="24"/>
          <w:szCs w:val="24"/>
        </w:rPr>
        <w:t xml:space="preserve"> data</w:t>
      </w:r>
      <w:r w:rsidR="00732EB1">
        <w:rPr>
          <w:rFonts w:ascii="Times New Roman" w:hAnsi="Times New Roman" w:cs="Times New Roman"/>
          <w:sz w:val="24"/>
          <w:szCs w:val="24"/>
        </w:rPr>
        <w:t xml:space="preserve"> menjelaskan tentang analisis regresi merupakan sebuah analisis tentang ketergantungan variabel </w:t>
      </w:r>
      <w:r w:rsidR="00011592" w:rsidRPr="008969B8">
        <w:rPr>
          <w:rFonts w:ascii="Times New Roman" w:hAnsi="Times New Roman" w:cs="Times New Roman"/>
          <w:i/>
          <w:sz w:val="24"/>
          <w:szCs w:val="24"/>
        </w:rPr>
        <w:t>Return on Asset</w:t>
      </w:r>
      <w:r w:rsidR="00732EB1">
        <w:rPr>
          <w:rFonts w:ascii="Times New Roman" w:hAnsi="Times New Roman" w:cs="Times New Roman"/>
          <w:sz w:val="24"/>
          <w:szCs w:val="24"/>
        </w:rPr>
        <w:t xml:space="preserve"> dengan lebih dari satunya dari variabel independen</w:t>
      </w:r>
      <w:r w:rsidR="008969B8">
        <w:rPr>
          <w:rFonts w:ascii="Times New Roman" w:hAnsi="Times New Roman" w:cs="Times New Roman"/>
          <w:sz w:val="24"/>
          <w:szCs w:val="24"/>
        </w:rPr>
        <w:t xml:space="preserve"> d</w:t>
      </w:r>
      <w:r w:rsidR="00402F3C">
        <w:rPr>
          <w:rFonts w:ascii="Times New Roman" w:hAnsi="Times New Roman" w:cs="Times New Roman"/>
          <w:sz w:val="24"/>
          <w:szCs w:val="24"/>
        </w:rPr>
        <w:t>ari CAR, NPL, LDR, BOPO, dan NIM</w:t>
      </w:r>
      <w:r w:rsidR="00732EB1">
        <w:rPr>
          <w:rFonts w:ascii="Times New Roman" w:hAnsi="Times New Roman" w:cs="Times New Roman"/>
          <w:sz w:val="24"/>
          <w:szCs w:val="24"/>
        </w:rPr>
        <w:t xml:space="preserve"> dengan tujuan untuk memprediksikan sebuah nilai rata-rata populasi serta nilai rata-rata dari variabel dependen melalui nilai variabel independen yang telah diketahui. Koefisien sebuah variabel merupakan hasil analisis regresi, nilai koefisien didapatkan dengan cara mengestimasikan nilai variabel dependen dengan suatu kemiripan, oleh karena itu hasil analisis regresi dimodelkan oleh persamaan sebagai berikut:</w:t>
      </w:r>
    </w:p>
    <w:p w:rsidR="00732EB1" w:rsidRPr="005B65F5" w:rsidRDefault="00732EB1" w:rsidP="00F17C96">
      <w:pPr>
        <w:spacing w:after="0" w:line="480" w:lineRule="auto"/>
        <w:ind w:left="2261" w:firstLine="619"/>
        <w:jc w:val="both"/>
        <w:rPr>
          <w:rFonts w:ascii="Times New Roman" w:hAnsi="Times New Roman" w:cs="Times New Roman"/>
          <w:sz w:val="24"/>
          <w:szCs w:val="24"/>
        </w:rPr>
      </w:pPr>
      <w:r w:rsidRPr="005B65F5">
        <w:rPr>
          <w:rFonts w:ascii="Times New Roman" w:hAnsi="Times New Roman" w:cs="Times New Roman"/>
          <w:sz w:val="24"/>
          <w:szCs w:val="24"/>
        </w:rPr>
        <w:t xml:space="preserve">y = a + b1x1 + b2x2 + b3x3 + e </w:t>
      </w:r>
    </w:p>
    <w:p w:rsidR="002064C3" w:rsidRDefault="00732EB1" w:rsidP="002064C3">
      <w:pPr>
        <w:spacing w:after="0" w:line="480" w:lineRule="auto"/>
        <w:jc w:val="both"/>
        <w:rPr>
          <w:rFonts w:ascii="Times New Roman" w:hAnsi="Times New Roman"/>
          <w:sz w:val="24"/>
          <w:szCs w:val="24"/>
        </w:rPr>
      </w:pPr>
      <w:r w:rsidRPr="005B65F5">
        <w:rPr>
          <w:rFonts w:ascii="Times New Roman" w:hAnsi="Times New Roman" w:cs="Times New Roman"/>
          <w:sz w:val="24"/>
          <w:szCs w:val="24"/>
        </w:rPr>
        <w:t>Di mana, y =</w:t>
      </w:r>
      <w:r w:rsidR="0074638B">
        <w:rPr>
          <w:rFonts w:ascii="Times New Roman" w:hAnsi="Times New Roman" w:cs="Times New Roman"/>
          <w:sz w:val="24"/>
          <w:szCs w:val="24"/>
        </w:rPr>
        <w:t xml:space="preserve"> ROA</w:t>
      </w:r>
      <w:r>
        <w:rPr>
          <w:rFonts w:ascii="Times New Roman" w:hAnsi="Times New Roman" w:cs="Times New Roman"/>
          <w:sz w:val="24"/>
          <w:szCs w:val="24"/>
        </w:rPr>
        <w:t>,</w:t>
      </w:r>
      <w:r w:rsidRPr="005B65F5">
        <w:rPr>
          <w:rFonts w:ascii="Times New Roman" w:hAnsi="Times New Roman" w:cs="Times New Roman"/>
          <w:sz w:val="24"/>
          <w:szCs w:val="24"/>
        </w:rPr>
        <w:t xml:space="preserve"> a = konstanta</w:t>
      </w:r>
      <w:r>
        <w:rPr>
          <w:rFonts w:ascii="Times New Roman" w:hAnsi="Times New Roman" w:cs="Times New Roman"/>
          <w:sz w:val="24"/>
          <w:szCs w:val="24"/>
        </w:rPr>
        <w:t>,</w:t>
      </w:r>
      <w:r w:rsidRPr="005B65F5">
        <w:rPr>
          <w:rFonts w:ascii="Times New Roman" w:hAnsi="Times New Roman" w:cs="Times New Roman"/>
          <w:sz w:val="24"/>
          <w:szCs w:val="24"/>
        </w:rPr>
        <w:t xml:space="preserve"> b1 =</w:t>
      </w:r>
      <w:r>
        <w:rPr>
          <w:rFonts w:ascii="Times New Roman" w:hAnsi="Times New Roman" w:cs="Times New Roman"/>
          <w:sz w:val="24"/>
          <w:szCs w:val="24"/>
        </w:rPr>
        <w:t xml:space="preserve"> Koefisien Regresi Variabel </w:t>
      </w:r>
      <w:r w:rsidR="00115CB1">
        <w:rPr>
          <w:rFonts w:ascii="Times New Roman" w:hAnsi="Times New Roman" w:cs="Times New Roman"/>
          <w:sz w:val="24"/>
          <w:szCs w:val="24"/>
        </w:rPr>
        <w:t>CAR</w:t>
      </w:r>
      <w:r>
        <w:rPr>
          <w:rFonts w:ascii="Times New Roman" w:hAnsi="Times New Roman" w:cs="Times New Roman"/>
          <w:sz w:val="24"/>
          <w:szCs w:val="24"/>
        </w:rPr>
        <w:t xml:space="preserve">, </w:t>
      </w:r>
      <w:r w:rsidRPr="005B65F5">
        <w:rPr>
          <w:rFonts w:ascii="Times New Roman" w:hAnsi="Times New Roman" w:cs="Times New Roman"/>
          <w:sz w:val="24"/>
          <w:szCs w:val="24"/>
        </w:rPr>
        <w:t xml:space="preserve">b2 </w:t>
      </w:r>
      <w:r>
        <w:rPr>
          <w:rFonts w:ascii="Times New Roman" w:hAnsi="Times New Roman" w:cs="Times New Roman"/>
          <w:sz w:val="24"/>
          <w:szCs w:val="24"/>
        </w:rPr>
        <w:t xml:space="preserve">= Koefisien Regresi Variabel </w:t>
      </w:r>
      <w:r w:rsidR="003B5DE3">
        <w:rPr>
          <w:rFonts w:ascii="Times New Roman" w:hAnsi="Times New Roman" w:cs="Times New Roman"/>
          <w:sz w:val="24"/>
          <w:szCs w:val="24"/>
        </w:rPr>
        <w:t>NPL</w:t>
      </w:r>
      <w:r>
        <w:rPr>
          <w:rFonts w:ascii="Times New Roman" w:hAnsi="Times New Roman" w:cs="Times New Roman"/>
          <w:sz w:val="24"/>
          <w:szCs w:val="24"/>
        </w:rPr>
        <w:t>,</w:t>
      </w:r>
      <w:r w:rsidRPr="005B65F5">
        <w:rPr>
          <w:rFonts w:ascii="Times New Roman" w:hAnsi="Times New Roman" w:cs="Times New Roman"/>
          <w:sz w:val="24"/>
          <w:szCs w:val="24"/>
        </w:rPr>
        <w:t xml:space="preserve"> b3</w:t>
      </w:r>
      <w:r>
        <w:rPr>
          <w:rFonts w:ascii="Times New Roman" w:hAnsi="Times New Roman" w:cs="Times New Roman"/>
          <w:sz w:val="24"/>
          <w:szCs w:val="24"/>
        </w:rPr>
        <w:t xml:space="preserve"> = Koefisien Regresi Variabel </w:t>
      </w:r>
      <w:r w:rsidR="003B5DE3">
        <w:rPr>
          <w:rFonts w:ascii="Times New Roman" w:hAnsi="Times New Roman" w:cs="Times New Roman"/>
          <w:sz w:val="24"/>
          <w:szCs w:val="24"/>
        </w:rPr>
        <w:t>LDR</w:t>
      </w:r>
      <w:r>
        <w:rPr>
          <w:rFonts w:ascii="Times New Roman" w:hAnsi="Times New Roman" w:cs="Times New Roman"/>
          <w:sz w:val="24"/>
          <w:szCs w:val="24"/>
        </w:rPr>
        <w:t>,</w:t>
      </w:r>
      <w:r w:rsidR="005F5D41">
        <w:rPr>
          <w:rFonts w:ascii="Times New Roman" w:hAnsi="Times New Roman" w:cs="Times New Roman"/>
          <w:sz w:val="24"/>
          <w:szCs w:val="24"/>
        </w:rPr>
        <w:t xml:space="preserve"> b4 = Koefisien Regresi Variabel Bopo, b4 = Koefisien Regresi Variabel Nim,</w:t>
      </w:r>
      <w:r w:rsidRPr="005B65F5">
        <w:rPr>
          <w:rFonts w:ascii="Times New Roman" w:hAnsi="Times New Roman" w:cs="Times New Roman"/>
          <w:sz w:val="24"/>
          <w:szCs w:val="24"/>
        </w:rPr>
        <w:t xml:space="preserve"> e = </w:t>
      </w:r>
      <w:r w:rsidRPr="00954979">
        <w:rPr>
          <w:rFonts w:ascii="Times New Roman" w:hAnsi="Times New Roman" w:cs="Times New Roman"/>
          <w:i/>
          <w:sz w:val="24"/>
          <w:szCs w:val="24"/>
        </w:rPr>
        <w:t>error term</w:t>
      </w:r>
      <w:r w:rsidR="002064C3">
        <w:rPr>
          <w:rFonts w:ascii="Times New Roman" w:hAnsi="Times New Roman" w:cs="Times New Roman"/>
          <w:i/>
          <w:sz w:val="24"/>
          <w:szCs w:val="24"/>
        </w:rPr>
        <w:t>.</w:t>
      </w:r>
    </w:p>
    <w:p w:rsidR="00215A33" w:rsidRPr="002064C3" w:rsidRDefault="00215A33" w:rsidP="002064C3">
      <w:pPr>
        <w:spacing w:after="0" w:line="480" w:lineRule="auto"/>
        <w:jc w:val="both"/>
        <w:rPr>
          <w:rFonts w:ascii="Times New Roman" w:hAnsi="Times New Roman"/>
          <w:sz w:val="24"/>
          <w:szCs w:val="24"/>
        </w:rPr>
      </w:pPr>
      <w:r>
        <w:rPr>
          <w:rFonts w:ascii="Times New Roman" w:hAnsi="Times New Roman" w:cs="Times New Roman"/>
          <w:b/>
          <w:sz w:val="24"/>
          <w:szCs w:val="24"/>
        </w:rPr>
        <w:t>4.3.1</w:t>
      </w:r>
      <w:r>
        <w:rPr>
          <w:rFonts w:ascii="Times New Roman" w:hAnsi="Times New Roman" w:cs="Times New Roman"/>
          <w:b/>
          <w:sz w:val="24"/>
          <w:szCs w:val="24"/>
        </w:rPr>
        <w:tab/>
      </w:r>
      <w:r w:rsidR="008F0BD1">
        <w:rPr>
          <w:rFonts w:ascii="Times New Roman" w:hAnsi="Times New Roman" w:cs="Times New Roman"/>
          <w:b/>
          <w:sz w:val="24"/>
          <w:szCs w:val="24"/>
        </w:rPr>
        <w:t>Pemilihan Model Terbaik</w:t>
      </w:r>
    </w:p>
    <w:p w:rsidR="00C36BCC" w:rsidRDefault="00C36BCC" w:rsidP="0095588E">
      <w:pPr>
        <w:pStyle w:val="ListParagraph"/>
        <w:spacing w:line="480" w:lineRule="auto"/>
        <w:ind w:left="0" w:firstLine="720"/>
        <w:jc w:val="both"/>
        <w:rPr>
          <w:rFonts w:ascii="Times New Roman" w:hAnsi="Times New Roman" w:cs="Times New Roman"/>
          <w:sz w:val="24"/>
          <w:szCs w:val="24"/>
        </w:rPr>
      </w:pPr>
      <w:r w:rsidRPr="00E11FCE">
        <w:rPr>
          <w:rFonts w:ascii="Times New Roman" w:hAnsi="Times New Roman" w:cs="Times New Roman"/>
          <w:sz w:val="24"/>
          <w:szCs w:val="24"/>
        </w:rPr>
        <w:t xml:space="preserve">Berdasarkan 3 model diatas, uji yang paling cocok dalam penelitian yaitu uji </w:t>
      </w:r>
      <w:r w:rsidR="004C015E">
        <w:rPr>
          <w:rFonts w:ascii="Times New Roman" w:hAnsi="Times New Roman" w:cs="Times New Roman"/>
          <w:i/>
          <w:sz w:val="24"/>
          <w:szCs w:val="24"/>
        </w:rPr>
        <w:t>Fixed Effect M</w:t>
      </w:r>
      <w:r w:rsidRPr="005A18F9">
        <w:rPr>
          <w:rFonts w:ascii="Times New Roman" w:hAnsi="Times New Roman" w:cs="Times New Roman"/>
          <w:i/>
          <w:sz w:val="24"/>
          <w:szCs w:val="24"/>
        </w:rPr>
        <w:t>odel</w:t>
      </w:r>
      <w:r w:rsidRPr="00E11FCE">
        <w:rPr>
          <w:rFonts w:ascii="Times New Roman" w:hAnsi="Times New Roman" w:cs="Times New Roman"/>
          <w:sz w:val="24"/>
          <w:szCs w:val="24"/>
        </w:rPr>
        <w:t>, karena pada hasil output uji haus</w:t>
      </w:r>
      <w:r w:rsidR="004C015E">
        <w:rPr>
          <w:rFonts w:ascii="Times New Roman" w:hAnsi="Times New Roman" w:cs="Times New Roman"/>
          <w:sz w:val="24"/>
          <w:szCs w:val="24"/>
        </w:rPr>
        <w:t xml:space="preserve">man menunjukkan nilai prob kurang dari 0,05 dari </w:t>
      </w:r>
      <w:r w:rsidR="00CD74B0">
        <w:rPr>
          <w:rFonts w:ascii="Times New Roman" w:hAnsi="Times New Roman" w:cs="Times New Roman"/>
          <w:sz w:val="24"/>
          <w:szCs w:val="24"/>
        </w:rPr>
        <w:t xml:space="preserve">nilai uji hausman, </w:t>
      </w:r>
      <w:r w:rsidRPr="00E11FCE">
        <w:rPr>
          <w:rFonts w:ascii="Times New Roman" w:hAnsi="Times New Roman" w:cs="Times New Roman"/>
          <w:sz w:val="24"/>
          <w:szCs w:val="24"/>
        </w:rPr>
        <w:t xml:space="preserve">sehingga model uji penelitian yang paling tepat digunakan adalah menggunakan uji model </w:t>
      </w:r>
      <w:r w:rsidR="004C015E">
        <w:rPr>
          <w:rFonts w:ascii="Times New Roman" w:hAnsi="Times New Roman" w:cs="Times New Roman"/>
          <w:i/>
          <w:sz w:val="24"/>
          <w:szCs w:val="24"/>
        </w:rPr>
        <w:t>Fixed E</w:t>
      </w:r>
      <w:r w:rsidRPr="00BB207D">
        <w:rPr>
          <w:rFonts w:ascii="Times New Roman" w:hAnsi="Times New Roman" w:cs="Times New Roman"/>
          <w:i/>
          <w:sz w:val="24"/>
          <w:szCs w:val="24"/>
        </w:rPr>
        <w:t>ffect</w:t>
      </w:r>
      <w:r w:rsidR="004C015E">
        <w:rPr>
          <w:rFonts w:ascii="Times New Roman" w:hAnsi="Times New Roman" w:cs="Times New Roman"/>
          <w:i/>
          <w:sz w:val="24"/>
          <w:szCs w:val="24"/>
        </w:rPr>
        <w:t xml:space="preserve"> M</w:t>
      </w:r>
      <w:r w:rsidRPr="00BB207D">
        <w:rPr>
          <w:rFonts w:ascii="Times New Roman" w:hAnsi="Times New Roman" w:cs="Times New Roman"/>
          <w:i/>
          <w:sz w:val="24"/>
          <w:szCs w:val="24"/>
        </w:rPr>
        <w:t>odel</w:t>
      </w:r>
      <w:r w:rsidRPr="00E11FCE">
        <w:rPr>
          <w:rFonts w:ascii="Times New Roman" w:hAnsi="Times New Roman" w:cs="Times New Roman"/>
          <w:sz w:val="24"/>
          <w:szCs w:val="24"/>
        </w:rPr>
        <w:t>.</w:t>
      </w:r>
    </w:p>
    <w:p w:rsidR="002064C3" w:rsidRDefault="002064C3" w:rsidP="0095588E">
      <w:pPr>
        <w:pStyle w:val="ListParagraph"/>
        <w:spacing w:line="480" w:lineRule="auto"/>
        <w:ind w:left="0" w:firstLine="720"/>
        <w:jc w:val="both"/>
        <w:rPr>
          <w:rFonts w:ascii="Times New Roman" w:hAnsi="Times New Roman" w:cs="Times New Roman"/>
          <w:sz w:val="24"/>
          <w:szCs w:val="24"/>
        </w:rPr>
      </w:pPr>
    </w:p>
    <w:p w:rsidR="002064C3" w:rsidRDefault="002064C3" w:rsidP="0095588E">
      <w:pPr>
        <w:pStyle w:val="ListParagraph"/>
        <w:spacing w:line="480" w:lineRule="auto"/>
        <w:ind w:left="0" w:firstLine="720"/>
        <w:jc w:val="both"/>
        <w:rPr>
          <w:rFonts w:ascii="Times New Roman" w:hAnsi="Times New Roman" w:cs="Times New Roman"/>
          <w:sz w:val="24"/>
          <w:szCs w:val="24"/>
        </w:rPr>
      </w:pPr>
    </w:p>
    <w:p w:rsidR="004C015E" w:rsidRDefault="004C015E" w:rsidP="0095588E">
      <w:pPr>
        <w:pStyle w:val="ListParagraph"/>
        <w:spacing w:line="480" w:lineRule="auto"/>
        <w:ind w:left="0" w:firstLine="720"/>
        <w:jc w:val="both"/>
        <w:rPr>
          <w:rFonts w:ascii="Times New Roman" w:hAnsi="Times New Roman" w:cs="Times New Roman"/>
          <w:sz w:val="24"/>
          <w:szCs w:val="24"/>
        </w:rPr>
      </w:pPr>
    </w:p>
    <w:p w:rsidR="00F17C96" w:rsidRDefault="00F17C96" w:rsidP="00C36BCC">
      <w:pPr>
        <w:pStyle w:val="ListParagraph"/>
        <w:tabs>
          <w:tab w:val="left" w:pos="9180"/>
        </w:tabs>
        <w:autoSpaceDE w:val="0"/>
        <w:autoSpaceDN w:val="0"/>
        <w:adjustRightInd w:val="0"/>
        <w:spacing w:after="0" w:line="240" w:lineRule="auto"/>
        <w:ind w:left="0"/>
        <w:rPr>
          <w:rFonts w:ascii="Times New Roman" w:hAnsi="Times New Roman" w:cs="Times New Roman"/>
          <w:sz w:val="24"/>
          <w:szCs w:val="24"/>
        </w:rPr>
      </w:pPr>
    </w:p>
    <w:p w:rsidR="00C36BCC" w:rsidRDefault="009734AA" w:rsidP="00C36BCC">
      <w:pPr>
        <w:pStyle w:val="ListParagraph"/>
        <w:tabs>
          <w:tab w:val="left" w:pos="9180"/>
        </w:tabs>
        <w:autoSpaceDE w:val="0"/>
        <w:autoSpaceDN w:val="0"/>
        <w:adjustRightInd w:val="0"/>
        <w:spacing w:after="0" w:line="240" w:lineRule="auto"/>
        <w:ind w:left="0"/>
        <w:rPr>
          <w:rFonts w:ascii="Times New Roman" w:hAnsi="Times New Roman" w:cs="Times New Roman"/>
          <w:i/>
          <w:sz w:val="24"/>
          <w:szCs w:val="24"/>
        </w:rPr>
      </w:pPr>
      <w:r w:rsidRPr="009734AA">
        <w:rPr>
          <w:rFonts w:ascii="Times New Roman" w:hAnsi="Times New Roman" w:cs="Times New Roman"/>
          <w:b/>
          <w:sz w:val="24"/>
          <w:szCs w:val="24"/>
        </w:rPr>
        <w:t xml:space="preserve">Tabel </w:t>
      </w:r>
      <w:r w:rsidR="00A20B7B">
        <w:rPr>
          <w:rFonts w:ascii="Times New Roman" w:hAnsi="Times New Roman" w:cs="Times New Roman"/>
          <w:b/>
          <w:sz w:val="24"/>
          <w:szCs w:val="24"/>
        </w:rPr>
        <w:t>4.3.1</w:t>
      </w:r>
      <w:r>
        <w:rPr>
          <w:rFonts w:ascii="Times New Roman" w:hAnsi="Times New Roman" w:cs="Times New Roman"/>
          <w:b/>
          <w:sz w:val="24"/>
          <w:szCs w:val="24"/>
        </w:rPr>
        <w:t xml:space="preserve"> </w:t>
      </w:r>
      <w:r w:rsidR="004C015E">
        <w:rPr>
          <w:rFonts w:ascii="Times New Roman" w:hAnsi="Times New Roman" w:cs="Times New Roman"/>
          <w:b/>
          <w:sz w:val="24"/>
          <w:szCs w:val="24"/>
        </w:rPr>
        <w:t xml:space="preserve">                      </w:t>
      </w:r>
      <w:r w:rsidRPr="009734AA">
        <w:rPr>
          <w:rFonts w:ascii="Times New Roman" w:hAnsi="Times New Roman" w:cs="Times New Roman"/>
          <w:sz w:val="24"/>
          <w:szCs w:val="24"/>
        </w:rPr>
        <w:t xml:space="preserve">Hasil </w:t>
      </w:r>
      <w:r w:rsidR="00C36BCC" w:rsidRPr="009734AA">
        <w:rPr>
          <w:rFonts w:ascii="Times New Roman" w:hAnsi="Times New Roman" w:cs="Times New Roman"/>
          <w:sz w:val="24"/>
          <w:szCs w:val="24"/>
        </w:rPr>
        <w:t xml:space="preserve">Uji F </w:t>
      </w:r>
      <w:r w:rsidR="00FD3F06">
        <w:rPr>
          <w:rFonts w:ascii="Times New Roman" w:hAnsi="Times New Roman" w:cs="Times New Roman"/>
          <w:i/>
          <w:sz w:val="24"/>
          <w:szCs w:val="24"/>
        </w:rPr>
        <w:t>Fixed</w:t>
      </w:r>
      <w:r w:rsidR="00C36BCC" w:rsidRPr="009734AA">
        <w:rPr>
          <w:rFonts w:ascii="Times New Roman" w:hAnsi="Times New Roman" w:cs="Times New Roman"/>
          <w:i/>
          <w:sz w:val="24"/>
          <w:szCs w:val="24"/>
        </w:rPr>
        <w:t xml:space="preserve"> Effect Model</w:t>
      </w:r>
    </w:p>
    <w:p w:rsidR="00FD3F06" w:rsidRDefault="00FD3F06" w:rsidP="00FD3F06">
      <w:pPr>
        <w:autoSpaceDE w:val="0"/>
        <w:autoSpaceDN w:val="0"/>
        <w:adjustRightInd w:val="0"/>
        <w:spacing w:after="0" w:line="240" w:lineRule="auto"/>
        <w:rPr>
          <w:rFonts w:ascii="Arial" w:hAnsi="Arial" w:cs="Arial"/>
          <w:sz w:val="18"/>
          <w:szCs w:val="18"/>
        </w:rPr>
      </w:pPr>
    </w:p>
    <w:tbl>
      <w:tblPr>
        <w:tblW w:w="8250" w:type="dxa"/>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2715"/>
      </w:tblGrid>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ROA</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Panel Least Squares</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11/13/20   Time: 19:29</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2014 2019</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Periods included: 6</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Cross-sections included: 27</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5535" w:type="dxa"/>
            <w:gridSpan w:val="4"/>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Total panel (unbalanced) observations: 156</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0.131163</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0.023022</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5.697226</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CAR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0.132920</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0.021902</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6.068965</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NPL</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-0.114573</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0.035287</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-3.246913</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0.0015</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LDR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-0.005374</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0.009736</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-0.551919</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0.5820</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BOPO</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-0.101925</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0.005320</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-19.15976</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NIM</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0.008307</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0.085412</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0.097259</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0.9227</w:t>
            </w: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Effects Specification</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5535" w:type="dxa"/>
            <w:gridSpan w:val="4"/>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fixed (dummy variables)</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Root MSE</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0.007573</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R-squared</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0.916998</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Mean dependent var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0.019463</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Adjusted R-squared</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0.896247</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S.D. dependent var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0.026371</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S.E. of regression</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0.008494</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Akaike info criterion</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-6.518175</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0.008947</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Schwarz criterion</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-5.892563</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Log likelihood</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540.4176</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Hannan-Quinn criter.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-6.264079</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F-statistic</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44.19152</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Durbin-Watson stat</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1.634763</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Prob(F-statistic)</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r>
      <w:tr w:rsidR="00FD3F06" w:rsidTr="00FD3F06">
        <w:trPr>
          <w:trHeight w:hRule="exact" w:val="90"/>
        </w:trPr>
        <w:tc>
          <w:tcPr>
            <w:tcW w:w="2017" w:type="dxa"/>
            <w:tcBorders>
              <w:top w:val="nil"/>
              <w:left w:val="nil"/>
              <w:bottom w:val="double" w:sz="6" w:space="0"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0"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bl>
    <w:p w:rsidR="00C36BCC" w:rsidRPr="00FD3F06" w:rsidRDefault="00C36BCC" w:rsidP="00C36BCC">
      <w:pPr>
        <w:pStyle w:val="ListParagraph"/>
        <w:tabs>
          <w:tab w:val="left" w:pos="9180"/>
        </w:tabs>
        <w:autoSpaceDE w:val="0"/>
        <w:autoSpaceDN w:val="0"/>
        <w:adjustRightInd w:val="0"/>
        <w:spacing w:after="0" w:line="240" w:lineRule="auto"/>
        <w:ind w:left="0"/>
        <w:rPr>
          <w:rFonts w:ascii="Times New Roman" w:hAnsi="Times New Roman" w:cs="Times New Roman"/>
          <w:i/>
          <w:sz w:val="24"/>
          <w:szCs w:val="24"/>
        </w:rPr>
      </w:pPr>
    </w:p>
    <w:p w:rsidR="00C36BCC" w:rsidRDefault="00C36BCC" w:rsidP="00FD3F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output analisis uji </w:t>
      </w:r>
      <w:r w:rsidR="00FD3F06">
        <w:rPr>
          <w:rFonts w:ascii="Times New Roman" w:hAnsi="Times New Roman" w:cs="Times New Roman"/>
          <w:i/>
          <w:sz w:val="24"/>
          <w:szCs w:val="24"/>
        </w:rPr>
        <w:t>Fixed</w:t>
      </w:r>
      <w:r w:rsidRPr="003C2B3E">
        <w:rPr>
          <w:rFonts w:ascii="Times New Roman" w:hAnsi="Times New Roman" w:cs="Times New Roman"/>
          <w:i/>
          <w:sz w:val="24"/>
          <w:szCs w:val="24"/>
        </w:rPr>
        <w:t xml:space="preserve"> Effect Model</w:t>
      </w:r>
      <w:r>
        <w:rPr>
          <w:rFonts w:ascii="Times New Roman" w:hAnsi="Times New Roman" w:cs="Times New Roman"/>
          <w:sz w:val="24"/>
          <w:szCs w:val="24"/>
        </w:rPr>
        <w:t xml:space="preserve"> tabel diatas menunjukkan bahwa pada uji F seca</w:t>
      </w:r>
      <w:r w:rsidR="00FD3F06">
        <w:rPr>
          <w:rFonts w:ascii="Times New Roman" w:hAnsi="Times New Roman" w:cs="Times New Roman"/>
          <w:sz w:val="24"/>
          <w:szCs w:val="24"/>
        </w:rPr>
        <w:t xml:space="preserve">ra simultan memiliki nilai probabilitas 0 yang lebih kecil dari nilai </w:t>
      </w:r>
      <w:r>
        <w:rPr>
          <w:rFonts w:ascii="Times New Roman" w:hAnsi="Times New Roman" w:cs="Times New Roman"/>
          <w:sz w:val="24"/>
          <w:szCs w:val="24"/>
        </w:rPr>
        <w:t>0,05, sehingga variabel independen secara keseluruhan berpengaruh signifikan terhadap variabel dependen.</w:t>
      </w:r>
    </w:p>
    <w:p w:rsidR="0073054C" w:rsidRDefault="0073054C" w:rsidP="0073054C">
      <w:pPr>
        <w:jc w:val="both"/>
        <w:rPr>
          <w:rFonts w:ascii="Times New Roman" w:hAnsi="Times New Roman" w:cs="Times New Roman"/>
          <w:b/>
          <w:sz w:val="24"/>
          <w:szCs w:val="24"/>
        </w:rPr>
      </w:pPr>
      <w:r>
        <w:rPr>
          <w:rFonts w:ascii="Times New Roman" w:hAnsi="Times New Roman" w:cs="Times New Roman"/>
          <w:b/>
          <w:sz w:val="24"/>
          <w:szCs w:val="24"/>
        </w:rPr>
        <w:t>4.3.1.1</w:t>
      </w:r>
      <w:r>
        <w:rPr>
          <w:rFonts w:ascii="Times New Roman" w:hAnsi="Times New Roman" w:cs="Times New Roman"/>
          <w:b/>
          <w:sz w:val="24"/>
          <w:szCs w:val="24"/>
        </w:rPr>
        <w:tab/>
        <w:t>Uji Chow</w:t>
      </w:r>
    </w:p>
    <w:p w:rsidR="007E0E25" w:rsidRDefault="00D02E46" w:rsidP="007E0E25">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BE4C30" w:rsidRPr="0074629C">
        <w:rPr>
          <w:rFonts w:ascii="Times New Roman" w:hAnsi="Times New Roman" w:cs="Times New Roman"/>
          <w:sz w:val="24"/>
          <w:szCs w:val="24"/>
        </w:rPr>
        <w:t xml:space="preserve">Uji ini </w:t>
      </w:r>
      <w:r w:rsidR="00BE4C30">
        <w:rPr>
          <w:rFonts w:ascii="Times New Roman" w:hAnsi="Times New Roman" w:cs="Times New Roman"/>
          <w:sz w:val="24"/>
          <w:szCs w:val="24"/>
        </w:rPr>
        <w:t xml:space="preserve">digunakan untuk memilih antara </w:t>
      </w:r>
      <w:r w:rsidR="00BE4C30" w:rsidRPr="006518C2">
        <w:rPr>
          <w:rFonts w:ascii="Times New Roman" w:hAnsi="Times New Roman" w:cs="Times New Roman"/>
          <w:i/>
          <w:sz w:val="24"/>
          <w:szCs w:val="24"/>
        </w:rPr>
        <w:t>common effect model</w:t>
      </w:r>
      <w:r w:rsidR="00BE4C30">
        <w:rPr>
          <w:rFonts w:ascii="Times New Roman" w:hAnsi="Times New Roman" w:cs="Times New Roman"/>
          <w:sz w:val="24"/>
          <w:szCs w:val="24"/>
        </w:rPr>
        <w:t xml:space="preserve"> dengan </w:t>
      </w:r>
      <w:r w:rsidR="00BE4C30" w:rsidRPr="006518C2">
        <w:rPr>
          <w:rFonts w:ascii="Times New Roman" w:hAnsi="Times New Roman" w:cs="Times New Roman"/>
          <w:i/>
          <w:sz w:val="24"/>
          <w:szCs w:val="24"/>
        </w:rPr>
        <w:t>fixed effect model</w:t>
      </w:r>
      <w:r w:rsidR="00BE4C30">
        <w:rPr>
          <w:rFonts w:ascii="Times New Roman" w:hAnsi="Times New Roman" w:cs="Times New Roman"/>
          <w:i/>
          <w:sz w:val="24"/>
          <w:szCs w:val="24"/>
        </w:rPr>
        <w:t xml:space="preserve"> </w:t>
      </w:r>
      <w:r w:rsidR="00BE4C30">
        <w:rPr>
          <w:rFonts w:ascii="Times New Roman" w:hAnsi="Times New Roman" w:cs="Times New Roman"/>
          <w:sz w:val="24"/>
          <w:szCs w:val="24"/>
        </w:rPr>
        <w:t>dalam hasil penelitian</w:t>
      </w:r>
      <w:r w:rsidR="00132EE2">
        <w:rPr>
          <w:rFonts w:ascii="Times New Roman" w:hAnsi="Times New Roman" w:cs="Times New Roman"/>
          <w:sz w:val="24"/>
          <w:szCs w:val="24"/>
        </w:rPr>
        <w:t xml:space="preserve">. </w:t>
      </w:r>
      <w:r w:rsidR="000C2593">
        <w:rPr>
          <w:rFonts w:ascii="Times New Roman" w:hAnsi="Times New Roman" w:cs="Times New Roman"/>
          <w:sz w:val="24"/>
          <w:szCs w:val="24"/>
        </w:rPr>
        <w:t>Uji chow</w:t>
      </w:r>
      <w:r w:rsidR="00A569AC">
        <w:rPr>
          <w:rFonts w:ascii="Times New Roman" w:hAnsi="Times New Roman" w:cs="Times New Roman"/>
          <w:sz w:val="24"/>
          <w:szCs w:val="24"/>
        </w:rPr>
        <w:t xml:space="preserve"> dari penelitian ini </w:t>
      </w:r>
      <w:r w:rsidR="000C2593">
        <w:rPr>
          <w:rFonts w:ascii="Times New Roman" w:hAnsi="Times New Roman" w:cs="Times New Roman"/>
          <w:sz w:val="24"/>
          <w:szCs w:val="24"/>
        </w:rPr>
        <w:t>m</w:t>
      </w:r>
      <w:r w:rsidR="007A7427">
        <w:rPr>
          <w:rFonts w:ascii="Times New Roman" w:hAnsi="Times New Roman" w:cs="Times New Roman"/>
          <w:sz w:val="24"/>
          <w:szCs w:val="24"/>
        </w:rPr>
        <w:t xml:space="preserve">enunjukkan </w:t>
      </w:r>
      <w:r w:rsidR="00A569AC">
        <w:rPr>
          <w:rFonts w:ascii="Times New Roman" w:hAnsi="Times New Roman" w:cs="Times New Roman"/>
          <w:sz w:val="24"/>
          <w:szCs w:val="24"/>
        </w:rPr>
        <w:t xml:space="preserve">nilai probabilitas </w:t>
      </w:r>
      <w:r w:rsidR="00A569AC" w:rsidRPr="00144B54">
        <w:rPr>
          <w:rFonts w:ascii="Times New Roman" w:hAnsi="Times New Roman" w:cs="Times New Roman"/>
          <w:i/>
          <w:sz w:val="24"/>
          <w:szCs w:val="24"/>
        </w:rPr>
        <w:t>cross-section Chi-square</w:t>
      </w:r>
      <w:r w:rsidR="00456AE1">
        <w:rPr>
          <w:rFonts w:ascii="Times New Roman" w:hAnsi="Times New Roman" w:cs="Times New Roman"/>
          <w:i/>
          <w:sz w:val="24"/>
          <w:szCs w:val="24"/>
        </w:rPr>
        <w:t xml:space="preserve"> </w:t>
      </w:r>
      <w:r w:rsidR="00456AE1">
        <w:rPr>
          <w:rFonts w:ascii="Times New Roman" w:hAnsi="Times New Roman" w:cs="Times New Roman"/>
          <w:sz w:val="24"/>
          <w:szCs w:val="24"/>
        </w:rPr>
        <w:t>pada</w:t>
      </w:r>
      <w:r w:rsidR="00144B54">
        <w:rPr>
          <w:rFonts w:ascii="Times New Roman" w:hAnsi="Times New Roman" w:cs="Times New Roman"/>
          <w:sz w:val="24"/>
          <w:szCs w:val="24"/>
        </w:rPr>
        <w:t xml:space="preserve"> uji Chow adalah 0.</w:t>
      </w:r>
    </w:p>
    <w:p w:rsidR="00FD3F06" w:rsidRPr="00FD3F06" w:rsidRDefault="00490C96" w:rsidP="00FD3F06">
      <w:pPr>
        <w:spacing w:after="0" w:line="480" w:lineRule="auto"/>
        <w:jc w:val="both"/>
        <w:rPr>
          <w:rFonts w:ascii="Times New Roman" w:hAnsi="Times New Roman" w:cs="Times New Roman"/>
          <w:sz w:val="24"/>
          <w:szCs w:val="24"/>
        </w:rPr>
      </w:pPr>
      <w:r w:rsidRPr="00D132E8">
        <w:rPr>
          <w:rFonts w:ascii="Times New Roman" w:hAnsi="Times New Roman" w:cs="Times New Roman"/>
          <w:b/>
          <w:sz w:val="24"/>
          <w:szCs w:val="24"/>
        </w:rPr>
        <w:lastRenderedPageBreak/>
        <w:t>Tabel 4</w:t>
      </w:r>
      <w:r w:rsidR="00C165E4">
        <w:rPr>
          <w:rFonts w:ascii="Times New Roman" w:hAnsi="Times New Roman" w:cs="Times New Roman"/>
          <w:b/>
          <w:sz w:val="24"/>
          <w:szCs w:val="24"/>
        </w:rPr>
        <w:t>.3.1.1</w:t>
      </w:r>
      <w:r>
        <w:rPr>
          <w:rFonts w:ascii="Times New Roman" w:hAnsi="Times New Roman" w:cs="Times New Roman"/>
          <w:sz w:val="24"/>
          <w:szCs w:val="24"/>
        </w:rPr>
        <w:t xml:space="preserve">  </w:t>
      </w:r>
      <w:r w:rsidR="00FD3F06">
        <w:rPr>
          <w:rFonts w:ascii="Times New Roman" w:hAnsi="Times New Roman" w:cs="Times New Roman"/>
          <w:sz w:val="24"/>
          <w:szCs w:val="24"/>
        </w:rPr>
        <w:t xml:space="preserve">                               </w:t>
      </w:r>
      <w:r w:rsidR="00D132E8">
        <w:rPr>
          <w:rFonts w:ascii="Times New Roman" w:hAnsi="Times New Roman" w:cs="Times New Roman"/>
          <w:sz w:val="24"/>
          <w:szCs w:val="24"/>
        </w:rPr>
        <w:t>Hasil</w:t>
      </w:r>
      <w:r>
        <w:rPr>
          <w:rFonts w:ascii="Times New Roman" w:hAnsi="Times New Roman" w:cs="Times New Roman"/>
          <w:sz w:val="24"/>
          <w:szCs w:val="24"/>
        </w:rPr>
        <w:t xml:space="preserve"> Uji Chow</w:t>
      </w:r>
    </w:p>
    <w:tbl>
      <w:tblPr>
        <w:tblW w:w="8250" w:type="dxa"/>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2715"/>
      </w:tblGrid>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Redundant Fixed Effects Tests</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Equation: Untitled</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5535" w:type="dxa"/>
            <w:gridSpan w:val="4"/>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cross-section fixed effects</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3120" w:type="dxa"/>
            <w:gridSpan w:val="2"/>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Effects Test</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Statistic  </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d.f. </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3120" w:type="dxa"/>
            <w:gridSpan w:val="2"/>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F</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3.101291</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(26,124)</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D3F06" w:rsidTr="00FD3F06">
        <w:trPr>
          <w:trHeight w:val="225"/>
        </w:trPr>
        <w:tc>
          <w:tcPr>
            <w:tcW w:w="3120" w:type="dxa"/>
            <w:gridSpan w:val="2"/>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Chi-square</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78.146530</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5535" w:type="dxa"/>
            <w:gridSpan w:val="4"/>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fixed effects test equation:</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ROA</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Panel Least Squares</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11/13/20   Time: 19:29</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2014 2019</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Periods included: 6</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Cross-sections included: 27</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5535" w:type="dxa"/>
            <w:gridSpan w:val="4"/>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Total panel (unbalanced) observations: 156</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0.103151</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0.019505</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5.288404</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CAR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0.064019</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0.009000</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7.113442</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NPL</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-0.068794</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0.036526</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-1.883425</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0.0616</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LDR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-0.000339</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0.004554</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-0.074462</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0.9407</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BOPO</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-0.091230</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0.003517</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-25.94311</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NIM</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0.067010</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0.047072</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1.423542</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0.1567</w:t>
            </w: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Root MSE</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0.009729</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R-squared</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0.863024</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Mean dependent var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0.019463</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Adjusted R-squared</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0.858458</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S.D. dependent var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0.026371</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S.E. of regression</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0.009921</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Akaike info criterion</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-6.350569</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0.014765</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Schwarz criterion</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-6.233267</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Log likelihood</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501.3444</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Hannan-Quinn criter.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-6.302926</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F-statistic</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189.0164</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Durbin-Watson stat</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0.970202</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Prob(F-statistic)</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r>
    </w:tbl>
    <w:p w:rsidR="00490C96" w:rsidRDefault="00FD3F06" w:rsidP="00FD3F06">
      <w:pPr>
        <w:spacing w:line="480" w:lineRule="auto"/>
        <w:jc w:val="both"/>
        <w:rPr>
          <w:rFonts w:ascii="Times New Roman" w:hAnsi="Times New Roman" w:cs="Times New Roman"/>
          <w:sz w:val="24"/>
          <w:szCs w:val="24"/>
        </w:rPr>
      </w:pPr>
      <w:r>
        <w:rPr>
          <w:rFonts w:ascii="Arial" w:hAnsi="Arial" w:cs="Arial"/>
          <w:sz w:val="18"/>
          <w:szCs w:val="18"/>
        </w:rPr>
        <w:br/>
      </w:r>
      <w:r>
        <w:rPr>
          <w:rFonts w:ascii="Times New Roman" w:hAnsi="Times New Roman" w:cs="Times New Roman"/>
          <w:sz w:val="24"/>
          <w:szCs w:val="24"/>
        </w:rPr>
        <w:t xml:space="preserve">          </w:t>
      </w:r>
      <w:r w:rsidR="00490C96">
        <w:rPr>
          <w:rFonts w:ascii="Times New Roman" w:hAnsi="Times New Roman" w:cs="Times New Roman"/>
          <w:sz w:val="24"/>
          <w:szCs w:val="24"/>
        </w:rPr>
        <w:t>Pada tabel analisis</w:t>
      </w:r>
      <w:r w:rsidR="00F247D4">
        <w:rPr>
          <w:rFonts w:ascii="Times New Roman" w:hAnsi="Times New Roman" w:cs="Times New Roman"/>
          <w:sz w:val="24"/>
          <w:szCs w:val="24"/>
        </w:rPr>
        <w:t xml:space="preserve"> uji c</w:t>
      </w:r>
      <w:r w:rsidR="00490C96">
        <w:rPr>
          <w:rFonts w:ascii="Times New Roman" w:hAnsi="Times New Roman" w:cs="Times New Roman"/>
          <w:sz w:val="24"/>
          <w:szCs w:val="24"/>
        </w:rPr>
        <w:t xml:space="preserve">how diatas menunjukkan bahwa nilai probabilitas uji chow memiliki nilai probabilitas sebesar 0 yang lebih kecil dari probabilitas 0,05 sehingga model yang cocok pada penelitian tersebut adalah uji </w:t>
      </w:r>
      <w:r w:rsidR="00490C96" w:rsidRPr="00682DDD">
        <w:rPr>
          <w:rFonts w:ascii="Times New Roman" w:hAnsi="Times New Roman" w:cs="Times New Roman"/>
          <w:i/>
          <w:sz w:val="24"/>
          <w:szCs w:val="24"/>
        </w:rPr>
        <w:t>Fixed Effect Model</w:t>
      </w:r>
      <w:r w:rsidR="00490C96">
        <w:rPr>
          <w:rFonts w:ascii="Times New Roman" w:hAnsi="Times New Roman" w:cs="Times New Roman"/>
          <w:sz w:val="24"/>
          <w:szCs w:val="24"/>
        </w:rPr>
        <w:t xml:space="preserve"> dibandingkan uji </w:t>
      </w:r>
      <w:r w:rsidR="00490C96" w:rsidRPr="00682DDD">
        <w:rPr>
          <w:rFonts w:ascii="Times New Roman" w:hAnsi="Times New Roman" w:cs="Times New Roman"/>
          <w:i/>
          <w:sz w:val="24"/>
          <w:szCs w:val="24"/>
        </w:rPr>
        <w:t>Common Effect Model</w:t>
      </w:r>
      <w:r w:rsidR="00490C96">
        <w:rPr>
          <w:rFonts w:ascii="Times New Roman" w:hAnsi="Times New Roman" w:cs="Times New Roman"/>
          <w:sz w:val="24"/>
          <w:szCs w:val="24"/>
        </w:rPr>
        <w:t>.</w:t>
      </w:r>
    </w:p>
    <w:p w:rsidR="00FD3F06" w:rsidRPr="00504C71" w:rsidRDefault="00FD3F06" w:rsidP="00FD3F06">
      <w:pPr>
        <w:spacing w:line="480" w:lineRule="auto"/>
        <w:jc w:val="both"/>
        <w:rPr>
          <w:rFonts w:ascii="Times New Roman" w:hAnsi="Times New Roman" w:cs="Times New Roman"/>
          <w:sz w:val="24"/>
          <w:szCs w:val="24"/>
        </w:rPr>
      </w:pPr>
    </w:p>
    <w:p w:rsidR="00370EC1" w:rsidRDefault="00370EC1" w:rsidP="00370EC1">
      <w:pPr>
        <w:jc w:val="both"/>
        <w:rPr>
          <w:rFonts w:ascii="Times New Roman" w:hAnsi="Times New Roman" w:cs="Times New Roman"/>
          <w:b/>
          <w:sz w:val="24"/>
          <w:szCs w:val="24"/>
        </w:rPr>
      </w:pPr>
      <w:r>
        <w:rPr>
          <w:rFonts w:ascii="Times New Roman" w:hAnsi="Times New Roman" w:cs="Times New Roman"/>
          <w:b/>
          <w:sz w:val="24"/>
          <w:szCs w:val="24"/>
        </w:rPr>
        <w:lastRenderedPageBreak/>
        <w:t>4.3.1.2</w:t>
      </w:r>
      <w:r>
        <w:rPr>
          <w:rFonts w:ascii="Times New Roman" w:hAnsi="Times New Roman" w:cs="Times New Roman"/>
          <w:b/>
          <w:sz w:val="24"/>
          <w:szCs w:val="24"/>
        </w:rPr>
        <w:tab/>
        <w:t>Uji Hausman</w:t>
      </w:r>
    </w:p>
    <w:p w:rsidR="00B5140B" w:rsidRDefault="00370EC1" w:rsidP="007E0E2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E15140">
        <w:rPr>
          <w:rFonts w:ascii="Times New Roman" w:hAnsi="Times New Roman" w:cs="Times New Roman"/>
          <w:sz w:val="24"/>
          <w:szCs w:val="24"/>
        </w:rPr>
        <w:t xml:space="preserve">Uji ini digunakan untuk memilih antara model </w:t>
      </w:r>
      <w:r w:rsidR="00FD3F06">
        <w:rPr>
          <w:rFonts w:ascii="Times New Roman" w:hAnsi="Times New Roman" w:cs="Times New Roman"/>
          <w:i/>
          <w:sz w:val="24"/>
          <w:szCs w:val="24"/>
        </w:rPr>
        <w:t>Fixed Effect M</w:t>
      </w:r>
      <w:r w:rsidR="00E15140" w:rsidRPr="00915E1A">
        <w:rPr>
          <w:rFonts w:ascii="Times New Roman" w:hAnsi="Times New Roman" w:cs="Times New Roman"/>
          <w:i/>
          <w:sz w:val="24"/>
          <w:szCs w:val="24"/>
        </w:rPr>
        <w:t>odel</w:t>
      </w:r>
      <w:r w:rsidR="00E15140">
        <w:rPr>
          <w:rFonts w:ascii="Times New Roman" w:hAnsi="Times New Roman" w:cs="Times New Roman"/>
          <w:sz w:val="24"/>
          <w:szCs w:val="24"/>
        </w:rPr>
        <w:t xml:space="preserve"> dengan </w:t>
      </w:r>
      <w:r w:rsidR="00FD3F06">
        <w:rPr>
          <w:rFonts w:ascii="Times New Roman" w:hAnsi="Times New Roman" w:cs="Times New Roman"/>
          <w:i/>
          <w:sz w:val="24"/>
          <w:szCs w:val="24"/>
        </w:rPr>
        <w:t>Random Effect M</w:t>
      </w:r>
      <w:r w:rsidR="00E15140" w:rsidRPr="00915E1A">
        <w:rPr>
          <w:rFonts w:ascii="Times New Roman" w:hAnsi="Times New Roman" w:cs="Times New Roman"/>
          <w:i/>
          <w:sz w:val="24"/>
          <w:szCs w:val="24"/>
        </w:rPr>
        <w:t>odel</w:t>
      </w:r>
      <w:r w:rsidR="00E15140">
        <w:rPr>
          <w:rFonts w:ascii="Times New Roman" w:hAnsi="Times New Roman" w:cs="Times New Roman"/>
          <w:sz w:val="24"/>
          <w:szCs w:val="24"/>
        </w:rPr>
        <w:t xml:space="preserve"> dalah hasil penelitian. Uji hausman tersebut menunjukkan bahwa nilai probabilitas pada </w:t>
      </w:r>
      <w:r w:rsidR="00E15140" w:rsidRPr="000C2593">
        <w:rPr>
          <w:rFonts w:ascii="Times New Roman" w:hAnsi="Times New Roman" w:cs="Times New Roman"/>
          <w:i/>
          <w:sz w:val="24"/>
          <w:szCs w:val="24"/>
        </w:rPr>
        <w:t>cross section chi-square</w:t>
      </w:r>
      <w:r w:rsidR="00FD3F06">
        <w:rPr>
          <w:rFonts w:ascii="Times New Roman" w:hAnsi="Times New Roman" w:cs="Times New Roman"/>
          <w:sz w:val="24"/>
          <w:szCs w:val="24"/>
        </w:rPr>
        <w:t xml:space="preserve"> memiliki nilai 0,0011</w:t>
      </w:r>
      <w:r w:rsidR="000C2593">
        <w:rPr>
          <w:rFonts w:ascii="Times New Roman" w:hAnsi="Times New Roman" w:cs="Times New Roman"/>
          <w:sz w:val="24"/>
          <w:szCs w:val="24"/>
        </w:rPr>
        <w:t>.</w:t>
      </w:r>
    </w:p>
    <w:p w:rsidR="00FD3F06" w:rsidRPr="00FD3F06" w:rsidRDefault="007E0E25" w:rsidP="00FD3F0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Tabel 4.3.1.2 </w:t>
      </w:r>
      <w:r w:rsidR="00FD3F06">
        <w:rPr>
          <w:rFonts w:ascii="Times New Roman" w:hAnsi="Times New Roman" w:cs="Times New Roman"/>
          <w:b/>
          <w:sz w:val="24"/>
          <w:szCs w:val="24"/>
        </w:rPr>
        <w:tab/>
      </w:r>
      <w:r w:rsidR="00FD3F06">
        <w:rPr>
          <w:rFonts w:ascii="Times New Roman" w:hAnsi="Times New Roman" w:cs="Times New Roman"/>
          <w:b/>
          <w:sz w:val="24"/>
          <w:szCs w:val="24"/>
        </w:rPr>
        <w:tab/>
      </w:r>
      <w:r w:rsidR="00FD3F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AA08E1" w:rsidRPr="007E0E25">
        <w:rPr>
          <w:rFonts w:ascii="Times New Roman" w:hAnsi="Times New Roman" w:cs="Times New Roman"/>
          <w:sz w:val="24"/>
          <w:szCs w:val="24"/>
        </w:rPr>
        <w:t>Hasil Uji Hausman</w:t>
      </w:r>
    </w:p>
    <w:tbl>
      <w:tblPr>
        <w:tblW w:w="8250" w:type="dxa"/>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2715"/>
      </w:tblGrid>
      <w:tr w:rsidR="00FD3F06" w:rsidTr="00FD3F06">
        <w:trPr>
          <w:trHeight w:val="225"/>
        </w:trPr>
        <w:tc>
          <w:tcPr>
            <w:tcW w:w="5535" w:type="dxa"/>
            <w:gridSpan w:val="4"/>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Correlated Random Effects - Hausman Test</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Equation: Untitled</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5535" w:type="dxa"/>
            <w:gridSpan w:val="4"/>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cross-section random effects</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3120" w:type="dxa"/>
            <w:gridSpan w:val="2"/>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d.f.</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3120" w:type="dxa"/>
            <w:gridSpan w:val="2"/>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20.249187</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0.0011</w:t>
            </w: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8250" w:type="dxa"/>
            <w:gridSpan w:val="5"/>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 effects test comparisons:</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Fixed  </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Random </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Var(Diff.) </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CAR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0.132920</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0.070618</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0.000362</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0.0011</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NPL</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-0.114573</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-0.074804</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0.000192</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0.0041</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LDR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-0.005374</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-0.002042</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0.000064</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0.6782</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BOPO</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-0.101925</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-0.094375</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0.000015</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0.0526</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NIM</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0.008307</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0.093436</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0.004681</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0.2134</w:t>
            </w: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5535" w:type="dxa"/>
            <w:gridSpan w:val="4"/>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 effects test equation:</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ROA</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Panel Least Squares</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11/13/20   Time: 19:30</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2014 2019</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Periods included: 6</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4327" w:type="dxa"/>
            <w:gridSpan w:val="3"/>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Cross-sections included: 27</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5535" w:type="dxa"/>
            <w:gridSpan w:val="4"/>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Total panel (unbalanced) observations: 156</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0.131163</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0.023022</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5.697226</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CAR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0.132920</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0.021902</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6.068965</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NPL</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-0.114573</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0.035287</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-3.246913</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0.0015</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LDR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-0.005374</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0.009736</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-0.551919</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0.5820</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BOPO</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-0.101925</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0.005320</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-19.15976</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NIM</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0.008307</w:t>
            </w: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0.085412</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0.097259</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0.9227</w:t>
            </w: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Effects Specification</w:t>
            </w: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5535" w:type="dxa"/>
            <w:gridSpan w:val="4"/>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fixed (dummy variables)</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90"/>
        </w:trPr>
        <w:tc>
          <w:tcPr>
            <w:tcW w:w="201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Root MSE</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0.007573</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R-squared</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0.916998</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Mean dependent var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0.019463</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Adjusted R-squared</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0.896247</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S.D. dependent var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0.026371</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S.E. of regression</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0.008494</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Akaike info criterion</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-6.518175</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0.008947</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Schwarz criterion</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-5.892563</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Log likelihood</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540.4176</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Hannan-Quinn criter.</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-6.264079</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F-statistic</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44.19152</w:t>
            </w:r>
          </w:p>
        </w:tc>
      </w:tr>
      <w:tr w:rsidR="00FD3F06" w:rsidTr="00FD3F06">
        <w:trPr>
          <w:trHeight w:val="22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Durbin-Watson stat</w:t>
            </w: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1.634763</w:t>
            </w:r>
          </w:p>
        </w:tc>
        <w:tc>
          <w:tcPr>
            <w:tcW w:w="2415" w:type="dxa"/>
            <w:gridSpan w:val="2"/>
            <w:tcBorders>
              <w:top w:val="nil"/>
              <w:left w:val="nil"/>
              <w:bottom w:val="nil"/>
              <w:right w:val="nil"/>
            </w:tcBorders>
            <w:vAlign w:val="bottom"/>
          </w:tcPr>
          <w:p w:rsidR="00FD3F06" w:rsidRDefault="00FD3F06">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Prob(F-statistic)</w:t>
            </w: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r>
      <w:tr w:rsidR="00FD3F06" w:rsidTr="00FD3F06">
        <w:trPr>
          <w:trHeight w:hRule="exact" w:val="90"/>
        </w:trPr>
        <w:tc>
          <w:tcPr>
            <w:tcW w:w="2017" w:type="dxa"/>
            <w:tcBorders>
              <w:top w:val="nil"/>
              <w:left w:val="nil"/>
              <w:bottom w:val="double" w:sz="6" w:space="0"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0" w:color="auto"/>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r w:rsidR="00FD3F06" w:rsidTr="00FD3F06">
        <w:trPr>
          <w:trHeight w:hRule="exact" w:val="135"/>
        </w:trPr>
        <w:tc>
          <w:tcPr>
            <w:tcW w:w="201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D3F06" w:rsidRDefault="00FD3F06">
            <w:pPr>
              <w:autoSpaceDE w:val="0"/>
              <w:autoSpaceDN w:val="0"/>
              <w:adjustRightInd w:val="0"/>
              <w:spacing w:after="0" w:line="240" w:lineRule="auto"/>
              <w:jc w:val="center"/>
              <w:rPr>
                <w:rFonts w:ascii="Arial" w:hAnsi="Arial" w:cs="Arial"/>
                <w:color w:val="000000"/>
                <w:sz w:val="18"/>
                <w:szCs w:val="18"/>
              </w:rPr>
            </w:pPr>
          </w:p>
        </w:tc>
      </w:tr>
    </w:tbl>
    <w:p w:rsidR="00AA08E1" w:rsidRDefault="00AA08E1" w:rsidP="00FD3F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tabel analisis uji Hausman menunjukkan nilai probabil</w:t>
      </w:r>
      <w:r w:rsidR="00FD3F06">
        <w:rPr>
          <w:rFonts w:ascii="Times New Roman" w:hAnsi="Times New Roman" w:cs="Times New Roman"/>
          <w:sz w:val="24"/>
          <w:szCs w:val="24"/>
        </w:rPr>
        <w:t>itas sebesar 0,0011 yang lebih kecil</w:t>
      </w:r>
      <w:r>
        <w:rPr>
          <w:rFonts w:ascii="Times New Roman" w:hAnsi="Times New Roman" w:cs="Times New Roman"/>
          <w:sz w:val="24"/>
          <w:szCs w:val="24"/>
        </w:rPr>
        <w:t xml:space="preserve"> dari probabilitas 0,05, sehingga model yang cocok digunakan dalam penelitian ini adalah menggunakan uji </w:t>
      </w:r>
      <w:r w:rsidR="00FD3F06">
        <w:rPr>
          <w:rFonts w:ascii="Times New Roman" w:hAnsi="Times New Roman" w:cs="Times New Roman"/>
          <w:i/>
          <w:sz w:val="24"/>
          <w:szCs w:val="24"/>
        </w:rPr>
        <w:t>Fixed</w:t>
      </w:r>
      <w:r w:rsidRPr="008F21BC">
        <w:rPr>
          <w:rFonts w:ascii="Times New Roman" w:hAnsi="Times New Roman" w:cs="Times New Roman"/>
          <w:i/>
          <w:sz w:val="24"/>
          <w:szCs w:val="24"/>
        </w:rPr>
        <w:t xml:space="preserve"> Effect Model</w:t>
      </w:r>
      <w:r>
        <w:rPr>
          <w:rFonts w:ascii="Times New Roman" w:hAnsi="Times New Roman" w:cs="Times New Roman"/>
          <w:i/>
          <w:sz w:val="24"/>
          <w:szCs w:val="24"/>
        </w:rPr>
        <w:t xml:space="preserve"> </w:t>
      </w:r>
      <w:r>
        <w:rPr>
          <w:rFonts w:ascii="Times New Roman" w:hAnsi="Times New Roman" w:cs="Times New Roman"/>
          <w:sz w:val="24"/>
          <w:szCs w:val="24"/>
        </w:rPr>
        <w:t xml:space="preserve">dibandingkan uji </w:t>
      </w:r>
      <w:r w:rsidR="00FD3F06" w:rsidRPr="008F21BC">
        <w:rPr>
          <w:rFonts w:ascii="Times New Roman" w:hAnsi="Times New Roman" w:cs="Times New Roman"/>
          <w:i/>
          <w:sz w:val="24"/>
          <w:szCs w:val="24"/>
        </w:rPr>
        <w:t>Random</w:t>
      </w:r>
      <w:r w:rsidRPr="000A1BA4">
        <w:rPr>
          <w:rFonts w:ascii="Times New Roman" w:hAnsi="Times New Roman" w:cs="Times New Roman"/>
          <w:i/>
          <w:sz w:val="24"/>
          <w:szCs w:val="24"/>
        </w:rPr>
        <w:t xml:space="preserve"> Effect Model</w:t>
      </w:r>
      <w:r w:rsidRPr="008F21BC">
        <w:rPr>
          <w:rFonts w:ascii="Times New Roman" w:hAnsi="Times New Roman" w:cs="Times New Roman"/>
          <w:i/>
          <w:sz w:val="24"/>
          <w:szCs w:val="24"/>
        </w:rPr>
        <w:t>.</w:t>
      </w:r>
      <w:r>
        <w:rPr>
          <w:rFonts w:ascii="Times New Roman" w:hAnsi="Times New Roman" w:cs="Times New Roman"/>
          <w:sz w:val="24"/>
          <w:szCs w:val="24"/>
        </w:rPr>
        <w:t xml:space="preserve"> </w:t>
      </w:r>
    </w:p>
    <w:p w:rsidR="00062CE5" w:rsidRDefault="00062CE5" w:rsidP="00062CE5">
      <w:pPr>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Uji Hipotesis</w:t>
      </w:r>
    </w:p>
    <w:p w:rsidR="0078234D" w:rsidRDefault="0076733F" w:rsidP="0076733F">
      <w:pPr>
        <w:spacing w:line="480" w:lineRule="auto"/>
        <w:ind w:left="105"/>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Uji hipotesis dapat menggunakan metode statistika regresi model linear berganda. Uji tersebut digunakan karena memiliki dua atau lebih variabel independen dalam satu persamaan regresi dan dianalisis secara bersama (Ghozali, 2011). Analisis uji hipotesis berfungsi untuk mengetahui dan memprediksi sejauh mana dampak yang ditimbulkan variabel independen (CAR, NPM, LDR, BOPO, dan NIM) terhadap variabel dependen (ROA).</w:t>
      </w:r>
    </w:p>
    <w:p w:rsidR="0078234D" w:rsidRDefault="0078234D" w:rsidP="0078234D">
      <w:pPr>
        <w:jc w:val="both"/>
        <w:rPr>
          <w:rFonts w:ascii="Times New Roman" w:hAnsi="Times New Roman" w:cs="Times New Roman"/>
          <w:b/>
          <w:sz w:val="24"/>
          <w:szCs w:val="24"/>
        </w:rPr>
      </w:pPr>
      <w:r>
        <w:rPr>
          <w:rFonts w:ascii="Times New Roman" w:hAnsi="Times New Roman" w:cs="Times New Roman"/>
          <w:b/>
          <w:sz w:val="24"/>
          <w:szCs w:val="24"/>
        </w:rPr>
        <w:t>4.4.1</w:t>
      </w:r>
      <w:r>
        <w:rPr>
          <w:rFonts w:ascii="Times New Roman" w:hAnsi="Times New Roman" w:cs="Times New Roman"/>
          <w:b/>
          <w:sz w:val="24"/>
          <w:szCs w:val="24"/>
        </w:rPr>
        <w:tab/>
        <w:t>Hasil Uji F</w:t>
      </w:r>
    </w:p>
    <w:p w:rsidR="00580A3B" w:rsidRDefault="00B62A72" w:rsidP="00FD3F06">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Uji F atau disebut uji anova memiliki tujuan yaitu melihat apakah ada pengaruh yang signifikan ketika semua variabel independen dimasukkan ke dalam model regresi terhadap variabel dependen dengan cara bersama-sama. </w:t>
      </w:r>
    </w:p>
    <w:p w:rsidR="00FD3F06" w:rsidRDefault="00FD3F06" w:rsidP="00FD3F06">
      <w:pPr>
        <w:pStyle w:val="ListParagraph"/>
        <w:spacing w:line="480" w:lineRule="auto"/>
        <w:ind w:left="0" w:firstLine="720"/>
        <w:jc w:val="both"/>
        <w:rPr>
          <w:rFonts w:ascii="Times New Roman" w:hAnsi="Times New Roman" w:cs="Times New Roman"/>
          <w:sz w:val="24"/>
          <w:szCs w:val="24"/>
        </w:rPr>
      </w:pPr>
    </w:p>
    <w:p w:rsidR="00FD3F06" w:rsidRPr="00B62A72" w:rsidRDefault="00FD3F06" w:rsidP="00FD3F06">
      <w:pPr>
        <w:pStyle w:val="ListParagraph"/>
        <w:spacing w:line="480" w:lineRule="auto"/>
        <w:ind w:left="0" w:firstLine="720"/>
        <w:jc w:val="both"/>
        <w:rPr>
          <w:rFonts w:ascii="Times New Roman" w:hAnsi="Times New Roman" w:cs="Times New Roman"/>
          <w:sz w:val="24"/>
          <w:szCs w:val="24"/>
        </w:rPr>
      </w:pPr>
    </w:p>
    <w:p w:rsidR="0078234D" w:rsidRDefault="00DF211F" w:rsidP="0078234D">
      <w:pPr>
        <w:pStyle w:val="ListParagraph"/>
        <w:tabs>
          <w:tab w:val="left" w:pos="9180"/>
        </w:tabs>
        <w:autoSpaceDE w:val="0"/>
        <w:autoSpaceDN w:val="0"/>
        <w:adjustRightInd w:val="0"/>
        <w:spacing w:after="0" w:line="240" w:lineRule="auto"/>
        <w:ind w:left="0"/>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0031393C" w:rsidRPr="0031393C">
        <w:rPr>
          <w:rFonts w:ascii="Times New Roman" w:hAnsi="Times New Roman" w:cs="Times New Roman"/>
          <w:b/>
          <w:sz w:val="24"/>
          <w:szCs w:val="24"/>
        </w:rPr>
        <w:t xml:space="preserve">Tabel </w:t>
      </w:r>
      <w:r w:rsidR="0023376F">
        <w:rPr>
          <w:rFonts w:ascii="Times New Roman" w:hAnsi="Times New Roman" w:cs="Times New Roman"/>
          <w:b/>
          <w:sz w:val="24"/>
          <w:szCs w:val="24"/>
        </w:rPr>
        <w:t>4.4.1</w:t>
      </w:r>
      <w:r>
        <w:rPr>
          <w:rFonts w:ascii="Times New Roman" w:hAnsi="Times New Roman" w:cs="Times New Roman"/>
          <w:b/>
          <w:sz w:val="24"/>
          <w:szCs w:val="24"/>
        </w:rPr>
        <w:t xml:space="preserve"> </w:t>
      </w:r>
      <w:r w:rsidR="009E5249">
        <w:rPr>
          <w:rFonts w:ascii="Times New Roman" w:hAnsi="Times New Roman" w:cs="Times New Roman"/>
          <w:b/>
          <w:sz w:val="24"/>
          <w:szCs w:val="24"/>
        </w:rPr>
        <w:t xml:space="preserve">                               </w:t>
      </w:r>
      <w:r w:rsidR="0078234D" w:rsidRPr="0031393C">
        <w:rPr>
          <w:rFonts w:ascii="Times New Roman" w:hAnsi="Times New Roman" w:cs="Times New Roman"/>
          <w:sz w:val="24"/>
          <w:szCs w:val="24"/>
        </w:rPr>
        <w:t xml:space="preserve">Uji F </w:t>
      </w:r>
      <w:r w:rsidR="009E5249">
        <w:rPr>
          <w:rFonts w:ascii="Times New Roman" w:hAnsi="Times New Roman" w:cs="Times New Roman"/>
          <w:i/>
          <w:sz w:val="24"/>
          <w:szCs w:val="24"/>
        </w:rPr>
        <w:t>Fixed</w:t>
      </w:r>
      <w:r w:rsidR="0078234D" w:rsidRPr="0031393C">
        <w:rPr>
          <w:rFonts w:ascii="Times New Roman" w:hAnsi="Times New Roman" w:cs="Times New Roman"/>
          <w:i/>
          <w:sz w:val="24"/>
          <w:szCs w:val="24"/>
        </w:rPr>
        <w:t xml:space="preserve"> Effect Model</w:t>
      </w:r>
    </w:p>
    <w:p w:rsidR="009E5249" w:rsidRDefault="009E5249" w:rsidP="009E5249">
      <w:pPr>
        <w:autoSpaceDE w:val="0"/>
        <w:autoSpaceDN w:val="0"/>
        <w:adjustRightInd w:val="0"/>
        <w:spacing w:after="0" w:line="240" w:lineRule="auto"/>
        <w:rPr>
          <w:rFonts w:ascii="Arial" w:hAnsi="Arial" w:cs="Arial"/>
          <w:sz w:val="18"/>
          <w:szCs w:val="18"/>
        </w:rPr>
      </w:pPr>
    </w:p>
    <w:tbl>
      <w:tblPr>
        <w:tblW w:w="8250" w:type="dxa"/>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2715"/>
      </w:tblGrid>
      <w:tr w:rsidR="009E5249" w:rsidTr="009E5249">
        <w:trPr>
          <w:trHeight w:val="225"/>
        </w:trPr>
        <w:tc>
          <w:tcPr>
            <w:tcW w:w="4327" w:type="dxa"/>
            <w:gridSpan w:val="3"/>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ROA</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val="225"/>
        </w:trPr>
        <w:tc>
          <w:tcPr>
            <w:tcW w:w="4327" w:type="dxa"/>
            <w:gridSpan w:val="3"/>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Panel Least Squares</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val="225"/>
        </w:trPr>
        <w:tc>
          <w:tcPr>
            <w:tcW w:w="4327" w:type="dxa"/>
            <w:gridSpan w:val="3"/>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11/13/20   Time: 19:29</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val="225"/>
        </w:trPr>
        <w:tc>
          <w:tcPr>
            <w:tcW w:w="4327" w:type="dxa"/>
            <w:gridSpan w:val="3"/>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2014 2019</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val="225"/>
        </w:trPr>
        <w:tc>
          <w:tcPr>
            <w:tcW w:w="4327" w:type="dxa"/>
            <w:gridSpan w:val="3"/>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Periods included: 6</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val="225"/>
        </w:trPr>
        <w:tc>
          <w:tcPr>
            <w:tcW w:w="4327" w:type="dxa"/>
            <w:gridSpan w:val="3"/>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Cross-sections included: 27</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val="225"/>
        </w:trPr>
        <w:tc>
          <w:tcPr>
            <w:tcW w:w="5535" w:type="dxa"/>
            <w:gridSpan w:val="4"/>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Total panel (unbalanced) observations: 156</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hRule="exact" w:val="90"/>
        </w:trPr>
        <w:tc>
          <w:tcPr>
            <w:tcW w:w="2017"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hRule="exact" w:val="13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9E5249" w:rsidTr="009E5249">
        <w:trPr>
          <w:trHeight w:hRule="exact" w:val="90"/>
        </w:trPr>
        <w:tc>
          <w:tcPr>
            <w:tcW w:w="2017"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hRule="exact" w:val="13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0.131163</w:t>
            </w: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0.023022</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5.697226</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CAR</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0.132920</w:t>
            </w: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0.021902</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6.068965</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NPL</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-0.114573</w:t>
            </w: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0.035287</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-3.246913</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0.0015</w:t>
            </w: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LDR</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-0.005374</w:t>
            </w: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0.009736</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-0.551919</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0.5820</w:t>
            </w: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BOPO</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-0.101925</w:t>
            </w: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0.005320</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-19.15976</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NIM</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0.008307</w:t>
            </w: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0.085412</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0.097259</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0.9227</w:t>
            </w:r>
          </w:p>
        </w:tc>
      </w:tr>
      <w:tr w:rsidR="009E5249" w:rsidTr="009E5249">
        <w:trPr>
          <w:trHeight w:hRule="exact" w:val="90"/>
        </w:trPr>
        <w:tc>
          <w:tcPr>
            <w:tcW w:w="2017"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hRule="exact" w:val="13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Effects Specification</w:t>
            </w: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hRule="exact" w:val="90"/>
        </w:trPr>
        <w:tc>
          <w:tcPr>
            <w:tcW w:w="2017"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hRule="exact" w:val="13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val="225"/>
        </w:trPr>
        <w:tc>
          <w:tcPr>
            <w:tcW w:w="5535" w:type="dxa"/>
            <w:gridSpan w:val="4"/>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fixed (dummy variables)</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hRule="exact" w:val="90"/>
        </w:trPr>
        <w:tc>
          <w:tcPr>
            <w:tcW w:w="2017"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hRule="exact" w:val="13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Root MSE</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0.007573</w:t>
            </w:r>
          </w:p>
        </w:tc>
        <w:tc>
          <w:tcPr>
            <w:tcW w:w="2415" w:type="dxa"/>
            <w:gridSpan w:val="2"/>
            <w:tcBorders>
              <w:top w:val="nil"/>
              <w:left w:val="nil"/>
              <w:bottom w:val="nil"/>
              <w:right w:val="nil"/>
            </w:tcBorders>
            <w:vAlign w:val="bottom"/>
          </w:tcPr>
          <w:p w:rsidR="009E5249" w:rsidRDefault="009E5249">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R-squared</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0.916998</w:t>
            </w: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Mean dependent var</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0.019463</w:t>
            </w:r>
          </w:p>
        </w:tc>
        <w:tc>
          <w:tcPr>
            <w:tcW w:w="2415" w:type="dxa"/>
            <w:gridSpan w:val="2"/>
            <w:tcBorders>
              <w:top w:val="nil"/>
              <w:left w:val="nil"/>
              <w:bottom w:val="nil"/>
              <w:right w:val="nil"/>
            </w:tcBorders>
            <w:vAlign w:val="bottom"/>
          </w:tcPr>
          <w:p w:rsidR="009E5249" w:rsidRDefault="009E5249">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Adjusted R-squared</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0.896247</w:t>
            </w: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S.D. dependent var</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0.026371</w:t>
            </w:r>
          </w:p>
        </w:tc>
        <w:tc>
          <w:tcPr>
            <w:tcW w:w="2415" w:type="dxa"/>
            <w:gridSpan w:val="2"/>
            <w:tcBorders>
              <w:top w:val="nil"/>
              <w:left w:val="nil"/>
              <w:bottom w:val="nil"/>
              <w:right w:val="nil"/>
            </w:tcBorders>
            <w:vAlign w:val="bottom"/>
          </w:tcPr>
          <w:p w:rsidR="009E5249" w:rsidRDefault="009E5249">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S.E. of regression</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0.008494</w:t>
            </w: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Akaike info criterion</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-6.518175</w:t>
            </w:r>
          </w:p>
        </w:tc>
        <w:tc>
          <w:tcPr>
            <w:tcW w:w="2415" w:type="dxa"/>
            <w:gridSpan w:val="2"/>
            <w:tcBorders>
              <w:top w:val="nil"/>
              <w:left w:val="nil"/>
              <w:bottom w:val="nil"/>
              <w:right w:val="nil"/>
            </w:tcBorders>
            <w:vAlign w:val="bottom"/>
          </w:tcPr>
          <w:p w:rsidR="009E5249" w:rsidRDefault="009E5249">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0.008947</w:t>
            </w: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Schwarz criterion</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-5.892563</w:t>
            </w:r>
          </w:p>
        </w:tc>
        <w:tc>
          <w:tcPr>
            <w:tcW w:w="2415" w:type="dxa"/>
            <w:gridSpan w:val="2"/>
            <w:tcBorders>
              <w:top w:val="nil"/>
              <w:left w:val="nil"/>
              <w:bottom w:val="nil"/>
              <w:right w:val="nil"/>
            </w:tcBorders>
            <w:vAlign w:val="bottom"/>
          </w:tcPr>
          <w:p w:rsidR="009E5249" w:rsidRDefault="009E5249">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Log likelihood</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540.4176</w:t>
            </w: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Hannan-Quinn criter.</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-6.264079</w:t>
            </w:r>
          </w:p>
        </w:tc>
        <w:tc>
          <w:tcPr>
            <w:tcW w:w="2415" w:type="dxa"/>
            <w:gridSpan w:val="2"/>
            <w:tcBorders>
              <w:top w:val="nil"/>
              <w:left w:val="nil"/>
              <w:bottom w:val="nil"/>
              <w:right w:val="nil"/>
            </w:tcBorders>
            <w:vAlign w:val="bottom"/>
          </w:tcPr>
          <w:p w:rsidR="009E5249" w:rsidRDefault="009E5249">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F-statistic</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44.19152</w:t>
            </w:r>
          </w:p>
        </w:tc>
      </w:tr>
      <w:tr w:rsidR="009E5249" w:rsidTr="009E5249">
        <w:trPr>
          <w:trHeight w:val="22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Durbin-Watson stat</w:t>
            </w: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1.634763</w:t>
            </w:r>
          </w:p>
        </w:tc>
        <w:tc>
          <w:tcPr>
            <w:tcW w:w="2415" w:type="dxa"/>
            <w:gridSpan w:val="2"/>
            <w:tcBorders>
              <w:top w:val="nil"/>
              <w:left w:val="nil"/>
              <w:bottom w:val="nil"/>
              <w:right w:val="nil"/>
            </w:tcBorders>
            <w:vAlign w:val="bottom"/>
          </w:tcPr>
          <w:p w:rsidR="009E5249" w:rsidRDefault="009E5249">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Prob(F-statistic)</w:t>
            </w: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r>
      <w:tr w:rsidR="009E5249" w:rsidTr="009E5249">
        <w:trPr>
          <w:trHeight w:hRule="exact" w:val="90"/>
        </w:trPr>
        <w:tc>
          <w:tcPr>
            <w:tcW w:w="2017" w:type="dxa"/>
            <w:tcBorders>
              <w:top w:val="nil"/>
              <w:left w:val="nil"/>
              <w:bottom w:val="double" w:sz="6" w:space="0"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0" w:color="auto"/>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r w:rsidR="009E5249" w:rsidTr="009E5249">
        <w:trPr>
          <w:trHeight w:hRule="exact" w:val="135"/>
        </w:trPr>
        <w:tc>
          <w:tcPr>
            <w:tcW w:w="201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9E5249" w:rsidRDefault="009E5249">
            <w:pPr>
              <w:autoSpaceDE w:val="0"/>
              <w:autoSpaceDN w:val="0"/>
              <w:adjustRightInd w:val="0"/>
              <w:spacing w:after="0" w:line="240" w:lineRule="auto"/>
              <w:jc w:val="center"/>
              <w:rPr>
                <w:rFonts w:ascii="Arial" w:hAnsi="Arial" w:cs="Arial"/>
                <w:color w:val="000000"/>
                <w:sz w:val="18"/>
                <w:szCs w:val="18"/>
              </w:rPr>
            </w:pPr>
          </w:p>
        </w:tc>
      </w:tr>
    </w:tbl>
    <w:p w:rsidR="0078234D" w:rsidRPr="001B7673" w:rsidRDefault="0078234D" w:rsidP="0078234D">
      <w:pPr>
        <w:pStyle w:val="ListParagraph"/>
        <w:tabs>
          <w:tab w:val="left" w:pos="9180"/>
        </w:tabs>
        <w:autoSpaceDE w:val="0"/>
        <w:autoSpaceDN w:val="0"/>
        <w:adjustRightInd w:val="0"/>
        <w:spacing w:after="0" w:line="240" w:lineRule="auto"/>
        <w:ind w:left="0"/>
        <w:rPr>
          <w:rFonts w:ascii="Times New Roman" w:hAnsi="Times New Roman" w:cs="Times New Roman"/>
          <w:b/>
          <w:sz w:val="24"/>
          <w:szCs w:val="24"/>
        </w:rPr>
      </w:pPr>
    </w:p>
    <w:p w:rsidR="00B62A72" w:rsidRDefault="0078234D" w:rsidP="00E948A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output analisis uji </w:t>
      </w:r>
      <w:r w:rsidR="009E5249">
        <w:rPr>
          <w:rFonts w:ascii="Times New Roman" w:hAnsi="Times New Roman" w:cs="Times New Roman"/>
          <w:i/>
          <w:sz w:val="24"/>
          <w:szCs w:val="24"/>
        </w:rPr>
        <w:t>Fixed</w:t>
      </w:r>
      <w:r w:rsidRPr="003C2B3E">
        <w:rPr>
          <w:rFonts w:ascii="Times New Roman" w:hAnsi="Times New Roman" w:cs="Times New Roman"/>
          <w:i/>
          <w:sz w:val="24"/>
          <w:szCs w:val="24"/>
        </w:rPr>
        <w:t xml:space="preserve"> Effect Model</w:t>
      </w:r>
      <w:r>
        <w:rPr>
          <w:rFonts w:ascii="Times New Roman" w:hAnsi="Times New Roman" w:cs="Times New Roman"/>
          <w:sz w:val="24"/>
          <w:szCs w:val="24"/>
        </w:rPr>
        <w:t xml:space="preserve"> tabel diatas menunjukkan bahwa pada uji F secara simultan memiliki nilai </w:t>
      </w:r>
      <w:r w:rsidR="009E5249">
        <w:rPr>
          <w:rFonts w:ascii="Times New Roman" w:hAnsi="Times New Roman" w:cs="Times New Roman"/>
          <w:sz w:val="24"/>
          <w:szCs w:val="24"/>
        </w:rPr>
        <w:t>probabilitas</w:t>
      </w:r>
      <w:r>
        <w:rPr>
          <w:rFonts w:ascii="Times New Roman" w:hAnsi="Times New Roman" w:cs="Times New Roman"/>
          <w:sz w:val="24"/>
          <w:szCs w:val="24"/>
        </w:rPr>
        <w:t xml:space="preserve"> 0 yang lebih kecil dari </w:t>
      </w:r>
      <w:r w:rsidR="009E5249">
        <w:rPr>
          <w:rFonts w:ascii="Times New Roman" w:hAnsi="Times New Roman" w:cs="Times New Roman"/>
          <w:sz w:val="24"/>
          <w:szCs w:val="24"/>
        </w:rPr>
        <w:t>nilai probabilitas</w:t>
      </w:r>
      <w:r>
        <w:rPr>
          <w:rFonts w:ascii="Times New Roman" w:hAnsi="Times New Roman" w:cs="Times New Roman"/>
          <w:sz w:val="24"/>
          <w:szCs w:val="24"/>
        </w:rPr>
        <w:t xml:space="preserve"> 0,05, sehingga variabel independen secara keseluruhan berpengaruh signifikan terhadap variabel dependen.</w:t>
      </w:r>
    </w:p>
    <w:p w:rsidR="00A35F34" w:rsidRDefault="00A35F34" w:rsidP="00A35F34">
      <w:pPr>
        <w:jc w:val="both"/>
        <w:rPr>
          <w:rFonts w:ascii="Times New Roman" w:hAnsi="Times New Roman" w:cs="Times New Roman"/>
          <w:b/>
          <w:sz w:val="24"/>
          <w:szCs w:val="24"/>
        </w:rPr>
      </w:pPr>
      <w:r>
        <w:rPr>
          <w:rFonts w:ascii="Times New Roman" w:hAnsi="Times New Roman" w:cs="Times New Roman"/>
          <w:b/>
          <w:sz w:val="24"/>
          <w:szCs w:val="24"/>
        </w:rPr>
        <w:t>4.4.2</w:t>
      </w:r>
      <w:r>
        <w:rPr>
          <w:rFonts w:ascii="Times New Roman" w:hAnsi="Times New Roman" w:cs="Times New Roman"/>
          <w:b/>
          <w:sz w:val="24"/>
          <w:szCs w:val="24"/>
        </w:rPr>
        <w:tab/>
        <w:t>Hasil Uji t</w:t>
      </w:r>
    </w:p>
    <w:p w:rsidR="00DF211F" w:rsidRDefault="000E3965" w:rsidP="00DF211F">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B62A72">
        <w:rPr>
          <w:rFonts w:ascii="Times New Roman" w:hAnsi="Times New Roman" w:cs="Times New Roman"/>
          <w:sz w:val="24"/>
          <w:szCs w:val="24"/>
        </w:rPr>
        <w:t>Uji t merupakan salah satu uji hipotesis penelitian yang berfungsi untuk mengetahui apakah variabel independen secara parsial berpengaruh terhadap variabel dependen</w:t>
      </w:r>
      <w:r w:rsidR="009C0B51">
        <w:rPr>
          <w:rFonts w:ascii="Times New Roman" w:hAnsi="Times New Roman" w:cs="Times New Roman"/>
          <w:sz w:val="24"/>
          <w:szCs w:val="24"/>
        </w:rPr>
        <w:t>.</w:t>
      </w:r>
    </w:p>
    <w:p w:rsidR="000529F4" w:rsidRDefault="000529F4" w:rsidP="00DF211F">
      <w:pPr>
        <w:spacing w:after="0" w:line="480" w:lineRule="auto"/>
        <w:jc w:val="both"/>
        <w:rPr>
          <w:rFonts w:ascii="Times New Roman" w:hAnsi="Times New Roman" w:cs="Times New Roman"/>
          <w:i/>
          <w:sz w:val="24"/>
          <w:szCs w:val="24"/>
        </w:rPr>
      </w:pPr>
      <w:r w:rsidRPr="0031393C">
        <w:rPr>
          <w:rFonts w:ascii="Times New Roman" w:hAnsi="Times New Roman" w:cs="Times New Roman"/>
          <w:b/>
          <w:sz w:val="24"/>
          <w:szCs w:val="24"/>
        </w:rPr>
        <w:lastRenderedPageBreak/>
        <w:t xml:space="preserve">Tabel </w:t>
      </w:r>
      <w:r w:rsidR="00212074">
        <w:rPr>
          <w:rFonts w:ascii="Times New Roman" w:hAnsi="Times New Roman" w:cs="Times New Roman"/>
          <w:b/>
          <w:sz w:val="24"/>
          <w:szCs w:val="24"/>
        </w:rPr>
        <w:t>4.4.2</w:t>
      </w:r>
      <w:r w:rsidR="00DF211F">
        <w:rPr>
          <w:rFonts w:ascii="Times New Roman" w:hAnsi="Times New Roman" w:cs="Times New Roman"/>
          <w:b/>
          <w:sz w:val="24"/>
          <w:szCs w:val="24"/>
        </w:rPr>
        <w:t xml:space="preserve"> </w:t>
      </w:r>
      <w:r w:rsidR="00E948A7">
        <w:rPr>
          <w:rFonts w:ascii="Times New Roman" w:hAnsi="Times New Roman" w:cs="Times New Roman"/>
          <w:b/>
          <w:sz w:val="24"/>
          <w:szCs w:val="24"/>
        </w:rPr>
        <w:tab/>
      </w:r>
      <w:r w:rsidR="00E948A7">
        <w:rPr>
          <w:rFonts w:ascii="Times New Roman" w:hAnsi="Times New Roman" w:cs="Times New Roman"/>
          <w:b/>
          <w:sz w:val="24"/>
          <w:szCs w:val="24"/>
        </w:rPr>
        <w:tab/>
      </w:r>
      <w:r w:rsidR="00E948A7">
        <w:rPr>
          <w:rFonts w:ascii="Times New Roman" w:hAnsi="Times New Roman" w:cs="Times New Roman"/>
          <w:b/>
          <w:sz w:val="24"/>
          <w:szCs w:val="24"/>
        </w:rPr>
        <w:tab/>
      </w:r>
      <w:r w:rsidRPr="000529F4">
        <w:rPr>
          <w:rFonts w:ascii="Times New Roman" w:hAnsi="Times New Roman" w:cs="Times New Roman"/>
          <w:sz w:val="24"/>
          <w:szCs w:val="24"/>
        </w:rPr>
        <w:t xml:space="preserve">Hasil Uji t </w:t>
      </w:r>
      <w:r w:rsidR="00E948A7">
        <w:rPr>
          <w:rFonts w:ascii="Times New Roman" w:hAnsi="Times New Roman" w:cs="Times New Roman"/>
          <w:i/>
          <w:sz w:val="24"/>
          <w:szCs w:val="24"/>
        </w:rPr>
        <w:t>Fixed</w:t>
      </w:r>
      <w:r w:rsidRPr="000529F4">
        <w:rPr>
          <w:rFonts w:ascii="Times New Roman" w:hAnsi="Times New Roman" w:cs="Times New Roman"/>
          <w:i/>
          <w:sz w:val="24"/>
          <w:szCs w:val="24"/>
        </w:rPr>
        <w:t xml:space="preserve"> Effect Model</w:t>
      </w:r>
    </w:p>
    <w:p w:rsidR="00DF530B" w:rsidRDefault="00DF530B" w:rsidP="00DF530B">
      <w:pPr>
        <w:autoSpaceDE w:val="0"/>
        <w:autoSpaceDN w:val="0"/>
        <w:adjustRightInd w:val="0"/>
        <w:spacing w:after="0" w:line="240" w:lineRule="auto"/>
        <w:rPr>
          <w:rFonts w:ascii="Arial" w:hAnsi="Arial" w:cs="Arial"/>
          <w:sz w:val="18"/>
          <w:szCs w:val="18"/>
        </w:rPr>
      </w:pPr>
    </w:p>
    <w:tbl>
      <w:tblPr>
        <w:tblW w:w="8250" w:type="dxa"/>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2715"/>
      </w:tblGrid>
      <w:tr w:rsidR="00DF530B" w:rsidTr="00DF530B">
        <w:trPr>
          <w:trHeight w:val="225"/>
        </w:trPr>
        <w:tc>
          <w:tcPr>
            <w:tcW w:w="4327" w:type="dxa"/>
            <w:gridSpan w:val="3"/>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ROA</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val="225"/>
        </w:trPr>
        <w:tc>
          <w:tcPr>
            <w:tcW w:w="4327" w:type="dxa"/>
            <w:gridSpan w:val="3"/>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Panel Least Squares</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val="225"/>
        </w:trPr>
        <w:tc>
          <w:tcPr>
            <w:tcW w:w="4327" w:type="dxa"/>
            <w:gridSpan w:val="3"/>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11/13/20   Time: 19:29</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val="225"/>
        </w:trPr>
        <w:tc>
          <w:tcPr>
            <w:tcW w:w="4327" w:type="dxa"/>
            <w:gridSpan w:val="3"/>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2014 2019</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val="225"/>
        </w:trPr>
        <w:tc>
          <w:tcPr>
            <w:tcW w:w="4327" w:type="dxa"/>
            <w:gridSpan w:val="3"/>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Periods included: 6</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val="225"/>
        </w:trPr>
        <w:tc>
          <w:tcPr>
            <w:tcW w:w="4327" w:type="dxa"/>
            <w:gridSpan w:val="3"/>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Cross-sections included: 27</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val="225"/>
        </w:trPr>
        <w:tc>
          <w:tcPr>
            <w:tcW w:w="5535" w:type="dxa"/>
            <w:gridSpan w:val="4"/>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Total panel (unbalanced) observations: 156</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hRule="exact" w:val="90"/>
        </w:trPr>
        <w:tc>
          <w:tcPr>
            <w:tcW w:w="2017"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hRule="exact" w:val="13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DF530B" w:rsidTr="00DF530B">
        <w:trPr>
          <w:trHeight w:hRule="exact" w:val="90"/>
        </w:trPr>
        <w:tc>
          <w:tcPr>
            <w:tcW w:w="2017"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hRule="exact" w:val="13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0.131163</w:t>
            </w: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0.023022</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5.697226</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CAR</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0.132920</w:t>
            </w: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0.021902</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6.068965</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NPL</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-0.114573</w:t>
            </w: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0.035287</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-3.246913</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0.0015</w:t>
            </w: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LDR</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-0.005374</w:t>
            </w: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0.009736</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-0.551919</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0.5820</w:t>
            </w: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BOPO</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-0.101925</w:t>
            </w: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0.005320</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-19.15976</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NIM</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0.008307</w:t>
            </w: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0.085412</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0.097259</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0.9227</w:t>
            </w:r>
          </w:p>
        </w:tc>
      </w:tr>
      <w:tr w:rsidR="00DF530B" w:rsidTr="00DF530B">
        <w:trPr>
          <w:trHeight w:hRule="exact" w:val="90"/>
        </w:trPr>
        <w:tc>
          <w:tcPr>
            <w:tcW w:w="2017"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hRule="exact" w:val="13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Effects Specification</w:t>
            </w: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hRule="exact" w:val="90"/>
        </w:trPr>
        <w:tc>
          <w:tcPr>
            <w:tcW w:w="2017"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hRule="exact" w:val="13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val="225"/>
        </w:trPr>
        <w:tc>
          <w:tcPr>
            <w:tcW w:w="5535" w:type="dxa"/>
            <w:gridSpan w:val="4"/>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fixed (dummy variables)</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hRule="exact" w:val="90"/>
        </w:trPr>
        <w:tc>
          <w:tcPr>
            <w:tcW w:w="2017"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hRule="exact" w:val="13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Root MSE</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0.007573</w:t>
            </w:r>
          </w:p>
        </w:tc>
        <w:tc>
          <w:tcPr>
            <w:tcW w:w="2415" w:type="dxa"/>
            <w:gridSpan w:val="2"/>
            <w:tcBorders>
              <w:top w:val="nil"/>
              <w:left w:val="nil"/>
              <w:bottom w:val="nil"/>
              <w:right w:val="nil"/>
            </w:tcBorders>
            <w:vAlign w:val="bottom"/>
          </w:tcPr>
          <w:p w:rsidR="00DF530B" w:rsidRDefault="00DF530B">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R-squared</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0.916998</w:t>
            </w: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Mean dependent var</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0.019463</w:t>
            </w:r>
          </w:p>
        </w:tc>
        <w:tc>
          <w:tcPr>
            <w:tcW w:w="2415" w:type="dxa"/>
            <w:gridSpan w:val="2"/>
            <w:tcBorders>
              <w:top w:val="nil"/>
              <w:left w:val="nil"/>
              <w:bottom w:val="nil"/>
              <w:right w:val="nil"/>
            </w:tcBorders>
            <w:vAlign w:val="bottom"/>
          </w:tcPr>
          <w:p w:rsidR="00DF530B" w:rsidRDefault="00DF530B">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Adjusted R-squared</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0.896247</w:t>
            </w: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S.D. dependent var</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0.026371</w:t>
            </w:r>
          </w:p>
        </w:tc>
        <w:tc>
          <w:tcPr>
            <w:tcW w:w="2415" w:type="dxa"/>
            <w:gridSpan w:val="2"/>
            <w:tcBorders>
              <w:top w:val="nil"/>
              <w:left w:val="nil"/>
              <w:bottom w:val="nil"/>
              <w:right w:val="nil"/>
            </w:tcBorders>
            <w:vAlign w:val="bottom"/>
          </w:tcPr>
          <w:p w:rsidR="00DF530B" w:rsidRDefault="00DF530B">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S.E. of regression</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0.008494</w:t>
            </w: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Akaike info criterion</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-6.518175</w:t>
            </w:r>
          </w:p>
        </w:tc>
        <w:tc>
          <w:tcPr>
            <w:tcW w:w="2415" w:type="dxa"/>
            <w:gridSpan w:val="2"/>
            <w:tcBorders>
              <w:top w:val="nil"/>
              <w:left w:val="nil"/>
              <w:bottom w:val="nil"/>
              <w:right w:val="nil"/>
            </w:tcBorders>
            <w:vAlign w:val="bottom"/>
          </w:tcPr>
          <w:p w:rsidR="00DF530B" w:rsidRDefault="00DF530B">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0.008947</w:t>
            </w: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Schwarz criterion</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-5.892563</w:t>
            </w:r>
          </w:p>
        </w:tc>
        <w:tc>
          <w:tcPr>
            <w:tcW w:w="2415" w:type="dxa"/>
            <w:gridSpan w:val="2"/>
            <w:tcBorders>
              <w:top w:val="nil"/>
              <w:left w:val="nil"/>
              <w:bottom w:val="nil"/>
              <w:right w:val="nil"/>
            </w:tcBorders>
            <w:vAlign w:val="bottom"/>
          </w:tcPr>
          <w:p w:rsidR="00DF530B" w:rsidRDefault="00DF530B">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Log likelihood</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540.4176</w:t>
            </w: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Hannan-Quinn criter.</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-6.264079</w:t>
            </w:r>
          </w:p>
        </w:tc>
        <w:tc>
          <w:tcPr>
            <w:tcW w:w="2415" w:type="dxa"/>
            <w:gridSpan w:val="2"/>
            <w:tcBorders>
              <w:top w:val="nil"/>
              <w:left w:val="nil"/>
              <w:bottom w:val="nil"/>
              <w:right w:val="nil"/>
            </w:tcBorders>
            <w:vAlign w:val="bottom"/>
          </w:tcPr>
          <w:p w:rsidR="00DF530B" w:rsidRDefault="00DF530B">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F-statistic</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44.19152</w:t>
            </w:r>
          </w:p>
        </w:tc>
      </w:tr>
      <w:tr w:rsidR="00DF530B" w:rsidTr="00DF530B">
        <w:trPr>
          <w:trHeight w:val="22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Durbin-Watson stat</w:t>
            </w: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1.634763</w:t>
            </w:r>
          </w:p>
        </w:tc>
        <w:tc>
          <w:tcPr>
            <w:tcW w:w="2415" w:type="dxa"/>
            <w:gridSpan w:val="2"/>
            <w:tcBorders>
              <w:top w:val="nil"/>
              <w:left w:val="nil"/>
              <w:bottom w:val="nil"/>
              <w:right w:val="nil"/>
            </w:tcBorders>
            <w:vAlign w:val="bottom"/>
          </w:tcPr>
          <w:p w:rsidR="00DF530B" w:rsidRDefault="00DF530B">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Prob(F-statistic)</w:t>
            </w: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r>
      <w:tr w:rsidR="00DF530B" w:rsidTr="00DF530B">
        <w:trPr>
          <w:trHeight w:hRule="exact" w:val="90"/>
        </w:trPr>
        <w:tc>
          <w:tcPr>
            <w:tcW w:w="2017" w:type="dxa"/>
            <w:tcBorders>
              <w:top w:val="nil"/>
              <w:left w:val="nil"/>
              <w:bottom w:val="double" w:sz="6" w:space="0"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0" w:color="auto"/>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r w:rsidR="00DF530B" w:rsidTr="00DF530B">
        <w:trPr>
          <w:trHeight w:hRule="exact" w:val="135"/>
        </w:trPr>
        <w:tc>
          <w:tcPr>
            <w:tcW w:w="201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DF530B" w:rsidRDefault="00DF530B">
            <w:pPr>
              <w:autoSpaceDE w:val="0"/>
              <w:autoSpaceDN w:val="0"/>
              <w:adjustRightInd w:val="0"/>
              <w:spacing w:after="0" w:line="240" w:lineRule="auto"/>
              <w:jc w:val="center"/>
              <w:rPr>
                <w:rFonts w:ascii="Arial" w:hAnsi="Arial" w:cs="Arial"/>
                <w:color w:val="000000"/>
                <w:sz w:val="18"/>
                <w:szCs w:val="18"/>
              </w:rPr>
            </w:pPr>
          </w:p>
        </w:tc>
      </w:tr>
    </w:tbl>
    <w:p w:rsidR="000529F4" w:rsidRDefault="000529F4" w:rsidP="00DF530B">
      <w:pPr>
        <w:spacing w:after="0" w:line="480" w:lineRule="auto"/>
        <w:ind w:firstLine="720"/>
        <w:jc w:val="both"/>
        <w:rPr>
          <w:rFonts w:ascii="Arial" w:hAnsi="Arial" w:cs="Arial"/>
          <w:sz w:val="18"/>
          <w:szCs w:val="18"/>
        </w:rPr>
      </w:pPr>
      <w:r>
        <w:rPr>
          <w:rFonts w:ascii="Times New Roman" w:hAnsi="Times New Roman" w:cs="Times New Roman"/>
          <w:sz w:val="24"/>
          <w:szCs w:val="24"/>
        </w:rPr>
        <w:t xml:space="preserve">Pada uji hipotesis diatas telah menunjukkan variabel independen </w:t>
      </w:r>
      <w:r w:rsidRPr="006F4CD7">
        <w:rPr>
          <w:rFonts w:ascii="Times New Roman" w:hAnsi="Times New Roman" w:cs="Times New Roman"/>
          <w:i/>
          <w:sz w:val="24"/>
          <w:szCs w:val="24"/>
        </w:rPr>
        <w:t>Capital Adequacy Ratio</w:t>
      </w:r>
      <w:r>
        <w:rPr>
          <w:rFonts w:ascii="Times New Roman" w:hAnsi="Times New Roman" w:cs="Times New Roman"/>
          <w:sz w:val="24"/>
          <w:szCs w:val="24"/>
        </w:rPr>
        <w:t xml:space="preserve"> (CAR) memiliki nilai probabilitas sebesar 0 yang lebih kecil dari probabilitas 0,05, oleh karena itu variabel </w:t>
      </w:r>
      <w:r w:rsidRPr="006F4CD7">
        <w:rPr>
          <w:rFonts w:ascii="Times New Roman" w:hAnsi="Times New Roman" w:cs="Times New Roman"/>
          <w:i/>
          <w:sz w:val="24"/>
          <w:szCs w:val="24"/>
        </w:rPr>
        <w:t>Capital Adequacy Ratio</w:t>
      </w:r>
      <w:r>
        <w:rPr>
          <w:rFonts w:ascii="Times New Roman" w:hAnsi="Times New Roman" w:cs="Times New Roman"/>
          <w:sz w:val="24"/>
          <w:szCs w:val="24"/>
        </w:rPr>
        <w:t xml:space="preserve"> (CAR) berpengaruh signifikan terhadap variabel dependen yaitu </w:t>
      </w:r>
      <w:r>
        <w:rPr>
          <w:rFonts w:ascii="Times New Roman" w:hAnsi="Times New Roman" w:cs="Times New Roman"/>
          <w:i/>
          <w:sz w:val="24"/>
          <w:szCs w:val="24"/>
        </w:rPr>
        <w:t>Re</w:t>
      </w:r>
      <w:r w:rsidRPr="006F4CD7">
        <w:rPr>
          <w:rFonts w:ascii="Times New Roman" w:hAnsi="Times New Roman" w:cs="Times New Roman"/>
          <w:i/>
          <w:sz w:val="24"/>
          <w:szCs w:val="24"/>
        </w:rPr>
        <w:t>turn on Asset</w:t>
      </w:r>
      <w:r>
        <w:rPr>
          <w:rFonts w:ascii="Times New Roman" w:hAnsi="Times New Roman" w:cs="Times New Roman"/>
          <w:sz w:val="24"/>
          <w:szCs w:val="24"/>
        </w:rPr>
        <w:t xml:space="preserve"> (ROA). Variabel independen kedua adalah </w:t>
      </w:r>
      <w:r w:rsidRPr="006F4CD7">
        <w:rPr>
          <w:rFonts w:ascii="Times New Roman" w:hAnsi="Times New Roman" w:cs="Times New Roman"/>
          <w:i/>
          <w:sz w:val="24"/>
          <w:szCs w:val="24"/>
        </w:rPr>
        <w:t>Non Performing Loan</w:t>
      </w:r>
      <w:r>
        <w:rPr>
          <w:rFonts w:ascii="Times New Roman" w:hAnsi="Times New Roman" w:cs="Times New Roman"/>
          <w:sz w:val="24"/>
          <w:szCs w:val="24"/>
        </w:rPr>
        <w:t xml:space="preserve"> (NPL) menunjukkan nilai probabilitas sebesar 0 yang lebih kecil dari nilai prob 0,05, sehingga disimpulkan variabel NPL berpengaruh signifikan terhadap variabel dependen ROA. Variabel independen ketiga adalah </w:t>
      </w:r>
      <w:r w:rsidRPr="00D2495A">
        <w:rPr>
          <w:rFonts w:ascii="Times New Roman" w:hAnsi="Times New Roman" w:cs="Times New Roman"/>
          <w:i/>
          <w:sz w:val="24"/>
          <w:szCs w:val="24"/>
        </w:rPr>
        <w:t>Loan to Deposit Ratio</w:t>
      </w:r>
      <w:r>
        <w:rPr>
          <w:rFonts w:ascii="Times New Roman" w:hAnsi="Times New Roman" w:cs="Times New Roman"/>
          <w:sz w:val="24"/>
          <w:szCs w:val="24"/>
        </w:rPr>
        <w:t xml:space="preserve"> memiliki nilai probabilitas sebesar </w:t>
      </w:r>
      <w:r w:rsidR="00DF530B">
        <w:rPr>
          <w:rFonts w:ascii="Times New Roman" w:hAnsi="Times New Roman" w:cs="Times New Roman"/>
          <w:sz w:val="24"/>
          <w:szCs w:val="24"/>
        </w:rPr>
        <w:lastRenderedPageBreak/>
        <w:t>0,58</w:t>
      </w:r>
      <w:r>
        <w:rPr>
          <w:rFonts w:ascii="Times New Roman" w:hAnsi="Times New Roman" w:cs="Times New Roman"/>
          <w:sz w:val="24"/>
          <w:szCs w:val="24"/>
        </w:rPr>
        <w:t xml:space="preserve"> yang lebih besar daripada nilai probabilitas 0,05, sehingga variabel LDR berpengaruh tidak signifikan terhadap variabel dependen ROA. Variabel keempat adalah BOPO (Biaya operasional / Pendapatan operasional) menunjukkan nilai probabilitas sebesar 0 yang lebih kecil daripada nilai probabilitas sesungguhnya sebesar 0,05, oleh karena itu variabel BOPO berpengaruh signifikan terhadap variabel dependen ROA. Variabel kelima atau terakhir adalah NIM (</w:t>
      </w:r>
      <w:r w:rsidRPr="005B67A6">
        <w:rPr>
          <w:rFonts w:ascii="Times New Roman" w:hAnsi="Times New Roman" w:cs="Times New Roman"/>
          <w:i/>
          <w:sz w:val="24"/>
          <w:szCs w:val="24"/>
        </w:rPr>
        <w:t>Net Interest Margin</w:t>
      </w:r>
      <w:r>
        <w:rPr>
          <w:rFonts w:ascii="Times New Roman" w:hAnsi="Times New Roman" w:cs="Times New Roman"/>
          <w:sz w:val="24"/>
          <w:szCs w:val="24"/>
        </w:rPr>
        <w:t>) memiliki n</w:t>
      </w:r>
      <w:r w:rsidR="00DF530B">
        <w:rPr>
          <w:rFonts w:ascii="Times New Roman" w:hAnsi="Times New Roman" w:cs="Times New Roman"/>
          <w:sz w:val="24"/>
          <w:szCs w:val="24"/>
        </w:rPr>
        <w:t>ilai probabilitas sebesar 0,92 yang lebih besar</w:t>
      </w:r>
      <w:r>
        <w:rPr>
          <w:rFonts w:ascii="Times New Roman" w:hAnsi="Times New Roman" w:cs="Times New Roman"/>
          <w:sz w:val="24"/>
          <w:szCs w:val="24"/>
        </w:rPr>
        <w:t xml:space="preserve"> dari</w:t>
      </w:r>
      <w:r w:rsidR="00DF530B">
        <w:rPr>
          <w:rFonts w:ascii="Times New Roman" w:hAnsi="Times New Roman" w:cs="Times New Roman"/>
          <w:sz w:val="24"/>
          <w:szCs w:val="24"/>
        </w:rPr>
        <w:t>pada</w:t>
      </w:r>
      <w:r>
        <w:rPr>
          <w:rFonts w:ascii="Times New Roman" w:hAnsi="Times New Roman" w:cs="Times New Roman"/>
          <w:sz w:val="24"/>
          <w:szCs w:val="24"/>
        </w:rPr>
        <w:t xml:space="preserve"> nilai probabilitas 0,05, sehingga variabel NIM berpengaruh </w:t>
      </w:r>
      <w:r w:rsidR="00DF530B">
        <w:rPr>
          <w:rFonts w:ascii="Times New Roman" w:hAnsi="Times New Roman" w:cs="Times New Roman"/>
          <w:sz w:val="24"/>
          <w:szCs w:val="24"/>
        </w:rPr>
        <w:t xml:space="preserve">tidak </w:t>
      </w:r>
      <w:r>
        <w:rPr>
          <w:rFonts w:ascii="Times New Roman" w:hAnsi="Times New Roman" w:cs="Times New Roman"/>
          <w:sz w:val="24"/>
          <w:szCs w:val="24"/>
        </w:rPr>
        <w:t>signifikan terhadap variabel dependen ROA.</w:t>
      </w:r>
    </w:p>
    <w:p w:rsidR="000529F4" w:rsidRDefault="000529F4" w:rsidP="00C6744F">
      <w:pPr>
        <w:spacing w:after="0" w:line="480" w:lineRule="auto"/>
        <w:ind w:firstLine="720"/>
        <w:jc w:val="both"/>
        <w:rPr>
          <w:rFonts w:ascii="Arial" w:hAnsi="Arial" w:cs="Arial"/>
          <w:sz w:val="18"/>
          <w:szCs w:val="18"/>
        </w:rPr>
      </w:pPr>
      <w:r>
        <w:rPr>
          <w:rFonts w:ascii="Times New Roman" w:hAnsi="Times New Roman" w:cs="Times New Roman"/>
          <w:sz w:val="24"/>
          <w:szCs w:val="24"/>
        </w:rPr>
        <w:t>Dalam uji penelitian diatas dapat disimpulkan bahwa variabel CAR berpengaruh signifikan p</w:t>
      </w:r>
      <w:r w:rsidR="00682734">
        <w:rPr>
          <w:rFonts w:ascii="Times New Roman" w:hAnsi="Times New Roman" w:cs="Times New Roman"/>
          <w:sz w:val="24"/>
          <w:szCs w:val="24"/>
        </w:rPr>
        <w:t>ositif terhadap ROA sebesar 0,13</w:t>
      </w:r>
      <w:r>
        <w:rPr>
          <w:rFonts w:ascii="Times New Roman" w:hAnsi="Times New Roman" w:cs="Times New Roman"/>
          <w:sz w:val="24"/>
          <w:szCs w:val="24"/>
        </w:rPr>
        <w:t xml:space="preserve"> maka disebut juga variabel independen CAR semakin positif maka semakin tinggi pula variabel dependen ROA, variabel NPL berpengaruh signifikan negatif terh</w:t>
      </w:r>
      <w:r w:rsidR="00682734">
        <w:rPr>
          <w:rFonts w:ascii="Times New Roman" w:hAnsi="Times New Roman" w:cs="Times New Roman"/>
          <w:sz w:val="24"/>
          <w:szCs w:val="24"/>
        </w:rPr>
        <w:t xml:space="preserve">adap variabel ROA sebesar -0,11 </w:t>
      </w:r>
      <w:r>
        <w:rPr>
          <w:rFonts w:ascii="Times New Roman" w:hAnsi="Times New Roman" w:cs="Times New Roman"/>
          <w:sz w:val="24"/>
          <w:szCs w:val="24"/>
        </w:rPr>
        <w:t xml:space="preserve">maka disimpulkan semakin tinggi nilai NPL maka semakin tidak sehatnya variabel ROA, variabel LDR berpengaruh </w:t>
      </w:r>
      <w:r w:rsidR="00682734">
        <w:rPr>
          <w:rFonts w:ascii="Times New Roman" w:hAnsi="Times New Roman" w:cs="Times New Roman"/>
          <w:sz w:val="24"/>
          <w:szCs w:val="24"/>
        </w:rPr>
        <w:t>negatif</w:t>
      </w:r>
      <w:r>
        <w:rPr>
          <w:rFonts w:ascii="Times New Roman" w:hAnsi="Times New Roman" w:cs="Times New Roman"/>
          <w:sz w:val="24"/>
          <w:szCs w:val="24"/>
        </w:rPr>
        <w:t xml:space="preserve"> tidak signifikan,</w:t>
      </w:r>
      <w:r w:rsidR="00682734">
        <w:rPr>
          <w:rFonts w:ascii="Times New Roman" w:hAnsi="Times New Roman" w:cs="Times New Roman"/>
          <w:sz w:val="24"/>
          <w:szCs w:val="24"/>
        </w:rPr>
        <w:t xml:space="preserve"> </w:t>
      </w:r>
      <w:r>
        <w:rPr>
          <w:rFonts w:ascii="Times New Roman" w:hAnsi="Times New Roman" w:cs="Times New Roman"/>
          <w:sz w:val="24"/>
          <w:szCs w:val="24"/>
        </w:rPr>
        <w:t>terhadap variabe</w:t>
      </w:r>
      <w:r w:rsidR="00682734">
        <w:rPr>
          <w:rFonts w:ascii="Times New Roman" w:hAnsi="Times New Roman" w:cs="Times New Roman"/>
          <w:sz w:val="24"/>
          <w:szCs w:val="24"/>
        </w:rPr>
        <w:t>l ROA sebesar -0,005</w:t>
      </w:r>
      <w:r>
        <w:rPr>
          <w:rFonts w:ascii="Times New Roman" w:hAnsi="Times New Roman" w:cs="Times New Roman"/>
          <w:sz w:val="24"/>
          <w:szCs w:val="24"/>
        </w:rPr>
        <w:t xml:space="preserve"> maka disimpulkan bahwa variabel LDR tidak berpengaruh pada variabel ROA dan memberi pengaruh </w:t>
      </w:r>
      <w:r w:rsidR="00682734">
        <w:rPr>
          <w:rFonts w:ascii="Times New Roman" w:hAnsi="Times New Roman" w:cs="Times New Roman"/>
          <w:sz w:val="24"/>
          <w:szCs w:val="24"/>
        </w:rPr>
        <w:t>negatif</w:t>
      </w:r>
      <w:r>
        <w:rPr>
          <w:rFonts w:ascii="Times New Roman" w:hAnsi="Times New Roman" w:cs="Times New Roman"/>
          <w:sz w:val="24"/>
          <w:szCs w:val="24"/>
        </w:rPr>
        <w:t xml:space="preserve"> terhadap variabel ROA, variabel BOPO berpengaruh signifikan ne</w:t>
      </w:r>
      <w:r w:rsidR="00682734">
        <w:rPr>
          <w:rFonts w:ascii="Times New Roman" w:hAnsi="Times New Roman" w:cs="Times New Roman"/>
          <w:sz w:val="24"/>
          <w:szCs w:val="24"/>
        </w:rPr>
        <w:t>gatif terhadap ROA sebesar -0,1</w:t>
      </w:r>
      <w:r>
        <w:rPr>
          <w:rFonts w:ascii="Times New Roman" w:hAnsi="Times New Roman" w:cs="Times New Roman"/>
          <w:sz w:val="24"/>
          <w:szCs w:val="24"/>
        </w:rPr>
        <w:t xml:space="preserve">0 maka disimpulkan semakin tinggi nilai BOPO maka semakin tidak sehatnya variabel ROA, dan variabel NIM berpengaruh </w:t>
      </w:r>
      <w:r w:rsidR="00682734">
        <w:rPr>
          <w:rFonts w:ascii="Times New Roman" w:hAnsi="Times New Roman" w:cs="Times New Roman"/>
          <w:sz w:val="24"/>
          <w:szCs w:val="24"/>
        </w:rPr>
        <w:t xml:space="preserve">tidak signifikan </w:t>
      </w:r>
      <w:r w:rsidR="00167625">
        <w:rPr>
          <w:rFonts w:ascii="Times New Roman" w:hAnsi="Times New Roman" w:cs="Times New Roman"/>
          <w:sz w:val="24"/>
          <w:szCs w:val="24"/>
        </w:rPr>
        <w:t xml:space="preserve">positf </w:t>
      </w:r>
      <w:r>
        <w:rPr>
          <w:rFonts w:ascii="Times New Roman" w:hAnsi="Times New Roman" w:cs="Times New Roman"/>
          <w:sz w:val="24"/>
          <w:szCs w:val="24"/>
        </w:rPr>
        <w:t xml:space="preserve">terhadap ROA sebesar </w:t>
      </w:r>
      <w:r w:rsidR="00167625">
        <w:rPr>
          <w:rFonts w:ascii="Times New Roman" w:hAnsi="Times New Roman" w:cs="Times New Roman"/>
          <w:sz w:val="24"/>
          <w:szCs w:val="24"/>
        </w:rPr>
        <w:t>0,</w:t>
      </w:r>
      <w:r w:rsidR="00682734">
        <w:rPr>
          <w:rFonts w:ascii="Times New Roman" w:hAnsi="Times New Roman" w:cs="Times New Roman"/>
          <w:sz w:val="24"/>
          <w:szCs w:val="24"/>
        </w:rPr>
        <w:t>0</w:t>
      </w:r>
      <w:r w:rsidR="00167625">
        <w:rPr>
          <w:rFonts w:ascii="Times New Roman" w:hAnsi="Times New Roman" w:cs="Times New Roman"/>
          <w:sz w:val="24"/>
          <w:szCs w:val="24"/>
        </w:rPr>
        <w:t>08</w:t>
      </w:r>
      <w:r>
        <w:rPr>
          <w:rFonts w:ascii="Times New Roman" w:hAnsi="Times New Roman" w:cs="Times New Roman"/>
          <w:sz w:val="24"/>
          <w:szCs w:val="24"/>
        </w:rPr>
        <w:t xml:space="preserve"> maka dapat disimpulkan </w:t>
      </w:r>
      <w:r w:rsidR="00682734">
        <w:rPr>
          <w:rFonts w:ascii="Times New Roman" w:hAnsi="Times New Roman" w:cs="Times New Roman"/>
          <w:sz w:val="24"/>
          <w:szCs w:val="24"/>
        </w:rPr>
        <w:t xml:space="preserve">NIM tidak berpengaruh pada variabel ROA dan memberikan pengaruh </w:t>
      </w:r>
      <w:r w:rsidR="00167625">
        <w:rPr>
          <w:rFonts w:ascii="Times New Roman" w:hAnsi="Times New Roman" w:cs="Times New Roman"/>
          <w:sz w:val="24"/>
          <w:szCs w:val="24"/>
        </w:rPr>
        <w:t xml:space="preserve">positif </w:t>
      </w:r>
      <w:r w:rsidR="00682734">
        <w:rPr>
          <w:rFonts w:ascii="Times New Roman" w:hAnsi="Times New Roman" w:cs="Times New Roman"/>
          <w:sz w:val="24"/>
          <w:szCs w:val="24"/>
        </w:rPr>
        <w:t>terhadap variabel ROA</w:t>
      </w:r>
      <w:r>
        <w:rPr>
          <w:rFonts w:ascii="Times New Roman" w:hAnsi="Times New Roman" w:cs="Times New Roman"/>
          <w:sz w:val="24"/>
          <w:szCs w:val="24"/>
        </w:rPr>
        <w:t>.</w:t>
      </w:r>
    </w:p>
    <w:p w:rsidR="000529F4" w:rsidRDefault="00682734" w:rsidP="007E0E25">
      <w:pPr>
        <w:spacing w:after="0" w:line="480" w:lineRule="auto"/>
        <w:ind w:firstLine="720"/>
        <w:jc w:val="both"/>
        <w:rPr>
          <w:rFonts w:ascii="Arial" w:hAnsi="Arial" w:cs="Arial"/>
          <w:sz w:val="18"/>
          <w:szCs w:val="18"/>
        </w:rPr>
      </w:pPr>
      <w:r>
        <w:rPr>
          <w:rFonts w:ascii="Times New Roman" w:hAnsi="Times New Roman" w:cs="Times New Roman"/>
          <w:sz w:val="24"/>
          <w:szCs w:val="24"/>
        </w:rPr>
        <w:lastRenderedPageBreak/>
        <w:t>Dalam penelitian uji F</w:t>
      </w:r>
      <w:r w:rsidR="000529F4">
        <w:rPr>
          <w:rFonts w:ascii="Times New Roman" w:hAnsi="Times New Roman" w:cs="Times New Roman"/>
          <w:sz w:val="24"/>
          <w:szCs w:val="24"/>
        </w:rPr>
        <w:t xml:space="preserve">EM di atas, menunjukkan bahwa variabel independen yang berpengaruh paling besar terhadap dependen ROA yaitu variabel </w:t>
      </w:r>
      <w:r w:rsidR="009F46E0">
        <w:rPr>
          <w:rFonts w:ascii="Times New Roman" w:hAnsi="Times New Roman" w:cs="Times New Roman"/>
          <w:sz w:val="24"/>
          <w:szCs w:val="24"/>
        </w:rPr>
        <w:t>CAR sebesar -0,13</w:t>
      </w:r>
      <w:r w:rsidR="000529F4">
        <w:rPr>
          <w:rFonts w:ascii="Times New Roman" w:hAnsi="Times New Roman" w:cs="Times New Roman"/>
          <w:sz w:val="24"/>
          <w:szCs w:val="24"/>
        </w:rPr>
        <w:t xml:space="preserve">, kedua yaitu variabel </w:t>
      </w:r>
      <w:r w:rsidR="009F46E0">
        <w:rPr>
          <w:rFonts w:ascii="Times New Roman" w:hAnsi="Times New Roman" w:cs="Times New Roman"/>
          <w:sz w:val="24"/>
          <w:szCs w:val="24"/>
        </w:rPr>
        <w:t>NPL sebesar -0,11</w:t>
      </w:r>
      <w:r w:rsidR="000529F4">
        <w:rPr>
          <w:rFonts w:ascii="Times New Roman" w:hAnsi="Times New Roman" w:cs="Times New Roman"/>
          <w:sz w:val="24"/>
          <w:szCs w:val="24"/>
        </w:rPr>
        <w:t>, ketiga paling besar pengaruh adalah variabel ind</w:t>
      </w:r>
      <w:r w:rsidR="009F46E0">
        <w:rPr>
          <w:rFonts w:ascii="Times New Roman" w:hAnsi="Times New Roman" w:cs="Times New Roman"/>
          <w:sz w:val="24"/>
          <w:szCs w:val="24"/>
        </w:rPr>
        <w:t>ependen BOPO yaitu sebesar -0,1</w:t>
      </w:r>
      <w:r w:rsidR="000529F4">
        <w:rPr>
          <w:rFonts w:ascii="Times New Roman" w:hAnsi="Times New Roman" w:cs="Times New Roman"/>
          <w:sz w:val="24"/>
          <w:szCs w:val="24"/>
        </w:rPr>
        <w:t xml:space="preserve">0, keempat paling besar yaitu variabel </w:t>
      </w:r>
      <w:r w:rsidR="00167625">
        <w:rPr>
          <w:rFonts w:ascii="Times New Roman" w:hAnsi="Times New Roman" w:cs="Times New Roman"/>
          <w:sz w:val="24"/>
          <w:szCs w:val="24"/>
        </w:rPr>
        <w:t>NIM sebesar 0,008</w:t>
      </w:r>
      <w:r w:rsidR="000529F4">
        <w:rPr>
          <w:rFonts w:ascii="Times New Roman" w:hAnsi="Times New Roman" w:cs="Times New Roman"/>
          <w:sz w:val="24"/>
          <w:szCs w:val="24"/>
        </w:rPr>
        <w:t xml:space="preserve"> dan terkecil adalah variabel LDR sebesar </w:t>
      </w:r>
      <w:r w:rsidR="00167625">
        <w:rPr>
          <w:rFonts w:ascii="Times New Roman" w:hAnsi="Times New Roman" w:cs="Times New Roman"/>
          <w:sz w:val="24"/>
          <w:szCs w:val="24"/>
        </w:rPr>
        <w:t>-0,005 terhadap ROA</w:t>
      </w:r>
      <w:r w:rsidR="000529F4">
        <w:rPr>
          <w:rFonts w:ascii="Times New Roman" w:hAnsi="Times New Roman" w:cs="Times New Roman"/>
          <w:sz w:val="24"/>
          <w:szCs w:val="24"/>
        </w:rPr>
        <w:t>.</w:t>
      </w:r>
    </w:p>
    <w:p w:rsidR="000529F4" w:rsidRDefault="000529F4" w:rsidP="00DF211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uji </w:t>
      </w:r>
      <w:r w:rsidR="00C9687B">
        <w:rPr>
          <w:rFonts w:ascii="Times New Roman" w:hAnsi="Times New Roman" w:cs="Times New Roman"/>
          <w:i/>
          <w:sz w:val="24"/>
          <w:szCs w:val="24"/>
        </w:rPr>
        <w:t>Fixed</w:t>
      </w:r>
      <w:r w:rsidRPr="00456384">
        <w:rPr>
          <w:rFonts w:ascii="Times New Roman" w:hAnsi="Times New Roman" w:cs="Times New Roman"/>
          <w:i/>
          <w:sz w:val="24"/>
          <w:szCs w:val="24"/>
        </w:rPr>
        <w:t xml:space="preserve"> Effect Model</w:t>
      </w:r>
      <w:r>
        <w:rPr>
          <w:rFonts w:ascii="Times New Roman" w:hAnsi="Times New Roman" w:cs="Times New Roman"/>
          <w:sz w:val="24"/>
          <w:szCs w:val="24"/>
        </w:rPr>
        <w:t xml:space="preserve"> diatas, model persamaan regresi yang dihasilkan diperoleh sebagai berikut:</w:t>
      </w:r>
    </w:p>
    <w:p w:rsidR="000529F4" w:rsidRDefault="00C9687B" w:rsidP="00C6744F">
      <w:pPr>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Y(ROA) = 0,13116</w:t>
      </w:r>
      <w:r w:rsidR="000529F4">
        <w:rPr>
          <w:rFonts w:ascii="Times New Roman" w:hAnsi="Times New Roman" w:cs="Times New Roman"/>
          <w:sz w:val="24"/>
          <w:szCs w:val="24"/>
        </w:rPr>
        <w:t>3</w:t>
      </w:r>
      <w:r w:rsidR="000529F4" w:rsidRPr="00676E6C">
        <w:rPr>
          <w:rFonts w:ascii="Times New Roman" w:hAnsi="Times New Roman" w:cs="Times New Roman"/>
          <w:sz w:val="24"/>
          <w:szCs w:val="24"/>
        </w:rPr>
        <w:t xml:space="preserve"> +</w:t>
      </w:r>
      <w:r>
        <w:rPr>
          <w:rFonts w:ascii="Times New Roman" w:hAnsi="Times New Roman" w:cs="Times New Roman"/>
          <w:sz w:val="24"/>
          <w:szCs w:val="24"/>
        </w:rPr>
        <w:t xml:space="preserve"> 0,132920</w:t>
      </w:r>
      <w:r w:rsidR="000529F4">
        <w:rPr>
          <w:rFonts w:ascii="Times New Roman" w:hAnsi="Times New Roman" w:cs="Times New Roman"/>
          <w:sz w:val="24"/>
          <w:szCs w:val="24"/>
        </w:rPr>
        <w:t>x</w:t>
      </w:r>
      <w:r w:rsidR="000529F4">
        <w:rPr>
          <w:rFonts w:ascii="Times New Roman" w:hAnsi="Times New Roman" w:cs="Times New Roman"/>
          <w:sz w:val="18"/>
          <w:szCs w:val="18"/>
        </w:rPr>
        <w:t xml:space="preserve">1 </w:t>
      </w:r>
      <w:r>
        <w:rPr>
          <w:rFonts w:ascii="Times New Roman" w:hAnsi="Times New Roman" w:cs="Times New Roman"/>
          <w:sz w:val="24"/>
          <w:szCs w:val="24"/>
        </w:rPr>
        <w:t>– 0,114573</w:t>
      </w:r>
      <w:r w:rsidR="000529F4">
        <w:rPr>
          <w:rFonts w:ascii="Times New Roman" w:hAnsi="Times New Roman" w:cs="Times New Roman"/>
          <w:sz w:val="24"/>
          <w:szCs w:val="24"/>
        </w:rPr>
        <w:t>x</w:t>
      </w:r>
      <w:r>
        <w:rPr>
          <w:rFonts w:ascii="Times New Roman" w:hAnsi="Times New Roman" w:cs="Times New Roman"/>
          <w:sz w:val="18"/>
          <w:szCs w:val="18"/>
        </w:rPr>
        <w:t>2 -</w:t>
      </w:r>
      <w:r w:rsidR="000529F4">
        <w:rPr>
          <w:rFonts w:ascii="Times New Roman" w:hAnsi="Times New Roman" w:cs="Times New Roman"/>
          <w:sz w:val="18"/>
          <w:szCs w:val="18"/>
        </w:rPr>
        <w:t xml:space="preserve"> </w:t>
      </w:r>
      <w:r>
        <w:rPr>
          <w:rFonts w:ascii="Times New Roman" w:hAnsi="Times New Roman" w:cs="Times New Roman"/>
          <w:sz w:val="24"/>
          <w:szCs w:val="24"/>
        </w:rPr>
        <w:t>0,005374</w:t>
      </w:r>
      <w:r w:rsidR="000529F4">
        <w:rPr>
          <w:rFonts w:ascii="Times New Roman" w:hAnsi="Times New Roman" w:cs="Times New Roman"/>
          <w:sz w:val="24"/>
          <w:szCs w:val="24"/>
        </w:rPr>
        <w:t>x</w:t>
      </w:r>
      <w:r w:rsidR="000529F4">
        <w:rPr>
          <w:rFonts w:ascii="Times New Roman" w:hAnsi="Times New Roman" w:cs="Times New Roman"/>
          <w:sz w:val="18"/>
          <w:szCs w:val="18"/>
        </w:rPr>
        <w:t xml:space="preserve">3 – </w:t>
      </w:r>
      <w:r>
        <w:rPr>
          <w:rFonts w:ascii="Times New Roman" w:hAnsi="Times New Roman" w:cs="Times New Roman"/>
          <w:sz w:val="24"/>
          <w:szCs w:val="24"/>
        </w:rPr>
        <w:t>0,101925</w:t>
      </w:r>
      <w:r w:rsidR="000529F4">
        <w:rPr>
          <w:rFonts w:ascii="Times New Roman" w:hAnsi="Times New Roman" w:cs="Times New Roman"/>
          <w:sz w:val="24"/>
          <w:szCs w:val="24"/>
        </w:rPr>
        <w:t>x</w:t>
      </w:r>
      <w:r w:rsidR="000529F4">
        <w:rPr>
          <w:rFonts w:ascii="Times New Roman" w:hAnsi="Times New Roman" w:cs="Times New Roman"/>
          <w:sz w:val="18"/>
          <w:szCs w:val="18"/>
        </w:rPr>
        <w:t xml:space="preserve">4 + </w:t>
      </w:r>
      <w:r>
        <w:rPr>
          <w:rFonts w:ascii="Times New Roman" w:hAnsi="Times New Roman" w:cs="Times New Roman"/>
          <w:sz w:val="24"/>
          <w:szCs w:val="24"/>
        </w:rPr>
        <w:t>0,008307</w:t>
      </w:r>
      <w:r w:rsidR="000529F4">
        <w:rPr>
          <w:rFonts w:ascii="Times New Roman" w:hAnsi="Times New Roman" w:cs="Times New Roman"/>
          <w:sz w:val="24"/>
          <w:szCs w:val="24"/>
        </w:rPr>
        <w:t>x</w:t>
      </w:r>
      <w:r w:rsidR="000529F4">
        <w:rPr>
          <w:rFonts w:ascii="Times New Roman" w:hAnsi="Times New Roman" w:cs="Times New Roman"/>
          <w:sz w:val="18"/>
          <w:szCs w:val="18"/>
        </w:rPr>
        <w:t xml:space="preserve">5 + </w:t>
      </w:r>
      <w:r w:rsidR="000529F4">
        <w:rPr>
          <w:rFonts w:ascii="Times New Roman" w:hAnsi="Times New Roman" w:cs="Times New Roman"/>
          <w:sz w:val="24"/>
          <w:szCs w:val="24"/>
        </w:rPr>
        <w:t xml:space="preserve"> e</w:t>
      </w:r>
    </w:p>
    <w:p w:rsidR="000529F4" w:rsidRDefault="000529F4" w:rsidP="00C6744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Angka-angka yang terdapat pada persamaan regresi diperoleh adalah dari tabel output koefisien regresi untuk variabel independen CAR, NPL, LDR, BOPO, dan NIM.</w:t>
      </w:r>
    </w:p>
    <w:p w:rsidR="000529F4" w:rsidRDefault="000529F4" w:rsidP="00C6744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Koefisien regresi pada variabel CAR </w:t>
      </w:r>
      <w:r w:rsidR="00C9687B">
        <w:rPr>
          <w:rFonts w:ascii="Times New Roman" w:hAnsi="Times New Roman" w:cs="Times New Roman"/>
          <w:sz w:val="24"/>
          <w:szCs w:val="24"/>
        </w:rPr>
        <w:t xml:space="preserve">adalah positif sebesar 0,132920 </w:t>
      </w:r>
      <w:r>
        <w:rPr>
          <w:rFonts w:ascii="Times New Roman" w:hAnsi="Times New Roman" w:cs="Times New Roman"/>
          <w:sz w:val="24"/>
          <w:szCs w:val="24"/>
        </w:rPr>
        <w:t>menjelaskan bahwa kenaikan 1% CAR akan mempengaruhi naiknya ROA pada B</w:t>
      </w:r>
      <w:r w:rsidR="00C9687B">
        <w:rPr>
          <w:rFonts w:ascii="Times New Roman" w:hAnsi="Times New Roman" w:cs="Times New Roman"/>
          <w:sz w:val="24"/>
          <w:szCs w:val="24"/>
        </w:rPr>
        <w:t>PR Konvensional sebesar 0,132920</w:t>
      </w:r>
      <w:r>
        <w:rPr>
          <w:rFonts w:ascii="Times New Roman" w:hAnsi="Times New Roman" w:cs="Times New Roman"/>
          <w:sz w:val="24"/>
          <w:szCs w:val="24"/>
        </w:rPr>
        <w:t>%, begitu pula apabila CAR terjadi penurunan sebesar 1% maka akan mempengaruhi penurunan tingkat ROA pada B</w:t>
      </w:r>
      <w:r w:rsidR="00C9687B">
        <w:rPr>
          <w:rFonts w:ascii="Times New Roman" w:hAnsi="Times New Roman" w:cs="Times New Roman"/>
          <w:sz w:val="24"/>
          <w:szCs w:val="24"/>
        </w:rPr>
        <w:t>PR Konvensional sebesar 0,132920</w:t>
      </w:r>
      <w:r>
        <w:rPr>
          <w:rFonts w:ascii="Times New Roman" w:hAnsi="Times New Roman" w:cs="Times New Roman"/>
          <w:sz w:val="24"/>
          <w:szCs w:val="24"/>
        </w:rPr>
        <w:t>%.</w:t>
      </w:r>
    </w:p>
    <w:p w:rsidR="000529F4" w:rsidRDefault="000529F4" w:rsidP="00C6744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Koefisien regresi pada variabel NPL a</w:t>
      </w:r>
      <w:r w:rsidR="00C9687B">
        <w:rPr>
          <w:rFonts w:ascii="Times New Roman" w:hAnsi="Times New Roman" w:cs="Times New Roman"/>
          <w:sz w:val="24"/>
          <w:szCs w:val="24"/>
        </w:rPr>
        <w:t xml:space="preserve">dalah negatif sebesar -0,114573 </w:t>
      </w:r>
      <w:r>
        <w:rPr>
          <w:rFonts w:ascii="Times New Roman" w:hAnsi="Times New Roman" w:cs="Times New Roman"/>
          <w:sz w:val="24"/>
          <w:szCs w:val="24"/>
        </w:rPr>
        <w:t>menjelaskan bahwa kenaikan 1% NPL akan mempengaruhi turunnya ROA pada BP</w:t>
      </w:r>
      <w:r w:rsidR="00C9687B">
        <w:rPr>
          <w:rFonts w:ascii="Times New Roman" w:hAnsi="Times New Roman" w:cs="Times New Roman"/>
          <w:sz w:val="24"/>
          <w:szCs w:val="24"/>
        </w:rPr>
        <w:t>R Konvensional sebesar -0,114573</w:t>
      </w:r>
      <w:r>
        <w:rPr>
          <w:rFonts w:ascii="Times New Roman" w:hAnsi="Times New Roman" w:cs="Times New Roman"/>
          <w:sz w:val="24"/>
          <w:szCs w:val="24"/>
        </w:rPr>
        <w:t>%, begitu pula apabila NPL terjadi penurunan sebesar 1% maka akan mempengaruhi naiknya ROA pada BPR Ko</w:t>
      </w:r>
      <w:r w:rsidR="00C9687B">
        <w:rPr>
          <w:rFonts w:ascii="Times New Roman" w:hAnsi="Times New Roman" w:cs="Times New Roman"/>
          <w:sz w:val="24"/>
          <w:szCs w:val="24"/>
        </w:rPr>
        <w:t>nvensional sebesar -0,114573</w:t>
      </w:r>
      <w:r>
        <w:rPr>
          <w:rFonts w:ascii="Times New Roman" w:hAnsi="Times New Roman" w:cs="Times New Roman"/>
          <w:sz w:val="24"/>
          <w:szCs w:val="24"/>
        </w:rPr>
        <w:t>%.</w:t>
      </w:r>
    </w:p>
    <w:p w:rsidR="00DF211F" w:rsidRDefault="000529F4" w:rsidP="00A105A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Koefisien regresi </w:t>
      </w:r>
      <w:r w:rsidR="00C9687B">
        <w:rPr>
          <w:rFonts w:ascii="Times New Roman" w:hAnsi="Times New Roman" w:cs="Times New Roman"/>
          <w:sz w:val="24"/>
          <w:szCs w:val="24"/>
        </w:rPr>
        <w:t>pada variabel LDR adalah negatif</w:t>
      </w:r>
      <w:r>
        <w:rPr>
          <w:rFonts w:ascii="Times New Roman" w:hAnsi="Times New Roman" w:cs="Times New Roman"/>
          <w:sz w:val="24"/>
          <w:szCs w:val="24"/>
        </w:rPr>
        <w:t xml:space="preserve"> sebesar </w:t>
      </w:r>
      <w:r w:rsidR="00C9687B">
        <w:rPr>
          <w:rFonts w:ascii="Times New Roman" w:hAnsi="Times New Roman" w:cs="Times New Roman"/>
          <w:sz w:val="18"/>
          <w:szCs w:val="18"/>
        </w:rPr>
        <w:t xml:space="preserve">- </w:t>
      </w:r>
      <w:r w:rsidR="00C9687B">
        <w:rPr>
          <w:rFonts w:ascii="Times New Roman" w:hAnsi="Times New Roman" w:cs="Times New Roman"/>
          <w:sz w:val="24"/>
          <w:szCs w:val="24"/>
        </w:rPr>
        <w:t>0,005374</w:t>
      </w:r>
      <w:r>
        <w:rPr>
          <w:rFonts w:ascii="Times New Roman" w:hAnsi="Times New Roman" w:cs="Times New Roman"/>
          <w:sz w:val="24"/>
          <w:szCs w:val="24"/>
        </w:rPr>
        <w:t xml:space="preserve">, tetapi tidak signifikan pada ROA pada BPR Konvensional. </w:t>
      </w:r>
      <w:r w:rsidR="00A105A9">
        <w:rPr>
          <w:rFonts w:ascii="Times New Roman" w:hAnsi="Times New Roman" w:cs="Times New Roman"/>
          <w:sz w:val="24"/>
          <w:szCs w:val="24"/>
        </w:rPr>
        <w:t xml:space="preserve"> </w:t>
      </w:r>
      <w:r>
        <w:rPr>
          <w:rFonts w:ascii="Times New Roman" w:hAnsi="Times New Roman" w:cs="Times New Roman"/>
          <w:sz w:val="24"/>
          <w:szCs w:val="24"/>
        </w:rPr>
        <w:t xml:space="preserve">Koefisien regresi pada variabel BOPO </w:t>
      </w:r>
      <w:r w:rsidR="00FA1EE5">
        <w:rPr>
          <w:rFonts w:ascii="Times New Roman" w:hAnsi="Times New Roman" w:cs="Times New Roman"/>
          <w:sz w:val="24"/>
          <w:szCs w:val="24"/>
        </w:rPr>
        <w:t xml:space="preserve">adalah negatif sebesar -0,101925 </w:t>
      </w:r>
      <w:r>
        <w:rPr>
          <w:rFonts w:ascii="Times New Roman" w:hAnsi="Times New Roman" w:cs="Times New Roman"/>
          <w:sz w:val="24"/>
          <w:szCs w:val="24"/>
        </w:rPr>
        <w:t>menjelaskan bahwa kenaikan 1% BOPO akan mempengaruhi turunnya ROA pada BP</w:t>
      </w:r>
      <w:r w:rsidR="00FA1EE5">
        <w:rPr>
          <w:rFonts w:ascii="Times New Roman" w:hAnsi="Times New Roman" w:cs="Times New Roman"/>
          <w:sz w:val="24"/>
          <w:szCs w:val="24"/>
        </w:rPr>
        <w:t>R Konvensional sebesar -0,101925</w:t>
      </w:r>
      <w:r>
        <w:rPr>
          <w:rFonts w:ascii="Times New Roman" w:hAnsi="Times New Roman" w:cs="Times New Roman"/>
          <w:sz w:val="24"/>
          <w:szCs w:val="24"/>
        </w:rPr>
        <w:t>%, begitu pula apabila BOPO terjadi penurunan sebesar 1% maka akan mempengaruhi naiknya ROA pada BPR K</w:t>
      </w:r>
      <w:r w:rsidR="00FA1EE5">
        <w:rPr>
          <w:rFonts w:ascii="Times New Roman" w:hAnsi="Times New Roman" w:cs="Times New Roman"/>
          <w:sz w:val="24"/>
          <w:szCs w:val="24"/>
        </w:rPr>
        <w:t>onvensional sebesar -0,101925</w:t>
      </w:r>
      <w:r w:rsidR="00DF211F">
        <w:rPr>
          <w:rFonts w:ascii="Times New Roman" w:hAnsi="Times New Roman" w:cs="Times New Roman"/>
          <w:sz w:val="24"/>
          <w:szCs w:val="24"/>
        </w:rPr>
        <w:t>%.</w:t>
      </w:r>
    </w:p>
    <w:p w:rsidR="000529F4" w:rsidRPr="00CD2829" w:rsidRDefault="000529F4" w:rsidP="00DF211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Koefisien regresi pada variabel NIM adalah posi</w:t>
      </w:r>
      <w:r w:rsidR="00FA1EE5">
        <w:rPr>
          <w:rFonts w:ascii="Times New Roman" w:hAnsi="Times New Roman" w:cs="Times New Roman"/>
          <w:sz w:val="24"/>
          <w:szCs w:val="24"/>
        </w:rPr>
        <w:t>tif sebesar 0,008307</w:t>
      </w:r>
      <w:r>
        <w:rPr>
          <w:rFonts w:ascii="Times New Roman" w:hAnsi="Times New Roman" w:cs="Times New Roman"/>
          <w:sz w:val="18"/>
          <w:szCs w:val="18"/>
        </w:rPr>
        <w:t xml:space="preserve"> </w:t>
      </w:r>
      <w:r>
        <w:rPr>
          <w:rFonts w:ascii="Times New Roman" w:hAnsi="Times New Roman" w:cs="Times New Roman"/>
          <w:sz w:val="24"/>
          <w:szCs w:val="24"/>
        </w:rPr>
        <w:t>menjelaskan bahwa kenaikan 1% NIM akan mempengaruhi naiknya ROA pada B</w:t>
      </w:r>
      <w:r w:rsidR="00FA1EE5">
        <w:rPr>
          <w:rFonts w:ascii="Times New Roman" w:hAnsi="Times New Roman" w:cs="Times New Roman"/>
          <w:sz w:val="24"/>
          <w:szCs w:val="24"/>
        </w:rPr>
        <w:t>PR Konvensional sebesar 0,008307</w:t>
      </w:r>
      <w:r>
        <w:rPr>
          <w:rFonts w:ascii="Times New Roman" w:hAnsi="Times New Roman" w:cs="Times New Roman"/>
          <w:sz w:val="24"/>
          <w:szCs w:val="24"/>
        </w:rPr>
        <w:t>%, begitu pula apabila NIM terjadi penurunan sebesar 1% maka akan mempengaruhi turunnya ROA pada BP</w:t>
      </w:r>
      <w:r w:rsidR="00FA1EE5">
        <w:rPr>
          <w:rFonts w:ascii="Times New Roman" w:hAnsi="Times New Roman" w:cs="Times New Roman"/>
          <w:sz w:val="24"/>
          <w:szCs w:val="24"/>
        </w:rPr>
        <w:t>R Konvensional sebesar -0,008307</w:t>
      </w:r>
      <w:r>
        <w:rPr>
          <w:rFonts w:ascii="Times New Roman" w:hAnsi="Times New Roman" w:cs="Times New Roman"/>
          <w:sz w:val="24"/>
          <w:szCs w:val="24"/>
        </w:rPr>
        <w:t>%.</w:t>
      </w:r>
    </w:p>
    <w:p w:rsidR="001A6634" w:rsidRPr="00B762EC" w:rsidRDefault="001A6634" w:rsidP="001A6634">
      <w:pPr>
        <w:jc w:val="both"/>
        <w:rPr>
          <w:rFonts w:ascii="Times New Roman" w:hAnsi="Times New Roman" w:cs="Times New Roman"/>
          <w:b/>
          <w:i/>
          <w:sz w:val="24"/>
          <w:szCs w:val="24"/>
        </w:rPr>
      </w:pPr>
      <w:r>
        <w:rPr>
          <w:rFonts w:ascii="Times New Roman" w:hAnsi="Times New Roman" w:cs="Times New Roman"/>
          <w:b/>
          <w:sz w:val="24"/>
          <w:szCs w:val="24"/>
        </w:rPr>
        <w:t>4.4.3</w:t>
      </w:r>
      <w:r>
        <w:rPr>
          <w:rFonts w:ascii="Times New Roman" w:hAnsi="Times New Roman" w:cs="Times New Roman"/>
          <w:b/>
          <w:sz w:val="24"/>
          <w:szCs w:val="24"/>
        </w:rPr>
        <w:tab/>
      </w:r>
      <w:r w:rsidR="00FA1EE5" w:rsidRPr="00FA1EE5">
        <w:rPr>
          <w:rFonts w:ascii="Times New Roman" w:hAnsi="Times New Roman" w:cs="Times New Roman"/>
          <w:b/>
          <w:sz w:val="24"/>
          <w:szCs w:val="24"/>
          <w:shd w:val="clear" w:color="auto" w:fill="FAF9F8"/>
        </w:rPr>
        <w:t>Uji Koefisien Determinasi (R²)</w:t>
      </w:r>
    </w:p>
    <w:p w:rsidR="00FA1EE5" w:rsidRPr="00FA1EE5" w:rsidRDefault="00DF211F" w:rsidP="00FA1EE5">
      <w:pPr>
        <w:pStyle w:val="ListParagraph"/>
        <w:ind w:left="0"/>
        <w:rPr>
          <w:rFonts w:ascii="Times New Roman" w:hAnsi="Times New Roman" w:cs="Times New Roman"/>
          <w:i/>
          <w:sz w:val="24"/>
          <w:szCs w:val="24"/>
        </w:rPr>
      </w:pPr>
      <w:r>
        <w:rPr>
          <w:rFonts w:ascii="Times New Roman" w:hAnsi="Times New Roman" w:cs="Times New Roman"/>
          <w:b/>
          <w:sz w:val="24"/>
          <w:szCs w:val="24"/>
        </w:rPr>
        <w:t xml:space="preserve">Tabel 4.4.3 </w:t>
      </w:r>
      <w:r w:rsidR="00FA1EE5">
        <w:rPr>
          <w:rFonts w:ascii="Times New Roman" w:hAnsi="Times New Roman" w:cs="Times New Roman"/>
          <w:b/>
          <w:sz w:val="24"/>
          <w:szCs w:val="24"/>
        </w:rPr>
        <w:t xml:space="preserve">                                         </w:t>
      </w:r>
      <w:r w:rsidR="0054507F">
        <w:rPr>
          <w:rFonts w:ascii="Times New Roman" w:hAnsi="Times New Roman" w:cs="Times New Roman"/>
          <w:sz w:val="24"/>
          <w:szCs w:val="24"/>
        </w:rPr>
        <w:t xml:space="preserve">Hasil uji </w:t>
      </w:r>
      <w:r w:rsidR="0054507F">
        <w:rPr>
          <w:rFonts w:ascii="Times New Roman" w:hAnsi="Times New Roman" w:cs="Times New Roman"/>
          <w:sz w:val="24"/>
          <w:szCs w:val="24"/>
          <w:shd w:val="clear" w:color="auto" w:fill="FAF9F8"/>
        </w:rPr>
        <w:t>R</w:t>
      </w:r>
      <w:r w:rsidR="0054507F">
        <w:rPr>
          <w:rFonts w:ascii="Times New Roman" w:hAnsi="Times New Roman" w:cs="Times New Roman"/>
          <w:sz w:val="24"/>
          <w:szCs w:val="24"/>
        </w:rPr>
        <w:t>-</w:t>
      </w:r>
      <w:r w:rsidR="00BB71A0" w:rsidRPr="00DF211F">
        <w:rPr>
          <w:rFonts w:ascii="Times New Roman" w:hAnsi="Times New Roman" w:cs="Times New Roman"/>
          <w:i/>
          <w:sz w:val="24"/>
          <w:szCs w:val="24"/>
        </w:rPr>
        <w:t>Squared</w:t>
      </w:r>
    </w:p>
    <w:tbl>
      <w:tblPr>
        <w:tblW w:w="8250" w:type="dxa"/>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2715"/>
      </w:tblGrid>
      <w:tr w:rsidR="00FA1EE5" w:rsidTr="00FA1EE5">
        <w:trPr>
          <w:trHeight w:val="225"/>
        </w:trPr>
        <w:tc>
          <w:tcPr>
            <w:tcW w:w="4327" w:type="dxa"/>
            <w:gridSpan w:val="3"/>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ROA</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val="225"/>
        </w:trPr>
        <w:tc>
          <w:tcPr>
            <w:tcW w:w="4327" w:type="dxa"/>
            <w:gridSpan w:val="3"/>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Panel Least Squares</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val="225"/>
        </w:trPr>
        <w:tc>
          <w:tcPr>
            <w:tcW w:w="4327" w:type="dxa"/>
            <w:gridSpan w:val="3"/>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11/13/20   Time: 19:29</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val="225"/>
        </w:trPr>
        <w:tc>
          <w:tcPr>
            <w:tcW w:w="4327" w:type="dxa"/>
            <w:gridSpan w:val="3"/>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2014 2019</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val="225"/>
        </w:trPr>
        <w:tc>
          <w:tcPr>
            <w:tcW w:w="4327" w:type="dxa"/>
            <w:gridSpan w:val="3"/>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Periods included: 6</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val="225"/>
        </w:trPr>
        <w:tc>
          <w:tcPr>
            <w:tcW w:w="4327" w:type="dxa"/>
            <w:gridSpan w:val="3"/>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Cross-sections included: 27</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val="225"/>
        </w:trPr>
        <w:tc>
          <w:tcPr>
            <w:tcW w:w="5535" w:type="dxa"/>
            <w:gridSpan w:val="4"/>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Total panel (unbalanced) observations: 156</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hRule="exact" w:val="90"/>
        </w:trPr>
        <w:tc>
          <w:tcPr>
            <w:tcW w:w="2017"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hRule="exact" w:val="13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FA1EE5" w:rsidTr="00FA1EE5">
        <w:trPr>
          <w:trHeight w:hRule="exact" w:val="90"/>
        </w:trPr>
        <w:tc>
          <w:tcPr>
            <w:tcW w:w="2017"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hRule="exact" w:val="13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0.131163</w:t>
            </w: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0.023022</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5.697226</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CAR</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0.132920</w:t>
            </w: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0.021902</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6.068965</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NPL</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-0.114573</w:t>
            </w: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0.035287</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-3.246913</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0.0015</w:t>
            </w: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LDR</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-0.005374</w:t>
            </w: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0.009736</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-0.551919</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0.5820</w:t>
            </w: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BOPO</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-0.101925</w:t>
            </w: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0.005320</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-19.15976</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NIM</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0.008307</w:t>
            </w: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0.085412</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0.097259</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0.9227</w:t>
            </w:r>
          </w:p>
        </w:tc>
      </w:tr>
      <w:tr w:rsidR="00FA1EE5" w:rsidTr="00FA1EE5">
        <w:trPr>
          <w:trHeight w:hRule="exact" w:val="90"/>
        </w:trPr>
        <w:tc>
          <w:tcPr>
            <w:tcW w:w="2017"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hRule="exact" w:val="13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Effects Specification</w:t>
            </w: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hRule="exact" w:val="90"/>
        </w:trPr>
        <w:tc>
          <w:tcPr>
            <w:tcW w:w="2017"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hRule="exact" w:val="13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val="225"/>
        </w:trPr>
        <w:tc>
          <w:tcPr>
            <w:tcW w:w="5535" w:type="dxa"/>
            <w:gridSpan w:val="4"/>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fixed (dummy variables)</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hRule="exact" w:val="90"/>
        </w:trPr>
        <w:tc>
          <w:tcPr>
            <w:tcW w:w="2017"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2"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hRule="exact" w:val="13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Root MSE</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0.007573</w:t>
            </w:r>
          </w:p>
        </w:tc>
        <w:tc>
          <w:tcPr>
            <w:tcW w:w="2415" w:type="dxa"/>
            <w:gridSpan w:val="2"/>
            <w:tcBorders>
              <w:top w:val="nil"/>
              <w:left w:val="nil"/>
              <w:bottom w:val="nil"/>
              <w:right w:val="nil"/>
            </w:tcBorders>
            <w:vAlign w:val="bottom"/>
          </w:tcPr>
          <w:p w:rsidR="00FA1EE5" w:rsidRDefault="00FA1EE5">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R-squared</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0.916998</w:t>
            </w: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Mean dependent var</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0.019463</w:t>
            </w:r>
          </w:p>
        </w:tc>
        <w:tc>
          <w:tcPr>
            <w:tcW w:w="2415" w:type="dxa"/>
            <w:gridSpan w:val="2"/>
            <w:tcBorders>
              <w:top w:val="nil"/>
              <w:left w:val="nil"/>
              <w:bottom w:val="nil"/>
              <w:right w:val="nil"/>
            </w:tcBorders>
            <w:vAlign w:val="bottom"/>
          </w:tcPr>
          <w:p w:rsidR="00FA1EE5" w:rsidRDefault="00FA1EE5">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Adjusted R-squared</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0.896247</w:t>
            </w: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S.D. dependent var</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0.026371</w:t>
            </w:r>
          </w:p>
        </w:tc>
        <w:tc>
          <w:tcPr>
            <w:tcW w:w="2415" w:type="dxa"/>
            <w:gridSpan w:val="2"/>
            <w:tcBorders>
              <w:top w:val="nil"/>
              <w:left w:val="nil"/>
              <w:bottom w:val="nil"/>
              <w:right w:val="nil"/>
            </w:tcBorders>
            <w:vAlign w:val="bottom"/>
          </w:tcPr>
          <w:p w:rsidR="00FA1EE5" w:rsidRDefault="00FA1EE5">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S.E. of regression</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0.008494</w:t>
            </w: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Akaike info criterion</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-6.518175</w:t>
            </w:r>
          </w:p>
        </w:tc>
        <w:tc>
          <w:tcPr>
            <w:tcW w:w="2415" w:type="dxa"/>
            <w:gridSpan w:val="2"/>
            <w:tcBorders>
              <w:top w:val="nil"/>
              <w:left w:val="nil"/>
              <w:bottom w:val="nil"/>
              <w:right w:val="nil"/>
            </w:tcBorders>
            <w:vAlign w:val="bottom"/>
          </w:tcPr>
          <w:p w:rsidR="00FA1EE5" w:rsidRDefault="00FA1EE5">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0.008947</w:t>
            </w: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Schwarz criterion</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-5.892563</w:t>
            </w:r>
          </w:p>
        </w:tc>
        <w:tc>
          <w:tcPr>
            <w:tcW w:w="2415" w:type="dxa"/>
            <w:gridSpan w:val="2"/>
            <w:tcBorders>
              <w:top w:val="nil"/>
              <w:left w:val="nil"/>
              <w:bottom w:val="nil"/>
              <w:right w:val="nil"/>
            </w:tcBorders>
            <w:vAlign w:val="bottom"/>
          </w:tcPr>
          <w:p w:rsidR="00FA1EE5" w:rsidRDefault="00FA1EE5">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Log likelihood</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540.4176</w:t>
            </w: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Hannan-Quinn criter.</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-6.264079</w:t>
            </w:r>
          </w:p>
        </w:tc>
        <w:tc>
          <w:tcPr>
            <w:tcW w:w="2415" w:type="dxa"/>
            <w:gridSpan w:val="2"/>
            <w:tcBorders>
              <w:top w:val="nil"/>
              <w:left w:val="nil"/>
              <w:bottom w:val="nil"/>
              <w:right w:val="nil"/>
            </w:tcBorders>
            <w:vAlign w:val="bottom"/>
          </w:tcPr>
          <w:p w:rsidR="00FA1EE5" w:rsidRDefault="00FA1EE5">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F-statistic</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44.19152</w:t>
            </w:r>
          </w:p>
        </w:tc>
      </w:tr>
      <w:tr w:rsidR="00FA1EE5" w:rsidTr="00FA1EE5">
        <w:trPr>
          <w:trHeight w:val="22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Durbin-Watson stat</w:t>
            </w: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1.634763</w:t>
            </w:r>
          </w:p>
        </w:tc>
        <w:tc>
          <w:tcPr>
            <w:tcW w:w="2415" w:type="dxa"/>
            <w:gridSpan w:val="2"/>
            <w:tcBorders>
              <w:top w:val="nil"/>
              <w:left w:val="nil"/>
              <w:bottom w:val="nil"/>
              <w:right w:val="nil"/>
            </w:tcBorders>
            <w:vAlign w:val="bottom"/>
          </w:tcPr>
          <w:p w:rsidR="00FA1EE5" w:rsidRDefault="00FA1EE5">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Prob(F-statistic)</w:t>
            </w: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r>
      <w:tr w:rsidR="00FA1EE5" w:rsidTr="00FA1EE5">
        <w:trPr>
          <w:trHeight w:hRule="exact" w:val="90"/>
        </w:trPr>
        <w:tc>
          <w:tcPr>
            <w:tcW w:w="2017" w:type="dxa"/>
            <w:tcBorders>
              <w:top w:val="nil"/>
              <w:left w:val="nil"/>
              <w:bottom w:val="double" w:sz="6" w:space="0"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double" w:sz="6" w:space="0" w:color="auto"/>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r w:rsidR="00FA1EE5" w:rsidTr="00FA1EE5">
        <w:trPr>
          <w:trHeight w:hRule="exact" w:val="135"/>
        </w:trPr>
        <w:tc>
          <w:tcPr>
            <w:tcW w:w="201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c>
          <w:tcPr>
            <w:tcW w:w="2715" w:type="dxa"/>
            <w:tcBorders>
              <w:top w:val="nil"/>
              <w:left w:val="nil"/>
              <w:bottom w:val="nil"/>
              <w:right w:val="nil"/>
            </w:tcBorders>
            <w:vAlign w:val="bottom"/>
          </w:tcPr>
          <w:p w:rsidR="00FA1EE5" w:rsidRDefault="00FA1EE5">
            <w:pPr>
              <w:autoSpaceDE w:val="0"/>
              <w:autoSpaceDN w:val="0"/>
              <w:adjustRightInd w:val="0"/>
              <w:spacing w:after="0" w:line="240" w:lineRule="auto"/>
              <w:jc w:val="center"/>
              <w:rPr>
                <w:rFonts w:ascii="Arial" w:hAnsi="Arial" w:cs="Arial"/>
                <w:color w:val="000000"/>
                <w:sz w:val="18"/>
                <w:szCs w:val="18"/>
              </w:rPr>
            </w:pPr>
          </w:p>
        </w:tc>
      </w:tr>
    </w:tbl>
    <w:p w:rsidR="00BB71A0" w:rsidRPr="00292D19" w:rsidRDefault="00BB71A0" w:rsidP="00FA1E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uji koefisien determinasi tabel diatas, menunjukkan nilai </w:t>
      </w:r>
      <w:r w:rsidRPr="00A33D7C">
        <w:rPr>
          <w:rFonts w:ascii="Times New Roman" w:hAnsi="Times New Roman" w:cs="Times New Roman"/>
          <w:i/>
          <w:sz w:val="24"/>
          <w:szCs w:val="24"/>
        </w:rPr>
        <w:t xml:space="preserve">Adjusted </w:t>
      </w:r>
      <w:r>
        <w:rPr>
          <w:rFonts w:ascii="Times New Roman" w:hAnsi="Times New Roman" w:cs="Times New Roman"/>
          <w:sz w:val="24"/>
          <w:szCs w:val="24"/>
        </w:rPr>
        <w:t xml:space="preserve">R </w:t>
      </w:r>
      <w:r w:rsidRPr="00A33D7C">
        <w:rPr>
          <w:rFonts w:ascii="Times New Roman" w:hAnsi="Times New Roman" w:cs="Times New Roman"/>
          <w:i/>
          <w:sz w:val="24"/>
          <w:szCs w:val="24"/>
        </w:rPr>
        <w:t>Square</w:t>
      </w:r>
      <w:r>
        <w:rPr>
          <w:rFonts w:ascii="Times New Roman" w:hAnsi="Times New Roman" w:cs="Times New Roman"/>
          <w:sz w:val="24"/>
          <w:szCs w:val="24"/>
        </w:rPr>
        <w:t xml:space="preserve"> pad</w:t>
      </w:r>
      <w:r w:rsidR="0054507F">
        <w:rPr>
          <w:rFonts w:ascii="Times New Roman" w:hAnsi="Times New Roman" w:cs="Times New Roman"/>
          <w:sz w:val="24"/>
          <w:szCs w:val="24"/>
        </w:rPr>
        <w:t>a tabel uji REM sebesar 0,896247</w:t>
      </w:r>
      <w:r>
        <w:rPr>
          <w:rFonts w:ascii="Times New Roman" w:hAnsi="Times New Roman" w:cs="Times New Roman"/>
          <w:sz w:val="24"/>
          <w:szCs w:val="24"/>
        </w:rPr>
        <w:t>, artinya dapat disimpulkan bahwa variabel dependen ROA dapat dijelaskan variansi data independen CAR, NPL</w:t>
      </w:r>
      <w:r w:rsidR="0054507F">
        <w:rPr>
          <w:rFonts w:ascii="Times New Roman" w:hAnsi="Times New Roman" w:cs="Times New Roman"/>
          <w:sz w:val="24"/>
          <w:szCs w:val="24"/>
        </w:rPr>
        <w:t>, LDR, BOPO, dan NIM  sebesar 89</w:t>
      </w:r>
      <w:r>
        <w:rPr>
          <w:rFonts w:ascii="Times New Roman" w:hAnsi="Times New Roman" w:cs="Times New Roman"/>
          <w:sz w:val="24"/>
          <w:szCs w:val="24"/>
        </w:rPr>
        <w:t>%, sedangkan sisanya</w:t>
      </w:r>
      <w:r w:rsidR="0054507F">
        <w:rPr>
          <w:rFonts w:ascii="Times New Roman" w:hAnsi="Times New Roman" w:cs="Times New Roman"/>
          <w:sz w:val="24"/>
          <w:szCs w:val="24"/>
        </w:rPr>
        <w:t xml:space="preserve"> 11</w:t>
      </w:r>
      <w:r>
        <w:rPr>
          <w:rFonts w:ascii="Times New Roman" w:hAnsi="Times New Roman" w:cs="Times New Roman"/>
          <w:sz w:val="24"/>
          <w:szCs w:val="24"/>
        </w:rPr>
        <w:t>% dijelaskan oleh variabel lain yang tidak ada didalam model penelitian tersebut.</w:t>
      </w:r>
    </w:p>
    <w:p w:rsidR="00BB71A0" w:rsidRDefault="00BB71A0" w:rsidP="001A6634">
      <w:pPr>
        <w:jc w:val="both"/>
        <w:rPr>
          <w:rFonts w:ascii="Times New Roman" w:hAnsi="Times New Roman" w:cs="Times New Roman"/>
          <w:b/>
          <w:sz w:val="24"/>
          <w:szCs w:val="24"/>
        </w:rPr>
      </w:pPr>
    </w:p>
    <w:p w:rsidR="000529F4" w:rsidRDefault="000529F4" w:rsidP="00BC04DD">
      <w:pPr>
        <w:spacing w:line="480" w:lineRule="auto"/>
        <w:jc w:val="both"/>
        <w:rPr>
          <w:rFonts w:ascii="Times New Roman" w:hAnsi="Times New Roman" w:cs="Times New Roman"/>
          <w:b/>
          <w:sz w:val="24"/>
          <w:szCs w:val="24"/>
        </w:rPr>
      </w:pPr>
    </w:p>
    <w:p w:rsidR="00062CE5" w:rsidRPr="000215E5" w:rsidRDefault="00062CE5" w:rsidP="00A35F34">
      <w:pPr>
        <w:spacing w:line="480" w:lineRule="auto"/>
        <w:jc w:val="both"/>
        <w:rPr>
          <w:rFonts w:ascii="Times New Roman" w:hAnsi="Times New Roman" w:cs="Times New Roman"/>
          <w:sz w:val="24"/>
          <w:szCs w:val="24"/>
        </w:rPr>
      </w:pPr>
    </w:p>
    <w:p w:rsidR="00490C96" w:rsidRDefault="00490C96" w:rsidP="0073054C">
      <w:pPr>
        <w:jc w:val="both"/>
        <w:rPr>
          <w:rFonts w:ascii="Times New Roman" w:hAnsi="Times New Roman" w:cs="Times New Roman"/>
          <w:b/>
          <w:sz w:val="24"/>
          <w:szCs w:val="24"/>
        </w:rPr>
      </w:pPr>
    </w:p>
    <w:p w:rsidR="00C36BCC" w:rsidRDefault="00C36BCC" w:rsidP="00215A33">
      <w:pPr>
        <w:jc w:val="both"/>
        <w:rPr>
          <w:rFonts w:ascii="Times New Roman" w:hAnsi="Times New Roman" w:cs="Times New Roman"/>
          <w:b/>
          <w:sz w:val="24"/>
          <w:szCs w:val="24"/>
        </w:rPr>
      </w:pPr>
    </w:p>
    <w:p w:rsidR="00082D73" w:rsidRDefault="00082D73" w:rsidP="009A1DEB">
      <w:pPr>
        <w:spacing w:line="480" w:lineRule="auto"/>
        <w:jc w:val="both"/>
      </w:pPr>
    </w:p>
    <w:p w:rsidR="00082D73" w:rsidRDefault="00082D73" w:rsidP="009A1DEB">
      <w:pPr>
        <w:spacing w:line="480" w:lineRule="auto"/>
        <w:jc w:val="both"/>
      </w:pPr>
    </w:p>
    <w:p w:rsidR="00CC7748" w:rsidRDefault="00CC7748" w:rsidP="009A1DEB">
      <w:pPr>
        <w:spacing w:line="480" w:lineRule="auto"/>
        <w:jc w:val="both"/>
      </w:pPr>
    </w:p>
    <w:p w:rsidR="00DF211F" w:rsidRDefault="00DF211F" w:rsidP="009A1DEB">
      <w:pPr>
        <w:spacing w:line="480" w:lineRule="auto"/>
        <w:jc w:val="both"/>
      </w:pPr>
    </w:p>
    <w:p w:rsidR="00A105A9" w:rsidRDefault="00A105A9" w:rsidP="009A1DEB">
      <w:pPr>
        <w:spacing w:line="480" w:lineRule="auto"/>
        <w:jc w:val="both"/>
      </w:pPr>
    </w:p>
    <w:p w:rsidR="00A105A9" w:rsidRDefault="00A105A9" w:rsidP="009A1DEB">
      <w:pPr>
        <w:spacing w:line="480" w:lineRule="auto"/>
        <w:jc w:val="both"/>
      </w:pPr>
    </w:p>
    <w:p w:rsidR="00190420" w:rsidRDefault="00190420" w:rsidP="001904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BAB V</w:t>
      </w:r>
    </w:p>
    <w:p w:rsidR="00190420" w:rsidRDefault="00190420" w:rsidP="00190420">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r w:rsidR="00A105A9">
        <w:rPr>
          <w:rFonts w:ascii="Times New Roman" w:hAnsi="Times New Roman" w:cs="Times New Roman"/>
          <w:b/>
          <w:sz w:val="28"/>
          <w:szCs w:val="28"/>
        </w:rPr>
        <w:t xml:space="preserve">  </w:t>
      </w:r>
      <w:r w:rsidR="00007FE0">
        <w:rPr>
          <w:rFonts w:ascii="Times New Roman" w:hAnsi="Times New Roman" w:cs="Times New Roman"/>
          <w:b/>
          <w:sz w:val="28"/>
          <w:szCs w:val="28"/>
        </w:rPr>
        <w:t xml:space="preserve">  </w:t>
      </w:r>
      <w:r>
        <w:rPr>
          <w:rFonts w:ascii="Times New Roman" w:hAnsi="Times New Roman" w:cs="Times New Roman"/>
          <w:b/>
          <w:sz w:val="28"/>
          <w:szCs w:val="28"/>
        </w:rPr>
        <w:t>KESIMPULAN DAN SARAN</w:t>
      </w:r>
    </w:p>
    <w:p w:rsidR="00190420" w:rsidRDefault="00190420" w:rsidP="00190420">
      <w:pPr>
        <w:spacing w:after="0" w:line="240" w:lineRule="auto"/>
        <w:rPr>
          <w:rFonts w:ascii="Times New Roman" w:hAnsi="Times New Roman" w:cs="Times New Roman"/>
          <w:b/>
          <w:sz w:val="28"/>
          <w:szCs w:val="28"/>
        </w:rPr>
      </w:pPr>
    </w:p>
    <w:p w:rsidR="00B6745D" w:rsidRDefault="00B6745D" w:rsidP="00B6745D">
      <w:pPr>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E34992">
        <w:rPr>
          <w:rFonts w:ascii="Times New Roman" w:hAnsi="Times New Roman" w:cs="Times New Roman"/>
          <w:b/>
          <w:sz w:val="24"/>
          <w:szCs w:val="24"/>
        </w:rPr>
        <w:t xml:space="preserve">   </w:t>
      </w:r>
      <w:r>
        <w:rPr>
          <w:rFonts w:ascii="Times New Roman" w:hAnsi="Times New Roman" w:cs="Times New Roman"/>
          <w:b/>
          <w:sz w:val="24"/>
          <w:szCs w:val="24"/>
        </w:rPr>
        <w:t>Kesimpulan</w:t>
      </w:r>
    </w:p>
    <w:p w:rsidR="007C0DB9" w:rsidRDefault="007C0DB9" w:rsidP="00A105A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E34992">
        <w:rPr>
          <w:rFonts w:ascii="Times New Roman" w:hAnsi="Times New Roman" w:cs="Times New Roman"/>
          <w:b/>
          <w:sz w:val="24"/>
          <w:szCs w:val="24"/>
        </w:rPr>
        <w:t xml:space="preserve">   </w:t>
      </w:r>
      <w:r w:rsidR="007614F1">
        <w:rPr>
          <w:rFonts w:ascii="Times New Roman" w:hAnsi="Times New Roman" w:cs="Times New Roman"/>
          <w:sz w:val="24"/>
          <w:szCs w:val="24"/>
        </w:rPr>
        <w:t>Berdasarkan dari hasil pembahasan analisis pada penelitian faktor-faktor yang mempengaruhi profabilitas terhadap BPR Konvesional di Ko</w:t>
      </w:r>
      <w:r w:rsidR="00A105A9">
        <w:rPr>
          <w:rFonts w:ascii="Times New Roman" w:hAnsi="Times New Roman" w:cs="Times New Roman"/>
          <w:sz w:val="24"/>
          <w:szCs w:val="24"/>
        </w:rPr>
        <w:t>ta Batam dari peri</w:t>
      </w:r>
      <w:r w:rsidR="001E5872">
        <w:rPr>
          <w:rFonts w:ascii="Times New Roman" w:hAnsi="Times New Roman" w:cs="Times New Roman"/>
          <w:sz w:val="24"/>
          <w:szCs w:val="24"/>
        </w:rPr>
        <w:t>ode 2014-2019</w:t>
      </w:r>
      <w:r w:rsidR="007614F1">
        <w:rPr>
          <w:rFonts w:ascii="Times New Roman" w:hAnsi="Times New Roman" w:cs="Times New Roman"/>
          <w:sz w:val="24"/>
          <w:szCs w:val="24"/>
        </w:rPr>
        <w:t>, meliputi kesimpulan berikut ini:</w:t>
      </w:r>
    </w:p>
    <w:p w:rsidR="007614F1" w:rsidRPr="007A3384" w:rsidRDefault="00FA3506" w:rsidP="00FA3506">
      <w:pPr>
        <w:pStyle w:val="ListParagraph"/>
        <w:numPr>
          <w:ilvl w:val="0"/>
          <w:numId w:val="10"/>
        </w:numPr>
        <w:spacing w:line="480" w:lineRule="auto"/>
        <w:jc w:val="both"/>
        <w:rPr>
          <w:rFonts w:ascii="Times New Roman" w:hAnsi="Times New Roman" w:cs="Times New Roman"/>
          <w:b/>
          <w:sz w:val="24"/>
          <w:szCs w:val="24"/>
        </w:rPr>
      </w:pPr>
      <w:r w:rsidRPr="007A3384">
        <w:rPr>
          <w:rFonts w:ascii="Times New Roman" w:hAnsi="Times New Roman" w:cs="Times New Roman"/>
          <w:b/>
          <w:sz w:val="24"/>
          <w:szCs w:val="24"/>
        </w:rPr>
        <w:t xml:space="preserve">Pengaruh dari </w:t>
      </w:r>
      <w:r w:rsidRPr="004240B1">
        <w:rPr>
          <w:rFonts w:ascii="Times New Roman" w:hAnsi="Times New Roman" w:cs="Times New Roman"/>
          <w:b/>
          <w:i/>
          <w:sz w:val="24"/>
          <w:szCs w:val="24"/>
        </w:rPr>
        <w:t>Capital Adequacy Ratio</w:t>
      </w:r>
      <w:r w:rsidRPr="007A3384">
        <w:rPr>
          <w:rFonts w:ascii="Times New Roman" w:hAnsi="Times New Roman" w:cs="Times New Roman"/>
          <w:b/>
          <w:sz w:val="24"/>
          <w:szCs w:val="24"/>
        </w:rPr>
        <w:t xml:space="preserve"> terhadap </w:t>
      </w:r>
      <w:r w:rsidRPr="0048067B">
        <w:rPr>
          <w:rFonts w:ascii="Times New Roman" w:hAnsi="Times New Roman" w:cs="Times New Roman"/>
          <w:b/>
          <w:i/>
          <w:sz w:val="24"/>
          <w:szCs w:val="24"/>
        </w:rPr>
        <w:t>Return on Asset</w:t>
      </w:r>
    </w:p>
    <w:p w:rsidR="00E34992" w:rsidRDefault="00E34992" w:rsidP="00E34992">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Berdasarkan penelitian diatas</w:t>
      </w:r>
      <w:r w:rsidR="009B4DD8">
        <w:rPr>
          <w:rFonts w:ascii="Times New Roman" w:hAnsi="Times New Roman" w:cs="Times New Roman"/>
          <w:sz w:val="24"/>
          <w:szCs w:val="24"/>
        </w:rPr>
        <w:t xml:space="preserve"> bahwa variabel independen CAR menunjukkan nilai signifikan posit</w:t>
      </w:r>
      <w:r w:rsidR="00176D4E">
        <w:rPr>
          <w:rFonts w:ascii="Times New Roman" w:hAnsi="Times New Roman" w:cs="Times New Roman"/>
          <w:sz w:val="24"/>
          <w:szCs w:val="24"/>
        </w:rPr>
        <w:t>if dengan koefisien sebesar 0,13</w:t>
      </w:r>
      <w:r w:rsidR="009B4DD8">
        <w:rPr>
          <w:rFonts w:ascii="Times New Roman" w:hAnsi="Times New Roman" w:cs="Times New Roman"/>
          <w:sz w:val="24"/>
          <w:szCs w:val="24"/>
        </w:rPr>
        <w:t xml:space="preserve"> </w:t>
      </w:r>
      <w:r w:rsidR="00086FB6">
        <w:rPr>
          <w:rFonts w:ascii="Times New Roman" w:hAnsi="Times New Roman" w:cs="Times New Roman"/>
          <w:sz w:val="24"/>
          <w:szCs w:val="24"/>
        </w:rPr>
        <w:t xml:space="preserve">terhadap ROA, </w:t>
      </w:r>
      <w:r w:rsidR="00647536">
        <w:rPr>
          <w:rFonts w:ascii="Times New Roman" w:hAnsi="Times New Roman" w:cs="Times New Roman"/>
          <w:sz w:val="24"/>
          <w:szCs w:val="24"/>
        </w:rPr>
        <w:t>hal ini disimpulkan semakin positifnya struktur modal pada BPR Konvensional di Batam maka semakin tinggi pengembalian aset pada BPR Konvensional di Batam tersebut.</w:t>
      </w:r>
    </w:p>
    <w:p w:rsidR="003411ED" w:rsidRPr="007A3384" w:rsidRDefault="003411ED" w:rsidP="003411ED">
      <w:pPr>
        <w:pStyle w:val="ListParagraph"/>
        <w:numPr>
          <w:ilvl w:val="0"/>
          <w:numId w:val="10"/>
        </w:numPr>
        <w:spacing w:line="480" w:lineRule="auto"/>
        <w:jc w:val="both"/>
        <w:rPr>
          <w:rFonts w:ascii="Times New Roman" w:hAnsi="Times New Roman" w:cs="Times New Roman"/>
          <w:b/>
          <w:sz w:val="24"/>
          <w:szCs w:val="24"/>
        </w:rPr>
      </w:pPr>
      <w:r w:rsidRPr="007A3384">
        <w:rPr>
          <w:rFonts w:ascii="Times New Roman" w:hAnsi="Times New Roman" w:cs="Times New Roman"/>
          <w:b/>
          <w:sz w:val="24"/>
          <w:szCs w:val="24"/>
        </w:rPr>
        <w:t xml:space="preserve">Pengaruh dari </w:t>
      </w:r>
      <w:r w:rsidRPr="004240B1">
        <w:rPr>
          <w:rFonts w:ascii="Times New Roman" w:hAnsi="Times New Roman" w:cs="Times New Roman"/>
          <w:b/>
          <w:i/>
          <w:sz w:val="24"/>
          <w:szCs w:val="24"/>
        </w:rPr>
        <w:t>Non Performing Loan</w:t>
      </w:r>
      <w:r w:rsidRPr="007A3384">
        <w:rPr>
          <w:rFonts w:ascii="Times New Roman" w:hAnsi="Times New Roman" w:cs="Times New Roman"/>
          <w:b/>
          <w:sz w:val="24"/>
          <w:szCs w:val="24"/>
        </w:rPr>
        <w:t xml:space="preserve"> terhadap </w:t>
      </w:r>
      <w:r w:rsidRPr="0048067B">
        <w:rPr>
          <w:rFonts w:ascii="Times New Roman" w:hAnsi="Times New Roman" w:cs="Times New Roman"/>
          <w:b/>
          <w:i/>
          <w:sz w:val="24"/>
          <w:szCs w:val="24"/>
        </w:rPr>
        <w:t>Return on Asset</w:t>
      </w:r>
    </w:p>
    <w:p w:rsidR="003411ED" w:rsidRDefault="00B26767" w:rsidP="00E34992">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Berdasarkan penelitian diatas menunjukkan variabel NPL me</w:t>
      </w:r>
      <w:r w:rsidR="00176D4E">
        <w:rPr>
          <w:rFonts w:ascii="Times New Roman" w:hAnsi="Times New Roman" w:cs="Times New Roman"/>
          <w:sz w:val="24"/>
          <w:szCs w:val="24"/>
        </w:rPr>
        <w:t>miliki nilai koefisien -0,11</w:t>
      </w:r>
      <w:r>
        <w:rPr>
          <w:rFonts w:ascii="Times New Roman" w:hAnsi="Times New Roman" w:cs="Times New Roman"/>
          <w:sz w:val="24"/>
          <w:szCs w:val="24"/>
        </w:rPr>
        <w:t xml:space="preserve"> dan berpengaruh signifikan negatif pada variabel dependen ROA, artinya semakin rendahnya kredit bermasalah, maka semakin sehat pengembalian aset pada BPR Konvensional di Batam.</w:t>
      </w:r>
    </w:p>
    <w:p w:rsidR="008752E8" w:rsidRPr="007A3384" w:rsidRDefault="008752E8" w:rsidP="008752E8">
      <w:pPr>
        <w:pStyle w:val="ListParagraph"/>
        <w:numPr>
          <w:ilvl w:val="0"/>
          <w:numId w:val="10"/>
        </w:numPr>
        <w:spacing w:line="480" w:lineRule="auto"/>
        <w:jc w:val="both"/>
        <w:rPr>
          <w:rFonts w:ascii="Times New Roman" w:hAnsi="Times New Roman" w:cs="Times New Roman"/>
          <w:b/>
          <w:sz w:val="24"/>
          <w:szCs w:val="24"/>
        </w:rPr>
      </w:pPr>
      <w:r w:rsidRPr="007A3384">
        <w:rPr>
          <w:rFonts w:ascii="Times New Roman" w:hAnsi="Times New Roman" w:cs="Times New Roman"/>
          <w:b/>
          <w:sz w:val="24"/>
          <w:szCs w:val="24"/>
        </w:rPr>
        <w:t xml:space="preserve">Pengaruh dari </w:t>
      </w:r>
      <w:r>
        <w:rPr>
          <w:rFonts w:ascii="Times New Roman" w:hAnsi="Times New Roman" w:cs="Times New Roman"/>
          <w:b/>
          <w:i/>
          <w:sz w:val="24"/>
          <w:szCs w:val="24"/>
        </w:rPr>
        <w:t>Loan to Deposit Ratio</w:t>
      </w:r>
      <w:r w:rsidRPr="007A3384">
        <w:rPr>
          <w:rFonts w:ascii="Times New Roman" w:hAnsi="Times New Roman" w:cs="Times New Roman"/>
          <w:b/>
          <w:sz w:val="24"/>
          <w:szCs w:val="24"/>
        </w:rPr>
        <w:t xml:space="preserve"> terhadap </w:t>
      </w:r>
      <w:r w:rsidRPr="0048067B">
        <w:rPr>
          <w:rFonts w:ascii="Times New Roman" w:hAnsi="Times New Roman" w:cs="Times New Roman"/>
          <w:b/>
          <w:i/>
          <w:sz w:val="24"/>
          <w:szCs w:val="24"/>
        </w:rPr>
        <w:t>Return on Asset</w:t>
      </w:r>
    </w:p>
    <w:p w:rsidR="008752E8" w:rsidRDefault="00A3639B" w:rsidP="00E34992">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Berdasarkan penelitian diatas menunjukkan variabel LDR </w:t>
      </w:r>
      <w:r w:rsidR="00AF4181">
        <w:rPr>
          <w:rFonts w:ascii="Times New Roman" w:hAnsi="Times New Roman" w:cs="Times New Roman"/>
          <w:sz w:val="24"/>
          <w:szCs w:val="24"/>
        </w:rPr>
        <w:t xml:space="preserve">berpengaruh tidak signifikan terhadap ROA </w:t>
      </w:r>
      <w:r w:rsidR="00D439F6">
        <w:rPr>
          <w:rFonts w:ascii="Times New Roman" w:hAnsi="Times New Roman" w:cs="Times New Roman"/>
          <w:sz w:val="24"/>
          <w:szCs w:val="24"/>
        </w:rPr>
        <w:t xml:space="preserve">serta </w:t>
      </w:r>
      <w:r>
        <w:rPr>
          <w:rFonts w:ascii="Times New Roman" w:hAnsi="Times New Roman" w:cs="Times New Roman"/>
          <w:sz w:val="24"/>
          <w:szCs w:val="24"/>
        </w:rPr>
        <w:t>m</w:t>
      </w:r>
      <w:r w:rsidR="00116390">
        <w:rPr>
          <w:rFonts w:ascii="Times New Roman" w:hAnsi="Times New Roman" w:cs="Times New Roman"/>
          <w:sz w:val="24"/>
          <w:szCs w:val="24"/>
        </w:rPr>
        <w:t xml:space="preserve">emiliki nilai koefisien negatif </w:t>
      </w:r>
      <w:r w:rsidR="002F701E">
        <w:rPr>
          <w:rFonts w:ascii="Times New Roman" w:hAnsi="Times New Roman" w:cs="Times New Roman"/>
          <w:sz w:val="24"/>
          <w:szCs w:val="24"/>
        </w:rPr>
        <w:t xml:space="preserve">sebesar </w:t>
      </w:r>
      <w:r w:rsidR="00116390">
        <w:rPr>
          <w:rFonts w:ascii="Times New Roman" w:hAnsi="Times New Roman" w:cs="Times New Roman"/>
          <w:sz w:val="24"/>
          <w:szCs w:val="24"/>
        </w:rPr>
        <w:t>-0,005</w:t>
      </w:r>
      <w:r w:rsidR="002F701E">
        <w:rPr>
          <w:rFonts w:ascii="Times New Roman" w:hAnsi="Times New Roman" w:cs="Times New Roman"/>
          <w:sz w:val="24"/>
          <w:szCs w:val="24"/>
        </w:rPr>
        <w:t xml:space="preserve"> terhadap ROA. </w:t>
      </w:r>
      <w:r w:rsidR="007D33AD">
        <w:rPr>
          <w:rFonts w:ascii="Times New Roman" w:hAnsi="Times New Roman" w:cs="Times New Roman"/>
          <w:sz w:val="24"/>
          <w:szCs w:val="24"/>
        </w:rPr>
        <w:t xml:space="preserve">Artinya variabel LDR semakin tingginya </w:t>
      </w:r>
      <w:r w:rsidR="007D33AD">
        <w:rPr>
          <w:rFonts w:ascii="Times New Roman" w:hAnsi="Times New Roman" w:cs="Times New Roman"/>
          <w:sz w:val="24"/>
          <w:szCs w:val="24"/>
        </w:rPr>
        <w:lastRenderedPageBreak/>
        <w:t>penyelesaian kewajiban jangka pendek, maka semakin sehat profabilitas pada BPR Konvensional di Batam.</w:t>
      </w:r>
    </w:p>
    <w:p w:rsidR="00166E72" w:rsidRPr="007A3384" w:rsidRDefault="00166E72" w:rsidP="00166E72">
      <w:pPr>
        <w:pStyle w:val="ListParagraph"/>
        <w:numPr>
          <w:ilvl w:val="0"/>
          <w:numId w:val="10"/>
        </w:numPr>
        <w:spacing w:line="480" w:lineRule="auto"/>
        <w:jc w:val="both"/>
        <w:rPr>
          <w:rFonts w:ascii="Times New Roman" w:hAnsi="Times New Roman" w:cs="Times New Roman"/>
          <w:b/>
          <w:sz w:val="24"/>
          <w:szCs w:val="24"/>
        </w:rPr>
      </w:pPr>
      <w:r w:rsidRPr="007A3384">
        <w:rPr>
          <w:rFonts w:ascii="Times New Roman" w:hAnsi="Times New Roman" w:cs="Times New Roman"/>
          <w:b/>
          <w:sz w:val="24"/>
          <w:szCs w:val="24"/>
        </w:rPr>
        <w:t xml:space="preserve">Pengaruh dari </w:t>
      </w:r>
      <w:r w:rsidRPr="00166E72">
        <w:rPr>
          <w:rFonts w:ascii="Times New Roman" w:hAnsi="Times New Roman" w:cs="Times New Roman"/>
          <w:b/>
          <w:sz w:val="24"/>
          <w:szCs w:val="24"/>
        </w:rPr>
        <w:t>BOPO</w:t>
      </w:r>
      <w:r w:rsidRPr="007A3384">
        <w:rPr>
          <w:rFonts w:ascii="Times New Roman" w:hAnsi="Times New Roman" w:cs="Times New Roman"/>
          <w:b/>
          <w:sz w:val="24"/>
          <w:szCs w:val="24"/>
        </w:rPr>
        <w:t xml:space="preserve"> terhadap </w:t>
      </w:r>
      <w:r w:rsidRPr="0048067B">
        <w:rPr>
          <w:rFonts w:ascii="Times New Roman" w:hAnsi="Times New Roman" w:cs="Times New Roman"/>
          <w:b/>
          <w:i/>
          <w:sz w:val="24"/>
          <w:szCs w:val="24"/>
        </w:rPr>
        <w:t>Return on Asset</w:t>
      </w:r>
    </w:p>
    <w:p w:rsidR="003411ED" w:rsidRDefault="00C8575B" w:rsidP="00E34992">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Berdasarkan penelitian diatas bahwa variabel independen BOPO menunjukkan signifikan negatif terhadap ROA sert</w:t>
      </w:r>
      <w:r w:rsidR="00116390">
        <w:rPr>
          <w:rFonts w:ascii="Times New Roman" w:hAnsi="Times New Roman" w:cs="Times New Roman"/>
          <w:sz w:val="24"/>
          <w:szCs w:val="24"/>
        </w:rPr>
        <w:t xml:space="preserve">a memiliki nilai koefisien -0,10 </w:t>
      </w:r>
      <w:r>
        <w:rPr>
          <w:rFonts w:ascii="Times New Roman" w:hAnsi="Times New Roman" w:cs="Times New Roman"/>
          <w:sz w:val="24"/>
          <w:szCs w:val="24"/>
        </w:rPr>
        <w:t>disimpulkan semakin rendah BOPO maka semakin sehat pengembalian aset pada profabilitas di BPR Konvensional di Batam</w:t>
      </w:r>
      <w:r w:rsidR="00051E21">
        <w:rPr>
          <w:rFonts w:ascii="Times New Roman" w:hAnsi="Times New Roman" w:cs="Times New Roman"/>
          <w:sz w:val="24"/>
          <w:szCs w:val="24"/>
        </w:rPr>
        <w:t>.</w:t>
      </w:r>
    </w:p>
    <w:p w:rsidR="00051E21" w:rsidRPr="007A3384" w:rsidRDefault="00051E21" w:rsidP="00051E21">
      <w:pPr>
        <w:pStyle w:val="ListParagraph"/>
        <w:numPr>
          <w:ilvl w:val="0"/>
          <w:numId w:val="10"/>
        </w:numPr>
        <w:spacing w:line="480" w:lineRule="auto"/>
        <w:jc w:val="both"/>
        <w:rPr>
          <w:rFonts w:ascii="Times New Roman" w:hAnsi="Times New Roman" w:cs="Times New Roman"/>
          <w:b/>
          <w:sz w:val="24"/>
          <w:szCs w:val="24"/>
        </w:rPr>
      </w:pPr>
      <w:r w:rsidRPr="007A3384">
        <w:rPr>
          <w:rFonts w:ascii="Times New Roman" w:hAnsi="Times New Roman" w:cs="Times New Roman"/>
          <w:b/>
          <w:sz w:val="24"/>
          <w:szCs w:val="24"/>
        </w:rPr>
        <w:t xml:space="preserve">Pengaruh dari </w:t>
      </w:r>
      <w:r w:rsidRPr="00A10537">
        <w:rPr>
          <w:rFonts w:ascii="Times New Roman" w:hAnsi="Times New Roman" w:cs="Times New Roman"/>
          <w:b/>
          <w:i/>
          <w:sz w:val="24"/>
          <w:szCs w:val="24"/>
        </w:rPr>
        <w:t>Net Interest Margin</w:t>
      </w:r>
      <w:r w:rsidRPr="007A3384">
        <w:rPr>
          <w:rFonts w:ascii="Times New Roman" w:hAnsi="Times New Roman" w:cs="Times New Roman"/>
          <w:b/>
          <w:sz w:val="24"/>
          <w:szCs w:val="24"/>
        </w:rPr>
        <w:t xml:space="preserve"> terhadap </w:t>
      </w:r>
      <w:r w:rsidRPr="0048067B">
        <w:rPr>
          <w:rFonts w:ascii="Times New Roman" w:hAnsi="Times New Roman" w:cs="Times New Roman"/>
          <w:b/>
          <w:i/>
          <w:sz w:val="24"/>
          <w:szCs w:val="24"/>
        </w:rPr>
        <w:t>Return on Asset</w:t>
      </w:r>
    </w:p>
    <w:p w:rsidR="00051E21" w:rsidRPr="00FA3506" w:rsidRDefault="00A10537" w:rsidP="00E34992">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Berdasarkan penelitian diatas bahwa variabel independen NIM menunjukkan </w:t>
      </w:r>
      <w:r w:rsidR="004B47C4">
        <w:rPr>
          <w:rFonts w:ascii="Times New Roman" w:hAnsi="Times New Roman" w:cs="Times New Roman"/>
          <w:sz w:val="24"/>
          <w:szCs w:val="24"/>
        </w:rPr>
        <w:t xml:space="preserve">tidak </w:t>
      </w:r>
      <w:r>
        <w:rPr>
          <w:rFonts w:ascii="Times New Roman" w:hAnsi="Times New Roman" w:cs="Times New Roman"/>
          <w:sz w:val="24"/>
          <w:szCs w:val="24"/>
        </w:rPr>
        <w:t xml:space="preserve">signifikan </w:t>
      </w:r>
      <w:r w:rsidR="004B47C4">
        <w:rPr>
          <w:rFonts w:ascii="Times New Roman" w:hAnsi="Times New Roman" w:cs="Times New Roman"/>
          <w:sz w:val="24"/>
          <w:szCs w:val="24"/>
        </w:rPr>
        <w:t xml:space="preserve">pengaruh </w:t>
      </w:r>
      <w:r>
        <w:rPr>
          <w:rFonts w:ascii="Times New Roman" w:hAnsi="Times New Roman" w:cs="Times New Roman"/>
          <w:sz w:val="24"/>
          <w:szCs w:val="24"/>
        </w:rPr>
        <w:t>posifit terhadap ROA serta memiliki niali ko</w:t>
      </w:r>
      <w:r w:rsidR="00116390">
        <w:rPr>
          <w:rFonts w:ascii="Times New Roman" w:hAnsi="Times New Roman" w:cs="Times New Roman"/>
          <w:sz w:val="24"/>
          <w:szCs w:val="24"/>
        </w:rPr>
        <w:t>efisien sebesar sebesar 0,008</w:t>
      </w:r>
      <w:r w:rsidR="00AA7AFD">
        <w:rPr>
          <w:rFonts w:ascii="Times New Roman" w:hAnsi="Times New Roman" w:cs="Times New Roman"/>
          <w:sz w:val="24"/>
          <w:szCs w:val="24"/>
        </w:rPr>
        <w:t xml:space="preserve">, </w:t>
      </w:r>
      <w:r>
        <w:rPr>
          <w:rFonts w:ascii="Times New Roman" w:hAnsi="Times New Roman" w:cs="Times New Roman"/>
          <w:sz w:val="24"/>
          <w:szCs w:val="24"/>
        </w:rPr>
        <w:t>maka dapat disimpulkan semakin tingginya laba bersih bank, maka semakin sehatnya profabilitas pada BPR Konvensional di Batam.</w:t>
      </w:r>
    </w:p>
    <w:p w:rsidR="00383C95" w:rsidRDefault="00383C95" w:rsidP="00383C95">
      <w:pPr>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 xml:space="preserve">  </w:t>
      </w:r>
      <w:r w:rsidR="00FE5737">
        <w:rPr>
          <w:rFonts w:ascii="Times New Roman" w:hAnsi="Times New Roman" w:cs="Times New Roman"/>
          <w:b/>
          <w:sz w:val="24"/>
          <w:szCs w:val="24"/>
        </w:rPr>
        <w:t xml:space="preserve">   </w:t>
      </w:r>
      <w:r>
        <w:rPr>
          <w:rFonts w:ascii="Times New Roman" w:hAnsi="Times New Roman" w:cs="Times New Roman"/>
          <w:b/>
          <w:sz w:val="24"/>
          <w:szCs w:val="24"/>
        </w:rPr>
        <w:t xml:space="preserve"> Saran</w:t>
      </w:r>
    </w:p>
    <w:p w:rsidR="00FE5737" w:rsidRDefault="00FE5737" w:rsidP="00383C95">
      <w:pPr>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Saran-saran dari penulis dalam menulis penelitian diatas adalah:</w:t>
      </w:r>
    </w:p>
    <w:p w:rsidR="00FE5737" w:rsidRDefault="00DE5AA2" w:rsidP="00DE5AA2">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Karyawan BPR </w:t>
      </w:r>
      <w:r w:rsidR="004347B8">
        <w:rPr>
          <w:rFonts w:ascii="Times New Roman" w:hAnsi="Times New Roman" w:cs="Times New Roman"/>
          <w:sz w:val="24"/>
          <w:szCs w:val="24"/>
        </w:rPr>
        <w:t>bisa memaksimalkan dana di Bank dalam aktifitas operasional pada BPR.</w:t>
      </w:r>
    </w:p>
    <w:p w:rsidR="00DE5AA2" w:rsidRDefault="00DE5AA2" w:rsidP="00DE5AA2">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Pihak BPR harus meningkatkan profabilitas selain ROA, bisa berupa ROI maupun ROE.</w:t>
      </w:r>
    </w:p>
    <w:p w:rsidR="004347B8" w:rsidRPr="00FE5737" w:rsidRDefault="004347B8" w:rsidP="007B2903">
      <w:pPr>
        <w:pStyle w:val="ListParagraph"/>
        <w:spacing w:line="480" w:lineRule="auto"/>
        <w:ind w:left="1080"/>
        <w:jc w:val="both"/>
        <w:rPr>
          <w:rFonts w:ascii="Times New Roman" w:hAnsi="Times New Roman" w:cs="Times New Roman"/>
          <w:sz w:val="24"/>
          <w:szCs w:val="24"/>
        </w:rPr>
      </w:pPr>
    </w:p>
    <w:p w:rsidR="00E4535A" w:rsidRPr="009A1DEB" w:rsidRDefault="00E4535A" w:rsidP="009A1DEB">
      <w:pPr>
        <w:spacing w:line="480" w:lineRule="auto"/>
        <w:jc w:val="both"/>
      </w:pPr>
    </w:p>
    <w:p w:rsidR="00A24B90" w:rsidRDefault="00A24B90" w:rsidP="00A24B9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DAFTAR PUSTAKA</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303122">
        <w:rPr>
          <w:rFonts w:ascii="Times New Roman" w:hAnsi="Times New Roman" w:cs="Times New Roman"/>
          <w:noProof/>
          <w:sz w:val="24"/>
          <w:szCs w:val="24"/>
        </w:rPr>
        <w:t xml:space="preserve">Aji, Chabachib, M., Rini, I., &amp; Pangestuti, D. (2018). ANALYSIS OF THE EFFECT OF NPL, NIM, NON INTEREST INCOME, AND LDR TOWARD ROA WITH SIZE AS CONTROL VARIABLES (Differences Study on Domestic and Foreign Banks Listed on BEI Period 2010-2015). </w:t>
      </w:r>
      <w:r w:rsidRPr="00303122">
        <w:rPr>
          <w:rFonts w:ascii="Times New Roman" w:hAnsi="Times New Roman" w:cs="Times New Roman"/>
          <w:i/>
          <w:iCs/>
          <w:noProof/>
          <w:sz w:val="24"/>
          <w:szCs w:val="24"/>
        </w:rPr>
        <w:t>Jurnal Bisnis Strategi</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26</w:t>
      </w:r>
      <w:r w:rsidRPr="00303122">
        <w:rPr>
          <w:rFonts w:ascii="Times New Roman" w:hAnsi="Times New Roman" w:cs="Times New Roman"/>
          <w:noProof/>
          <w:sz w:val="24"/>
          <w:szCs w:val="24"/>
        </w:rPr>
        <w:t>(2), 100–113.</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Andesfa, D., &amp; Masdupi, E. (2019). Effect of Financial Ratio on Profitability of Comercial Banks: A Systematic Literature Review, </w:t>
      </w:r>
      <w:r w:rsidRPr="00303122">
        <w:rPr>
          <w:rFonts w:ascii="Times New Roman" w:hAnsi="Times New Roman" w:cs="Times New Roman"/>
          <w:i/>
          <w:iCs/>
          <w:noProof/>
          <w:sz w:val="24"/>
          <w:szCs w:val="24"/>
        </w:rPr>
        <w:t>64</w:t>
      </w:r>
      <w:r w:rsidRPr="00303122">
        <w:rPr>
          <w:rFonts w:ascii="Times New Roman" w:hAnsi="Times New Roman" w:cs="Times New Roman"/>
          <w:noProof/>
          <w:sz w:val="24"/>
          <w:szCs w:val="24"/>
        </w:rPr>
        <w:t>, 700–706. https://doi.org/10.2991/piceeba2-18.2019.55</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Anthony. (2019). INTERNAL ENVIRONMENT AND PROFITABILITY OF BANKS: THE TERMINAL BENEFITS NEXUS Anthony Nzeribe Chizue Nwaubani PhD, FCA, ACIB;, </w:t>
      </w:r>
      <w:r w:rsidRPr="00303122">
        <w:rPr>
          <w:rFonts w:ascii="Times New Roman" w:hAnsi="Times New Roman" w:cs="Times New Roman"/>
          <w:i/>
          <w:iCs/>
          <w:noProof/>
          <w:sz w:val="24"/>
          <w:szCs w:val="24"/>
        </w:rPr>
        <w:t>7</w:t>
      </w:r>
      <w:r w:rsidRPr="00303122">
        <w:rPr>
          <w:rFonts w:ascii="Times New Roman" w:hAnsi="Times New Roman" w:cs="Times New Roman"/>
          <w:noProof/>
          <w:sz w:val="24"/>
          <w:szCs w:val="24"/>
        </w:rPr>
        <w:t>(6), 16–41.</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Chol, B. B. (2019). Ownership Structure, Bank Stability And The Financial Performance of Commercial Banks In South Sudah Vol.7, NO.3 Title, </w:t>
      </w:r>
      <w:r w:rsidRPr="00303122">
        <w:rPr>
          <w:rFonts w:ascii="Times New Roman" w:hAnsi="Times New Roman" w:cs="Times New Roman"/>
          <w:i/>
          <w:iCs/>
          <w:noProof/>
          <w:sz w:val="24"/>
          <w:szCs w:val="24"/>
        </w:rPr>
        <w:t>7</w:t>
      </w:r>
      <w:r w:rsidRPr="00303122">
        <w:rPr>
          <w:rFonts w:ascii="Times New Roman" w:hAnsi="Times New Roman" w:cs="Times New Roman"/>
          <w:noProof/>
          <w:sz w:val="24"/>
          <w:szCs w:val="24"/>
        </w:rPr>
        <w:t>(3), 5–10.</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Chou, T.-K., &amp; Buchdadi, A. D. (2016). Bank Performance and Its Underlying Factors: A Study of Rural Banks in Indonesia. </w:t>
      </w:r>
      <w:r w:rsidRPr="00303122">
        <w:rPr>
          <w:rFonts w:ascii="Times New Roman" w:hAnsi="Times New Roman" w:cs="Times New Roman"/>
          <w:i/>
          <w:iCs/>
          <w:noProof/>
          <w:sz w:val="24"/>
          <w:szCs w:val="24"/>
        </w:rPr>
        <w:t>Accounting and Finance Research</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5</w:t>
      </w:r>
      <w:r w:rsidRPr="00303122">
        <w:rPr>
          <w:rFonts w:ascii="Times New Roman" w:hAnsi="Times New Roman" w:cs="Times New Roman"/>
          <w:noProof/>
          <w:sz w:val="24"/>
          <w:szCs w:val="24"/>
        </w:rPr>
        <w:t>(3), 55–63. https://doi.org/10.5430/afr.v5n3p55</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Eriyanto. (2017). Influence of Third-Party Funds, Car, Npf and Fdr Towards the Return on Assets of Islamic Banks in Indonesia. </w:t>
      </w:r>
      <w:r w:rsidRPr="00303122">
        <w:rPr>
          <w:rFonts w:ascii="Times New Roman" w:hAnsi="Times New Roman" w:cs="Times New Roman"/>
          <w:i/>
          <w:iCs/>
          <w:noProof/>
          <w:sz w:val="24"/>
          <w:szCs w:val="24"/>
        </w:rPr>
        <w:t>JEMA: Jurnal Ilmiah Bidang Akuntansi Dan Manajemen</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14</w:t>
      </w:r>
      <w:r w:rsidRPr="00303122">
        <w:rPr>
          <w:rFonts w:ascii="Times New Roman" w:hAnsi="Times New Roman" w:cs="Times New Roman"/>
          <w:noProof/>
          <w:sz w:val="24"/>
          <w:szCs w:val="24"/>
        </w:rPr>
        <w:t xml:space="preserve">(02), 135. </w:t>
      </w:r>
      <w:r w:rsidRPr="00303122">
        <w:rPr>
          <w:rFonts w:ascii="Times New Roman" w:hAnsi="Times New Roman" w:cs="Times New Roman"/>
          <w:noProof/>
          <w:sz w:val="24"/>
          <w:szCs w:val="24"/>
        </w:rPr>
        <w:lastRenderedPageBreak/>
        <w:t>https://doi.org/10.31106/jema.v14i02.524</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Hantono. (2017). Effect of Capital Adequacy Ratio (CAR), Loan to Deposit Ratio (LDR) and Non Performing Loan (NPL) to Return on Assets (ROA) Listed in Banking in Indonesia Stock Exchange. </w:t>
      </w:r>
      <w:r w:rsidRPr="00303122">
        <w:rPr>
          <w:rFonts w:ascii="Times New Roman" w:hAnsi="Times New Roman" w:cs="Times New Roman"/>
          <w:i/>
          <w:iCs/>
          <w:noProof/>
          <w:sz w:val="24"/>
          <w:szCs w:val="24"/>
        </w:rPr>
        <w:t>International Journal of Education and Research</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5</w:t>
      </w:r>
      <w:r w:rsidRPr="00303122">
        <w:rPr>
          <w:rFonts w:ascii="Times New Roman" w:hAnsi="Times New Roman" w:cs="Times New Roman"/>
          <w:noProof/>
          <w:sz w:val="24"/>
          <w:szCs w:val="24"/>
        </w:rPr>
        <w:t>(1), 69–80.</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Intan Kusumastuti, W. (2019). Analysis of Impact of CAR, NPF, BOPO on Profitability of Islamic Banks (Year 2015-2017). </w:t>
      </w:r>
      <w:r w:rsidRPr="00303122">
        <w:rPr>
          <w:rFonts w:ascii="Times New Roman" w:hAnsi="Times New Roman" w:cs="Times New Roman"/>
          <w:i/>
          <w:iCs/>
          <w:noProof/>
          <w:sz w:val="24"/>
          <w:szCs w:val="24"/>
        </w:rPr>
        <w:t>Journal of Islamic Economic Laws</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2</w:t>
      </w:r>
      <w:r w:rsidRPr="00303122">
        <w:rPr>
          <w:rFonts w:ascii="Times New Roman" w:hAnsi="Times New Roman" w:cs="Times New Roman"/>
          <w:noProof/>
          <w:sz w:val="24"/>
          <w:szCs w:val="24"/>
        </w:rPr>
        <w:t>(1), 30–59. https://doi.org/10.23917/jisel.v2i1.6370</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Javaid, S., &amp; Alalawi, S. (2018). Performance and profitability of islamic banks in Saudi Arabia: An empirical analysis. </w:t>
      </w:r>
      <w:r w:rsidRPr="00303122">
        <w:rPr>
          <w:rFonts w:ascii="Times New Roman" w:hAnsi="Times New Roman" w:cs="Times New Roman"/>
          <w:i/>
          <w:iCs/>
          <w:noProof/>
          <w:sz w:val="24"/>
          <w:szCs w:val="24"/>
        </w:rPr>
        <w:t>Asian Economic and Financial Review</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8</w:t>
      </w:r>
      <w:r w:rsidRPr="00303122">
        <w:rPr>
          <w:rFonts w:ascii="Times New Roman" w:hAnsi="Times New Roman" w:cs="Times New Roman"/>
          <w:noProof/>
          <w:sz w:val="24"/>
          <w:szCs w:val="24"/>
        </w:rPr>
        <w:t>(1), 38–51. https://doi.org/10.18488/journal.aefr.2018.81.38.51</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Joyce. (2017). The influence of capital adequacy ratio on the financial performance of second-tier commercial banks in Kenya. </w:t>
      </w:r>
      <w:r w:rsidRPr="00303122">
        <w:rPr>
          <w:rFonts w:ascii="Times New Roman" w:hAnsi="Times New Roman" w:cs="Times New Roman"/>
          <w:i/>
          <w:iCs/>
          <w:noProof/>
          <w:sz w:val="24"/>
          <w:szCs w:val="24"/>
        </w:rPr>
        <w:t>International Journal of Business and Management Review</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5</w:t>
      </w:r>
      <w:r w:rsidRPr="00303122">
        <w:rPr>
          <w:rFonts w:ascii="Times New Roman" w:hAnsi="Times New Roman" w:cs="Times New Roman"/>
          <w:noProof/>
          <w:sz w:val="24"/>
          <w:szCs w:val="24"/>
        </w:rPr>
        <w:t>(10), 13–23.</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MBEKOMIZE, C. J., &amp; MAPHARING, M. (2017). Analysis of Determinants of Profitability of Commercial Banks in Botswana. </w:t>
      </w:r>
      <w:r w:rsidRPr="00303122">
        <w:rPr>
          <w:rFonts w:ascii="Times New Roman" w:hAnsi="Times New Roman" w:cs="Times New Roman"/>
          <w:i/>
          <w:iCs/>
          <w:noProof/>
          <w:sz w:val="24"/>
          <w:szCs w:val="24"/>
        </w:rPr>
        <w:t>International Journal of Academic Research in Accounting, Finance and Management Sciences</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7</w:t>
      </w:r>
      <w:r w:rsidRPr="00303122">
        <w:rPr>
          <w:rFonts w:ascii="Times New Roman" w:hAnsi="Times New Roman" w:cs="Times New Roman"/>
          <w:noProof/>
          <w:sz w:val="24"/>
          <w:szCs w:val="24"/>
        </w:rPr>
        <w:t>(2), 131–144. https://doi.org/10.6007/ijarafms/v7-i2/2878</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Menicucci, E., &amp; Paolucci, G. (2016). </w:t>
      </w:r>
      <w:r w:rsidRPr="00303122">
        <w:rPr>
          <w:rFonts w:ascii="Times New Roman" w:hAnsi="Times New Roman" w:cs="Times New Roman"/>
          <w:i/>
          <w:iCs/>
          <w:noProof/>
          <w:sz w:val="24"/>
          <w:szCs w:val="24"/>
        </w:rPr>
        <w:t>The determinants of bank profitability: empirical evidence from European banking sector</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Journal of Financial Reporting and Accounting</w:t>
      </w:r>
      <w:r w:rsidRPr="00303122">
        <w:rPr>
          <w:rFonts w:ascii="Times New Roman" w:hAnsi="Times New Roman" w:cs="Times New Roman"/>
          <w:noProof/>
          <w:sz w:val="24"/>
          <w:szCs w:val="24"/>
        </w:rPr>
        <w:t xml:space="preserve"> (Vol. 14). https://doi.org/10.1108/jfra-05-2015-0060</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Muhammad. (2018). Analysis of Financial Performance on Profitability with Non </w:t>
      </w:r>
      <w:r w:rsidRPr="00303122">
        <w:rPr>
          <w:rFonts w:ascii="Times New Roman" w:hAnsi="Times New Roman" w:cs="Times New Roman"/>
          <w:noProof/>
          <w:sz w:val="24"/>
          <w:szCs w:val="24"/>
        </w:rPr>
        <w:lastRenderedPageBreak/>
        <w:t xml:space="preserve">Performace Financing As Variable Moderation. </w:t>
      </w:r>
      <w:r w:rsidRPr="00303122">
        <w:rPr>
          <w:rFonts w:ascii="Times New Roman" w:hAnsi="Times New Roman" w:cs="Times New Roman"/>
          <w:i/>
          <w:iCs/>
          <w:noProof/>
          <w:sz w:val="24"/>
          <w:szCs w:val="24"/>
        </w:rPr>
        <w:t>International Journal of Economics and Financial Issues</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8</w:t>
      </w:r>
      <w:r w:rsidRPr="00303122">
        <w:rPr>
          <w:rFonts w:ascii="Times New Roman" w:hAnsi="Times New Roman" w:cs="Times New Roman"/>
          <w:noProof/>
          <w:sz w:val="24"/>
          <w:szCs w:val="24"/>
        </w:rPr>
        <w:t>(4), 126–132.</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Neni, L., Nasution, L. K., &amp; Murni, M. (2019). The Effect Of Earning Assets Quality And Non-Performing Loans To The Profitability In The Rural Banks ( BPR ) Of Medan Municipality In 2014-2016, </w:t>
      </w:r>
      <w:r w:rsidRPr="00303122">
        <w:rPr>
          <w:rFonts w:ascii="Times New Roman" w:hAnsi="Times New Roman" w:cs="Times New Roman"/>
          <w:i/>
          <w:iCs/>
          <w:noProof/>
          <w:sz w:val="24"/>
          <w:szCs w:val="24"/>
        </w:rPr>
        <w:t>06</w:t>
      </w:r>
      <w:r w:rsidRPr="00303122">
        <w:rPr>
          <w:rFonts w:ascii="Times New Roman" w:hAnsi="Times New Roman" w:cs="Times New Roman"/>
          <w:noProof/>
          <w:sz w:val="24"/>
          <w:szCs w:val="24"/>
        </w:rPr>
        <w:t>, 63–73.</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Nicky,  dan, &amp; Siregar. (2018). </w:t>
      </w:r>
      <w:r w:rsidRPr="00303122">
        <w:rPr>
          <w:rFonts w:ascii="Times New Roman" w:hAnsi="Times New Roman" w:cs="Times New Roman"/>
          <w:i/>
          <w:iCs/>
          <w:noProof/>
          <w:sz w:val="24"/>
          <w:szCs w:val="24"/>
        </w:rPr>
        <w:t>THE INFLUENCE OF MERGERS AND ACQUISITIONS ON FINANCIAL PERFORMANCE AND STOCK RETURN OF INDONESIAN BANKS</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European Journal of Accounting, Auditing and Finance Research</w:t>
      </w:r>
      <w:r w:rsidRPr="00303122">
        <w:rPr>
          <w:rFonts w:ascii="Times New Roman" w:hAnsi="Times New Roman" w:cs="Times New Roman"/>
          <w:noProof/>
          <w:sz w:val="24"/>
          <w:szCs w:val="24"/>
        </w:rPr>
        <w:t xml:space="preserve"> (Vol. 6). Retrieved from www.eajournals.org</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Nurlaela, Mursito, Kustiyah, Istiqomah,  dan H. (2019). Asset Turnover, Capital Structure and Financial Performance Consumption Industry Company in Indonesia Stock Exchange. </w:t>
      </w:r>
      <w:r w:rsidRPr="00303122">
        <w:rPr>
          <w:rFonts w:ascii="Times New Roman" w:hAnsi="Times New Roman" w:cs="Times New Roman"/>
          <w:i/>
          <w:iCs/>
          <w:noProof/>
          <w:sz w:val="24"/>
          <w:szCs w:val="24"/>
        </w:rPr>
        <w:t>International Journal of Economics and Financial Issues</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9</w:t>
      </w:r>
      <w:r w:rsidRPr="00303122">
        <w:rPr>
          <w:rFonts w:ascii="Times New Roman" w:hAnsi="Times New Roman" w:cs="Times New Roman"/>
          <w:noProof/>
          <w:sz w:val="24"/>
          <w:szCs w:val="24"/>
        </w:rPr>
        <w:t>(3), 297–301. https://doi.org/10.32479/ijefi.8185</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Okike, &amp; Sc, M. (2017). The Impact of Non-Performing Loans on Firm Profitability: A Focus on the Nigerian Banking Industry. </w:t>
      </w:r>
      <w:r w:rsidRPr="00303122">
        <w:rPr>
          <w:rFonts w:ascii="Times New Roman" w:hAnsi="Times New Roman" w:cs="Times New Roman"/>
          <w:i/>
          <w:iCs/>
          <w:noProof/>
          <w:sz w:val="24"/>
          <w:szCs w:val="24"/>
        </w:rPr>
        <w:t>American Research Journal of Business Management</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1</w:t>
      </w:r>
      <w:r w:rsidRPr="00303122">
        <w:rPr>
          <w:rFonts w:ascii="Times New Roman" w:hAnsi="Times New Roman" w:cs="Times New Roman"/>
          <w:noProof/>
          <w:sz w:val="24"/>
          <w:szCs w:val="24"/>
        </w:rPr>
        <w:t>(4), 1–7. https://doi.org/10.21694/2379-1047.15001</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Osman, A. (2017). The Determinants of Firm Financial Performance : Evidence From Istanbul Stock Exchange ( BIST ). </w:t>
      </w:r>
      <w:r w:rsidRPr="00303122">
        <w:rPr>
          <w:rFonts w:ascii="Times New Roman" w:hAnsi="Times New Roman" w:cs="Times New Roman"/>
          <w:i/>
          <w:iCs/>
          <w:noProof/>
          <w:sz w:val="24"/>
          <w:szCs w:val="24"/>
        </w:rPr>
        <w:t>IOSR Journal of Economics and Finance</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8</w:t>
      </w:r>
      <w:r w:rsidRPr="00303122">
        <w:rPr>
          <w:rFonts w:ascii="Times New Roman" w:hAnsi="Times New Roman" w:cs="Times New Roman"/>
          <w:noProof/>
          <w:sz w:val="24"/>
          <w:szCs w:val="24"/>
        </w:rPr>
        <w:t>(6), 62–67. https://doi.org/10.9790/5933-0806016267</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Panta, B. (2018). Non-Performing Loans and Bank Profitability: Study of Joint Venture Banks in Nepal. </w:t>
      </w:r>
      <w:r w:rsidRPr="00303122">
        <w:rPr>
          <w:rFonts w:ascii="Times New Roman" w:hAnsi="Times New Roman" w:cs="Times New Roman"/>
          <w:i/>
          <w:iCs/>
          <w:noProof/>
          <w:sz w:val="24"/>
          <w:szCs w:val="24"/>
        </w:rPr>
        <w:t>International Journal of Sciences: Basic and Applied Research (IJSBAR)</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42</w:t>
      </w:r>
      <w:r w:rsidRPr="00303122">
        <w:rPr>
          <w:rFonts w:ascii="Times New Roman" w:hAnsi="Times New Roman" w:cs="Times New Roman"/>
          <w:noProof/>
          <w:sz w:val="24"/>
          <w:szCs w:val="24"/>
        </w:rPr>
        <w:t xml:space="preserve">(1), 151–165. Retrieved from </w:t>
      </w:r>
      <w:r w:rsidRPr="00303122">
        <w:rPr>
          <w:rFonts w:ascii="Times New Roman" w:hAnsi="Times New Roman" w:cs="Times New Roman"/>
          <w:noProof/>
          <w:sz w:val="24"/>
          <w:szCs w:val="24"/>
        </w:rPr>
        <w:lastRenderedPageBreak/>
        <w:t>https://www.gssrr.org/index.php?journal=JournalOfBasicAndApplied&amp;page=article&amp;op=view&amp;path%5B%5D=9343</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Perbaindo. (2018). the Impact of Financial Statement Analysis on the Profitability Assessment (Applied Study of Kirkuk Company for Producing Constructional Materials). </w:t>
      </w:r>
      <w:r w:rsidRPr="00303122">
        <w:rPr>
          <w:rFonts w:ascii="Times New Roman" w:hAnsi="Times New Roman" w:cs="Times New Roman"/>
          <w:i/>
          <w:iCs/>
          <w:noProof/>
          <w:sz w:val="24"/>
          <w:szCs w:val="24"/>
        </w:rPr>
        <w:t>Studies and Scientific Researches. Economics Edition</w:t>
      </w:r>
      <w:r w:rsidRPr="00303122">
        <w:rPr>
          <w:rFonts w:ascii="Times New Roman" w:hAnsi="Times New Roman" w:cs="Times New Roman"/>
          <w:noProof/>
          <w:sz w:val="24"/>
          <w:szCs w:val="24"/>
        </w:rPr>
        <w:t>, (28). https://doi.org/10.29358/sceco.v0i28.417</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Pinto, P., Thonse Hawaldar, I., Ur Rahiman, H., &amp; Sarea, A. (2017). An Evaluation of Financial Performance of Commercial Banks. </w:t>
      </w:r>
      <w:r w:rsidRPr="00303122">
        <w:rPr>
          <w:rFonts w:ascii="Times New Roman" w:hAnsi="Times New Roman" w:cs="Times New Roman"/>
          <w:i/>
          <w:iCs/>
          <w:noProof/>
          <w:sz w:val="24"/>
          <w:szCs w:val="24"/>
        </w:rPr>
        <w:t>International Journal of Applied Business and Economic Research</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15</w:t>
      </w:r>
      <w:r w:rsidRPr="00303122">
        <w:rPr>
          <w:rFonts w:ascii="Times New Roman" w:hAnsi="Times New Roman" w:cs="Times New Roman"/>
          <w:noProof/>
          <w:sz w:val="24"/>
          <w:szCs w:val="24"/>
        </w:rPr>
        <w:t>(22), 605–618. Retrieved from www.serialsjournals.com</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Saad M, A. S., &amp; Zhengge, T. (2015). The Impact of Organizational Factors on Financial Performance: Building a Theoretical Model. </w:t>
      </w:r>
      <w:r w:rsidRPr="00303122">
        <w:rPr>
          <w:rFonts w:ascii="Times New Roman" w:hAnsi="Times New Roman" w:cs="Times New Roman"/>
          <w:i/>
          <w:iCs/>
          <w:noProof/>
          <w:sz w:val="24"/>
          <w:szCs w:val="24"/>
        </w:rPr>
        <w:t>International Journal of Management Science and Business Administration</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2</w:t>
      </w:r>
      <w:r w:rsidRPr="00303122">
        <w:rPr>
          <w:rFonts w:ascii="Times New Roman" w:hAnsi="Times New Roman" w:cs="Times New Roman"/>
          <w:noProof/>
          <w:sz w:val="24"/>
          <w:szCs w:val="24"/>
        </w:rPr>
        <w:t>(7), 51–57. https://doi.org/10.18775/ijmsba.1849-5664-5419.2014.27.1005</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Siregar, P. (2019). Influence of Financial Risk to The Profitability of Sharia Banking In Indonesia, 1–9.</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Sri, F. (2018). Influence of Capital Adequacy Ratio , Operational Efficiency Ratio and Loan To Deposit Ratio Toward Retun on Asset ( ROA ) At General Bank National Private Listed On Indonesia Stock Exchange Period 2010-2014. </w:t>
      </w:r>
      <w:r w:rsidRPr="00303122">
        <w:rPr>
          <w:rFonts w:ascii="Times New Roman" w:hAnsi="Times New Roman" w:cs="Times New Roman"/>
          <w:i/>
          <w:iCs/>
          <w:noProof/>
          <w:sz w:val="24"/>
          <w:szCs w:val="24"/>
        </w:rPr>
        <w:t>The 1st Internasional Conference on Economics, Business, and Accounting 2016</w:t>
      </w:r>
      <w:r w:rsidRPr="00303122">
        <w:rPr>
          <w:rFonts w:ascii="Times New Roman" w:hAnsi="Times New Roman" w:cs="Times New Roman"/>
          <w:noProof/>
          <w:sz w:val="24"/>
          <w:szCs w:val="24"/>
        </w:rPr>
        <w:t>, (1), 431–442.</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Studies, B. (2017). Yulita, 76–84.</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lastRenderedPageBreak/>
        <w:t xml:space="preserve">Sulaiman, A. A., Mohamad, M. T., &amp; Hashim, S. A. (2018). Islamic Versus Conventional Banking: Characteristics and Stability Analysis of the Malaysian Banking Sector. </w:t>
      </w:r>
      <w:r w:rsidRPr="00303122">
        <w:rPr>
          <w:rFonts w:ascii="Times New Roman" w:hAnsi="Times New Roman" w:cs="Times New Roman"/>
          <w:i/>
          <w:iCs/>
          <w:noProof/>
          <w:sz w:val="24"/>
          <w:szCs w:val="24"/>
        </w:rPr>
        <w:t>New Developments in Islamic Economics</w:t>
      </w:r>
      <w:r w:rsidRPr="00303122">
        <w:rPr>
          <w:rFonts w:ascii="Times New Roman" w:hAnsi="Times New Roman" w:cs="Times New Roman"/>
          <w:noProof/>
          <w:sz w:val="24"/>
          <w:szCs w:val="24"/>
        </w:rPr>
        <w:t>, 119–214. https://doi.org/10.1108/978-1-78756-283-720181013</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Suleiman, M. (2018). Effect of Liquidity on Financial Performance of the Sugar Industry in Kenya. </w:t>
      </w:r>
      <w:r w:rsidRPr="00303122">
        <w:rPr>
          <w:rFonts w:ascii="Times New Roman" w:hAnsi="Times New Roman" w:cs="Times New Roman"/>
          <w:i/>
          <w:iCs/>
          <w:noProof/>
          <w:sz w:val="24"/>
          <w:szCs w:val="24"/>
        </w:rPr>
        <w:t>International Journal of Education and Research</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6</w:t>
      </w:r>
      <w:r w:rsidRPr="00303122">
        <w:rPr>
          <w:rFonts w:ascii="Times New Roman" w:hAnsi="Times New Roman" w:cs="Times New Roman"/>
          <w:noProof/>
          <w:sz w:val="24"/>
          <w:szCs w:val="24"/>
        </w:rPr>
        <w:t>(6), 29–44. Retrieved from www.ijern.com</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Taipi, E., &amp; Ballkoci, V. (2017). Capital Expenditure and Firm Performance Evidence from Albanian Construction Sector. </w:t>
      </w:r>
      <w:r w:rsidRPr="00303122">
        <w:rPr>
          <w:rFonts w:ascii="Times New Roman" w:hAnsi="Times New Roman" w:cs="Times New Roman"/>
          <w:i/>
          <w:iCs/>
          <w:noProof/>
          <w:sz w:val="24"/>
          <w:szCs w:val="24"/>
        </w:rPr>
        <w:t>European Scientific Journal, ESJ</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13</w:t>
      </w:r>
      <w:r w:rsidRPr="00303122">
        <w:rPr>
          <w:rFonts w:ascii="Times New Roman" w:hAnsi="Times New Roman" w:cs="Times New Roman"/>
          <w:noProof/>
          <w:sz w:val="24"/>
          <w:szCs w:val="24"/>
        </w:rPr>
        <w:t>(28), 231. https://doi.org/10.19044/esj.2017.v13n28p231</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thankGod Oyinpreye, A. (2016). Return on Assets and Capital Adequacy of Banks in Nigeria. </w:t>
      </w:r>
      <w:r w:rsidRPr="00303122">
        <w:rPr>
          <w:rFonts w:ascii="Times New Roman" w:hAnsi="Times New Roman" w:cs="Times New Roman"/>
          <w:i/>
          <w:iCs/>
          <w:noProof/>
          <w:sz w:val="24"/>
          <w:szCs w:val="24"/>
        </w:rPr>
        <w:t>Advances in Social Sciences Research Journal</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3</w:t>
      </w:r>
      <w:r w:rsidRPr="00303122">
        <w:rPr>
          <w:rFonts w:ascii="Times New Roman" w:hAnsi="Times New Roman" w:cs="Times New Roman"/>
          <w:noProof/>
          <w:sz w:val="24"/>
          <w:szCs w:val="24"/>
        </w:rPr>
        <w:t>(12), 139–149. https://doi.org/10.14738/assrj.312.2117</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03122">
        <w:rPr>
          <w:rFonts w:ascii="Times New Roman" w:hAnsi="Times New Roman" w:cs="Times New Roman"/>
          <w:noProof/>
          <w:sz w:val="24"/>
          <w:szCs w:val="24"/>
        </w:rPr>
        <w:t xml:space="preserve">Winarso, E. (2017). The Influence of Risk Management to the Return on Asset (ROA) Banking Sector (Case Study of Bank in Indonesia Listed in Indonesia Stock Exchange). </w:t>
      </w:r>
      <w:r w:rsidRPr="00303122">
        <w:rPr>
          <w:rFonts w:ascii="Times New Roman" w:hAnsi="Times New Roman" w:cs="Times New Roman"/>
          <w:i/>
          <w:iCs/>
          <w:noProof/>
          <w:sz w:val="24"/>
          <w:szCs w:val="24"/>
        </w:rPr>
        <w:t>Advances in Economics and Business</w:t>
      </w:r>
      <w:r w:rsidRPr="00303122">
        <w:rPr>
          <w:rFonts w:ascii="Times New Roman" w:hAnsi="Times New Roman" w:cs="Times New Roman"/>
          <w:noProof/>
          <w:sz w:val="24"/>
          <w:szCs w:val="24"/>
        </w:rPr>
        <w:t xml:space="preserve">, </w:t>
      </w:r>
      <w:r w:rsidRPr="00303122">
        <w:rPr>
          <w:rFonts w:ascii="Times New Roman" w:hAnsi="Times New Roman" w:cs="Times New Roman"/>
          <w:i/>
          <w:iCs/>
          <w:noProof/>
          <w:sz w:val="24"/>
          <w:szCs w:val="24"/>
        </w:rPr>
        <w:t>5</w:t>
      </w:r>
      <w:r w:rsidRPr="00303122">
        <w:rPr>
          <w:rFonts w:ascii="Times New Roman" w:hAnsi="Times New Roman" w:cs="Times New Roman"/>
          <w:noProof/>
          <w:sz w:val="24"/>
          <w:szCs w:val="24"/>
        </w:rPr>
        <w:t>(7), 382–393. https://doi.org/10.13189/aeb.2017.050702</w:t>
      </w:r>
    </w:p>
    <w:p w:rsidR="00303122" w:rsidRPr="00303122" w:rsidRDefault="00303122" w:rsidP="00303122">
      <w:pPr>
        <w:widowControl w:val="0"/>
        <w:autoSpaceDE w:val="0"/>
        <w:autoSpaceDN w:val="0"/>
        <w:adjustRightInd w:val="0"/>
        <w:spacing w:after="0" w:line="480" w:lineRule="auto"/>
        <w:ind w:left="480" w:hanging="480"/>
        <w:rPr>
          <w:rFonts w:ascii="Times New Roman" w:hAnsi="Times New Roman" w:cs="Times New Roman"/>
          <w:noProof/>
          <w:sz w:val="24"/>
        </w:rPr>
      </w:pPr>
      <w:r w:rsidRPr="00303122">
        <w:rPr>
          <w:rFonts w:ascii="Times New Roman" w:hAnsi="Times New Roman" w:cs="Times New Roman"/>
          <w:noProof/>
          <w:sz w:val="24"/>
          <w:szCs w:val="24"/>
        </w:rPr>
        <w:t xml:space="preserve">Yamaltdinova, A., &amp; Sulaimanova, B. (2015). Financial Performance of Commercial Banks: The Case of Kyrgyz Republic. </w:t>
      </w:r>
      <w:r w:rsidRPr="00303122">
        <w:rPr>
          <w:rFonts w:ascii="Times New Roman" w:hAnsi="Times New Roman" w:cs="Times New Roman"/>
          <w:i/>
          <w:iCs/>
          <w:noProof/>
          <w:sz w:val="24"/>
          <w:szCs w:val="24"/>
        </w:rPr>
        <w:t>International Conference on Eurasian Economies 2015</w:t>
      </w:r>
      <w:r w:rsidRPr="00303122">
        <w:rPr>
          <w:rFonts w:ascii="Times New Roman" w:hAnsi="Times New Roman" w:cs="Times New Roman"/>
          <w:noProof/>
          <w:sz w:val="24"/>
          <w:szCs w:val="24"/>
        </w:rPr>
        <w:t>, 48–53. https://doi.org/10.36880/c06.01272</w:t>
      </w:r>
    </w:p>
    <w:p w:rsidR="00A24B90" w:rsidRPr="00922262" w:rsidRDefault="00303122" w:rsidP="00D30FBD">
      <w:pPr>
        <w:widowControl w:val="0"/>
        <w:autoSpaceDE w:val="0"/>
        <w:autoSpaceDN w:val="0"/>
        <w:adjustRightInd w:val="0"/>
        <w:spacing w:after="0" w:line="480" w:lineRule="auto"/>
        <w:ind w:left="480" w:hanging="480"/>
        <w:rPr>
          <w:rFonts w:ascii="Times New Roman" w:hAnsi="Times New Roman" w:cs="Times New Roman"/>
          <w:b/>
          <w:sz w:val="24"/>
          <w:szCs w:val="24"/>
        </w:rPr>
      </w:pPr>
      <w:r>
        <w:rPr>
          <w:rFonts w:ascii="Times New Roman" w:hAnsi="Times New Roman" w:cs="Times New Roman"/>
          <w:b/>
          <w:sz w:val="24"/>
          <w:szCs w:val="24"/>
        </w:rPr>
        <w:fldChar w:fldCharType="end"/>
      </w:r>
    </w:p>
    <w:sectPr w:rsidR="00A24B90" w:rsidRPr="00922262" w:rsidSect="00F97D09">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6A6" w:rsidRDefault="00C746A6" w:rsidP="00C50810">
      <w:pPr>
        <w:spacing w:after="0" w:line="240" w:lineRule="auto"/>
      </w:pPr>
      <w:r>
        <w:separator/>
      </w:r>
    </w:p>
  </w:endnote>
  <w:endnote w:type="continuationSeparator" w:id="0">
    <w:p w:rsidR="00C746A6" w:rsidRDefault="00C746A6" w:rsidP="00C5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1E2" w:rsidRDefault="00653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793344"/>
      <w:docPartObj>
        <w:docPartGallery w:val="Page Numbers (Bottom of Page)"/>
        <w:docPartUnique/>
      </w:docPartObj>
    </w:sdtPr>
    <w:sdtEndPr>
      <w:rPr>
        <w:noProof/>
      </w:rPr>
    </w:sdtEndPr>
    <w:sdtContent>
      <w:p w:rsidR="00696E19" w:rsidRDefault="00696E19">
        <w:pPr>
          <w:pStyle w:val="Footer"/>
          <w:jc w:val="right"/>
        </w:pPr>
        <w:r>
          <w:fldChar w:fldCharType="begin"/>
        </w:r>
        <w:r>
          <w:instrText xml:space="preserve"> PAGE   \* MERGEFORMAT </w:instrText>
        </w:r>
        <w:r>
          <w:fldChar w:fldCharType="separate"/>
        </w:r>
        <w:r w:rsidR="00686932">
          <w:rPr>
            <w:noProof/>
          </w:rPr>
          <w:t>24</w:t>
        </w:r>
        <w:r>
          <w:rPr>
            <w:noProof/>
          </w:rPr>
          <w:fldChar w:fldCharType="end"/>
        </w:r>
      </w:p>
    </w:sdtContent>
  </w:sdt>
  <w:p w:rsidR="00696E19" w:rsidRDefault="00696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1E2" w:rsidRDefault="00653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6A6" w:rsidRDefault="00C746A6" w:rsidP="00C50810">
      <w:pPr>
        <w:spacing w:after="0" w:line="240" w:lineRule="auto"/>
      </w:pPr>
      <w:r>
        <w:separator/>
      </w:r>
    </w:p>
  </w:footnote>
  <w:footnote w:type="continuationSeparator" w:id="0">
    <w:p w:rsidR="00C746A6" w:rsidRDefault="00C746A6" w:rsidP="00C50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1E2" w:rsidRDefault="00653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1E2" w:rsidRDefault="00653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1E2" w:rsidRDefault="00653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64BD"/>
    <w:multiLevelType w:val="hybridMultilevel"/>
    <w:tmpl w:val="5846D9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AA13CF4"/>
    <w:multiLevelType w:val="multilevel"/>
    <w:tmpl w:val="306E483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2F4B7F"/>
    <w:multiLevelType w:val="hybridMultilevel"/>
    <w:tmpl w:val="D826C9C6"/>
    <w:lvl w:ilvl="0" w:tplc="74A8BAD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3A7A26B3"/>
    <w:multiLevelType w:val="hybridMultilevel"/>
    <w:tmpl w:val="0C72BBF0"/>
    <w:lvl w:ilvl="0" w:tplc="F9F026AC">
      <w:start w:val="1"/>
      <w:numFmt w:val="decimal"/>
      <w:lvlText w:val="%1."/>
      <w:lvlJc w:val="left"/>
      <w:pPr>
        <w:ind w:left="765" w:hanging="360"/>
      </w:pPr>
      <w:rPr>
        <w:rFonts w:hint="default"/>
        <w:b w:val="0"/>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4" w15:restartNumberingAfterBreak="0">
    <w:nsid w:val="443B4F1C"/>
    <w:multiLevelType w:val="hybridMultilevel"/>
    <w:tmpl w:val="AE06AA54"/>
    <w:lvl w:ilvl="0" w:tplc="78FA9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175EA1"/>
    <w:multiLevelType w:val="multilevel"/>
    <w:tmpl w:val="1898E61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6B7678"/>
    <w:multiLevelType w:val="hybridMultilevel"/>
    <w:tmpl w:val="6AD26394"/>
    <w:lvl w:ilvl="0" w:tplc="8FE0180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59A56ACD"/>
    <w:multiLevelType w:val="hybridMultilevel"/>
    <w:tmpl w:val="E55A331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FD1D52"/>
    <w:multiLevelType w:val="multilevel"/>
    <w:tmpl w:val="EFEE0A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C80728"/>
    <w:multiLevelType w:val="hybridMultilevel"/>
    <w:tmpl w:val="A3D6B504"/>
    <w:lvl w:ilvl="0" w:tplc="F4EA6412">
      <w:start w:val="1"/>
      <w:numFmt w:val="lowerLetter"/>
      <w:lvlText w:val="%1."/>
      <w:lvlJc w:val="left"/>
      <w:pPr>
        <w:ind w:left="1245" w:hanging="360"/>
      </w:pPr>
      <w:rPr>
        <w:rFonts w:hint="default"/>
        <w:i w:val="0"/>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10" w15:restartNumberingAfterBreak="0">
    <w:nsid w:val="7B0B3A48"/>
    <w:multiLevelType w:val="multilevel"/>
    <w:tmpl w:val="7FA2E31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0"/>
  </w:num>
  <w:num w:numId="3">
    <w:abstractNumId w:val="5"/>
  </w:num>
  <w:num w:numId="4">
    <w:abstractNumId w:val="8"/>
  </w:num>
  <w:num w:numId="5">
    <w:abstractNumId w:val="1"/>
  </w:num>
  <w:num w:numId="6">
    <w:abstractNumId w:val="9"/>
  </w:num>
  <w:num w:numId="7">
    <w:abstractNumId w:val="10"/>
  </w:num>
  <w:num w:numId="8">
    <w:abstractNumId w:val="2"/>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DA0"/>
    <w:rsid w:val="0000189E"/>
    <w:rsid w:val="000025CC"/>
    <w:rsid w:val="00004BCE"/>
    <w:rsid w:val="00005465"/>
    <w:rsid w:val="00006864"/>
    <w:rsid w:val="00007000"/>
    <w:rsid w:val="00007FE0"/>
    <w:rsid w:val="000111D4"/>
    <w:rsid w:val="00011592"/>
    <w:rsid w:val="000117D8"/>
    <w:rsid w:val="00012C58"/>
    <w:rsid w:val="00012C73"/>
    <w:rsid w:val="00012F0C"/>
    <w:rsid w:val="000136AF"/>
    <w:rsid w:val="00013995"/>
    <w:rsid w:val="00014076"/>
    <w:rsid w:val="0002001F"/>
    <w:rsid w:val="00020D3F"/>
    <w:rsid w:val="00021190"/>
    <w:rsid w:val="00022F8B"/>
    <w:rsid w:val="0002387F"/>
    <w:rsid w:val="00025B54"/>
    <w:rsid w:val="00025CEC"/>
    <w:rsid w:val="00027CF9"/>
    <w:rsid w:val="000307A3"/>
    <w:rsid w:val="00030ED6"/>
    <w:rsid w:val="00031517"/>
    <w:rsid w:val="00031C94"/>
    <w:rsid w:val="0003254D"/>
    <w:rsid w:val="00032624"/>
    <w:rsid w:val="00033B27"/>
    <w:rsid w:val="000351BC"/>
    <w:rsid w:val="00036D7F"/>
    <w:rsid w:val="00036FC8"/>
    <w:rsid w:val="00040263"/>
    <w:rsid w:val="000427FE"/>
    <w:rsid w:val="00042DC9"/>
    <w:rsid w:val="00043DE9"/>
    <w:rsid w:val="00046245"/>
    <w:rsid w:val="000508CC"/>
    <w:rsid w:val="00051E21"/>
    <w:rsid w:val="0005230B"/>
    <w:rsid w:val="000529F4"/>
    <w:rsid w:val="00054B3C"/>
    <w:rsid w:val="00055862"/>
    <w:rsid w:val="00055AC2"/>
    <w:rsid w:val="00055CCB"/>
    <w:rsid w:val="000567E7"/>
    <w:rsid w:val="000606C8"/>
    <w:rsid w:val="000625A7"/>
    <w:rsid w:val="00062CE5"/>
    <w:rsid w:val="0006566A"/>
    <w:rsid w:val="00067E15"/>
    <w:rsid w:val="000701AC"/>
    <w:rsid w:val="000707E8"/>
    <w:rsid w:val="000721C2"/>
    <w:rsid w:val="00073B48"/>
    <w:rsid w:val="000757CF"/>
    <w:rsid w:val="00075B62"/>
    <w:rsid w:val="00075D6F"/>
    <w:rsid w:val="00075D99"/>
    <w:rsid w:val="00076855"/>
    <w:rsid w:val="000777D9"/>
    <w:rsid w:val="00080C49"/>
    <w:rsid w:val="0008123E"/>
    <w:rsid w:val="000815D6"/>
    <w:rsid w:val="0008169A"/>
    <w:rsid w:val="000823B5"/>
    <w:rsid w:val="00082898"/>
    <w:rsid w:val="00082D73"/>
    <w:rsid w:val="00083233"/>
    <w:rsid w:val="000838B2"/>
    <w:rsid w:val="00083E19"/>
    <w:rsid w:val="000844C5"/>
    <w:rsid w:val="00086FB6"/>
    <w:rsid w:val="000901D7"/>
    <w:rsid w:val="00091148"/>
    <w:rsid w:val="00093BFB"/>
    <w:rsid w:val="00095355"/>
    <w:rsid w:val="000961C6"/>
    <w:rsid w:val="0009681F"/>
    <w:rsid w:val="00097E2F"/>
    <w:rsid w:val="000A0BE3"/>
    <w:rsid w:val="000A1CB1"/>
    <w:rsid w:val="000A23F1"/>
    <w:rsid w:val="000A3EB3"/>
    <w:rsid w:val="000A6A0E"/>
    <w:rsid w:val="000A6C29"/>
    <w:rsid w:val="000B0E36"/>
    <w:rsid w:val="000B28A5"/>
    <w:rsid w:val="000B5505"/>
    <w:rsid w:val="000B766D"/>
    <w:rsid w:val="000C06D2"/>
    <w:rsid w:val="000C09DA"/>
    <w:rsid w:val="000C0DEA"/>
    <w:rsid w:val="000C20F2"/>
    <w:rsid w:val="000C2593"/>
    <w:rsid w:val="000C4161"/>
    <w:rsid w:val="000C5E85"/>
    <w:rsid w:val="000C67D5"/>
    <w:rsid w:val="000D03B3"/>
    <w:rsid w:val="000D26D3"/>
    <w:rsid w:val="000D2801"/>
    <w:rsid w:val="000D45FF"/>
    <w:rsid w:val="000D4A79"/>
    <w:rsid w:val="000D509C"/>
    <w:rsid w:val="000D5CDC"/>
    <w:rsid w:val="000D6E1A"/>
    <w:rsid w:val="000D6E29"/>
    <w:rsid w:val="000E1420"/>
    <w:rsid w:val="000E1B81"/>
    <w:rsid w:val="000E1D58"/>
    <w:rsid w:val="000E20A8"/>
    <w:rsid w:val="000E34E8"/>
    <w:rsid w:val="000E3965"/>
    <w:rsid w:val="000E4519"/>
    <w:rsid w:val="000E63AE"/>
    <w:rsid w:val="000E6A61"/>
    <w:rsid w:val="000E7183"/>
    <w:rsid w:val="000E7688"/>
    <w:rsid w:val="000E7759"/>
    <w:rsid w:val="000F0237"/>
    <w:rsid w:val="000F0F68"/>
    <w:rsid w:val="000F1E9C"/>
    <w:rsid w:val="000F2F70"/>
    <w:rsid w:val="000F3B4F"/>
    <w:rsid w:val="000F3F78"/>
    <w:rsid w:val="000F5144"/>
    <w:rsid w:val="000F563F"/>
    <w:rsid w:val="000F5762"/>
    <w:rsid w:val="000F621E"/>
    <w:rsid w:val="000F7D5A"/>
    <w:rsid w:val="001009FB"/>
    <w:rsid w:val="001018A0"/>
    <w:rsid w:val="00102063"/>
    <w:rsid w:val="00104E4B"/>
    <w:rsid w:val="00104F6B"/>
    <w:rsid w:val="0010521F"/>
    <w:rsid w:val="0010565F"/>
    <w:rsid w:val="001064F9"/>
    <w:rsid w:val="001069AA"/>
    <w:rsid w:val="0010799B"/>
    <w:rsid w:val="00110CA7"/>
    <w:rsid w:val="00111BA5"/>
    <w:rsid w:val="0011373B"/>
    <w:rsid w:val="00113CC4"/>
    <w:rsid w:val="001145B1"/>
    <w:rsid w:val="00115CB1"/>
    <w:rsid w:val="00116390"/>
    <w:rsid w:val="00120035"/>
    <w:rsid w:val="00121975"/>
    <w:rsid w:val="0012350D"/>
    <w:rsid w:val="001237C7"/>
    <w:rsid w:val="00124402"/>
    <w:rsid w:val="00124549"/>
    <w:rsid w:val="00124F5D"/>
    <w:rsid w:val="0012518C"/>
    <w:rsid w:val="00125E8E"/>
    <w:rsid w:val="001270B8"/>
    <w:rsid w:val="00127EB2"/>
    <w:rsid w:val="00130106"/>
    <w:rsid w:val="00130411"/>
    <w:rsid w:val="00130688"/>
    <w:rsid w:val="00130975"/>
    <w:rsid w:val="00132EE2"/>
    <w:rsid w:val="00133D5C"/>
    <w:rsid w:val="00134835"/>
    <w:rsid w:val="00135C36"/>
    <w:rsid w:val="00137D3B"/>
    <w:rsid w:val="00137F7B"/>
    <w:rsid w:val="00142052"/>
    <w:rsid w:val="0014212E"/>
    <w:rsid w:val="00142922"/>
    <w:rsid w:val="001433F7"/>
    <w:rsid w:val="00144B54"/>
    <w:rsid w:val="00144CFC"/>
    <w:rsid w:val="00145C89"/>
    <w:rsid w:val="0014716F"/>
    <w:rsid w:val="001503EC"/>
    <w:rsid w:val="001520FE"/>
    <w:rsid w:val="00153800"/>
    <w:rsid w:val="00153C8C"/>
    <w:rsid w:val="00155DA6"/>
    <w:rsid w:val="00156077"/>
    <w:rsid w:val="00156666"/>
    <w:rsid w:val="0015669C"/>
    <w:rsid w:val="00156BA0"/>
    <w:rsid w:val="001609FD"/>
    <w:rsid w:val="00161382"/>
    <w:rsid w:val="00161C59"/>
    <w:rsid w:val="0016479B"/>
    <w:rsid w:val="001664EE"/>
    <w:rsid w:val="00166E72"/>
    <w:rsid w:val="00167625"/>
    <w:rsid w:val="00170801"/>
    <w:rsid w:val="00170D13"/>
    <w:rsid w:val="0017108B"/>
    <w:rsid w:val="001711AC"/>
    <w:rsid w:val="00172D6D"/>
    <w:rsid w:val="001741A7"/>
    <w:rsid w:val="00174BC5"/>
    <w:rsid w:val="00175125"/>
    <w:rsid w:val="00175D6A"/>
    <w:rsid w:val="001763DB"/>
    <w:rsid w:val="00176D4E"/>
    <w:rsid w:val="00181D87"/>
    <w:rsid w:val="00182684"/>
    <w:rsid w:val="00182BB4"/>
    <w:rsid w:val="001834AC"/>
    <w:rsid w:val="00183D1A"/>
    <w:rsid w:val="00190420"/>
    <w:rsid w:val="00190436"/>
    <w:rsid w:val="001904A5"/>
    <w:rsid w:val="001916DD"/>
    <w:rsid w:val="00192B6E"/>
    <w:rsid w:val="0019483E"/>
    <w:rsid w:val="00194F86"/>
    <w:rsid w:val="00197FC3"/>
    <w:rsid w:val="001A0A5E"/>
    <w:rsid w:val="001A10CB"/>
    <w:rsid w:val="001A2F85"/>
    <w:rsid w:val="001A327B"/>
    <w:rsid w:val="001A49E5"/>
    <w:rsid w:val="001A6213"/>
    <w:rsid w:val="001A6634"/>
    <w:rsid w:val="001A6B1C"/>
    <w:rsid w:val="001B08F1"/>
    <w:rsid w:val="001B3A62"/>
    <w:rsid w:val="001B5233"/>
    <w:rsid w:val="001B5CE7"/>
    <w:rsid w:val="001B5D52"/>
    <w:rsid w:val="001B6224"/>
    <w:rsid w:val="001B69A3"/>
    <w:rsid w:val="001C0D7F"/>
    <w:rsid w:val="001C2640"/>
    <w:rsid w:val="001C2A2F"/>
    <w:rsid w:val="001C514E"/>
    <w:rsid w:val="001C6173"/>
    <w:rsid w:val="001D22F7"/>
    <w:rsid w:val="001D2D27"/>
    <w:rsid w:val="001D379C"/>
    <w:rsid w:val="001D4FFE"/>
    <w:rsid w:val="001D5557"/>
    <w:rsid w:val="001D5581"/>
    <w:rsid w:val="001D7676"/>
    <w:rsid w:val="001E01E0"/>
    <w:rsid w:val="001E1517"/>
    <w:rsid w:val="001E3129"/>
    <w:rsid w:val="001E4DF0"/>
    <w:rsid w:val="001E5872"/>
    <w:rsid w:val="001E6B6A"/>
    <w:rsid w:val="001F3D19"/>
    <w:rsid w:val="001F4DE7"/>
    <w:rsid w:val="001F4F75"/>
    <w:rsid w:val="001F577F"/>
    <w:rsid w:val="001F626E"/>
    <w:rsid w:val="001F741E"/>
    <w:rsid w:val="00200F54"/>
    <w:rsid w:val="00204D76"/>
    <w:rsid w:val="00205D49"/>
    <w:rsid w:val="002064C3"/>
    <w:rsid w:val="002070E9"/>
    <w:rsid w:val="00207AD8"/>
    <w:rsid w:val="00207C73"/>
    <w:rsid w:val="00212074"/>
    <w:rsid w:val="00213FAA"/>
    <w:rsid w:val="002147AE"/>
    <w:rsid w:val="00214F30"/>
    <w:rsid w:val="00215A33"/>
    <w:rsid w:val="0021611A"/>
    <w:rsid w:val="00217DA6"/>
    <w:rsid w:val="002200FD"/>
    <w:rsid w:val="00220D15"/>
    <w:rsid w:val="00221922"/>
    <w:rsid w:val="002221A5"/>
    <w:rsid w:val="002237A3"/>
    <w:rsid w:val="0022462C"/>
    <w:rsid w:val="00224664"/>
    <w:rsid w:val="00225081"/>
    <w:rsid w:val="0022512D"/>
    <w:rsid w:val="00227855"/>
    <w:rsid w:val="00231BA9"/>
    <w:rsid w:val="00232CA1"/>
    <w:rsid w:val="0023376F"/>
    <w:rsid w:val="00235138"/>
    <w:rsid w:val="0023574A"/>
    <w:rsid w:val="00235A50"/>
    <w:rsid w:val="00235E53"/>
    <w:rsid w:val="00236319"/>
    <w:rsid w:val="00236E34"/>
    <w:rsid w:val="002377B5"/>
    <w:rsid w:val="00240BD6"/>
    <w:rsid w:val="002425D0"/>
    <w:rsid w:val="00242A35"/>
    <w:rsid w:val="0024313F"/>
    <w:rsid w:val="002453BD"/>
    <w:rsid w:val="00246391"/>
    <w:rsid w:val="00251243"/>
    <w:rsid w:val="0025367E"/>
    <w:rsid w:val="00253BA9"/>
    <w:rsid w:val="00253DA0"/>
    <w:rsid w:val="002553D3"/>
    <w:rsid w:val="00257299"/>
    <w:rsid w:val="00257924"/>
    <w:rsid w:val="00257E2F"/>
    <w:rsid w:val="00262109"/>
    <w:rsid w:val="002632EE"/>
    <w:rsid w:val="0026501D"/>
    <w:rsid w:val="002666A4"/>
    <w:rsid w:val="00267485"/>
    <w:rsid w:val="00267649"/>
    <w:rsid w:val="00270C2F"/>
    <w:rsid w:val="00271741"/>
    <w:rsid w:val="00273465"/>
    <w:rsid w:val="00273C35"/>
    <w:rsid w:val="00275CE1"/>
    <w:rsid w:val="00281024"/>
    <w:rsid w:val="00281D39"/>
    <w:rsid w:val="00281F4F"/>
    <w:rsid w:val="00282664"/>
    <w:rsid w:val="002833F7"/>
    <w:rsid w:val="00283C74"/>
    <w:rsid w:val="0028536D"/>
    <w:rsid w:val="00285A67"/>
    <w:rsid w:val="002860CB"/>
    <w:rsid w:val="00290446"/>
    <w:rsid w:val="00291503"/>
    <w:rsid w:val="00291619"/>
    <w:rsid w:val="00291A9A"/>
    <w:rsid w:val="00293429"/>
    <w:rsid w:val="00293D57"/>
    <w:rsid w:val="0029471F"/>
    <w:rsid w:val="0029611A"/>
    <w:rsid w:val="0029629D"/>
    <w:rsid w:val="002A1086"/>
    <w:rsid w:val="002A231F"/>
    <w:rsid w:val="002A25F8"/>
    <w:rsid w:val="002A2615"/>
    <w:rsid w:val="002A3EC1"/>
    <w:rsid w:val="002A4A13"/>
    <w:rsid w:val="002A6190"/>
    <w:rsid w:val="002B163F"/>
    <w:rsid w:val="002B20CB"/>
    <w:rsid w:val="002B252D"/>
    <w:rsid w:val="002B4228"/>
    <w:rsid w:val="002B4C3E"/>
    <w:rsid w:val="002B639F"/>
    <w:rsid w:val="002C13C9"/>
    <w:rsid w:val="002C2BD2"/>
    <w:rsid w:val="002C307E"/>
    <w:rsid w:val="002C328C"/>
    <w:rsid w:val="002C39DD"/>
    <w:rsid w:val="002C3A18"/>
    <w:rsid w:val="002C3FB0"/>
    <w:rsid w:val="002C4FF9"/>
    <w:rsid w:val="002C5362"/>
    <w:rsid w:val="002C5FF4"/>
    <w:rsid w:val="002D0366"/>
    <w:rsid w:val="002D148F"/>
    <w:rsid w:val="002D4259"/>
    <w:rsid w:val="002D4285"/>
    <w:rsid w:val="002D430C"/>
    <w:rsid w:val="002D5934"/>
    <w:rsid w:val="002D5B00"/>
    <w:rsid w:val="002D793F"/>
    <w:rsid w:val="002E0D1D"/>
    <w:rsid w:val="002E26E8"/>
    <w:rsid w:val="002E4561"/>
    <w:rsid w:val="002F1A4D"/>
    <w:rsid w:val="002F449D"/>
    <w:rsid w:val="002F5A10"/>
    <w:rsid w:val="002F6A80"/>
    <w:rsid w:val="002F701E"/>
    <w:rsid w:val="002F7850"/>
    <w:rsid w:val="002F7E6B"/>
    <w:rsid w:val="002F7F6C"/>
    <w:rsid w:val="003008EB"/>
    <w:rsid w:val="00301B1A"/>
    <w:rsid w:val="00301CC0"/>
    <w:rsid w:val="00303122"/>
    <w:rsid w:val="0030504A"/>
    <w:rsid w:val="0030627E"/>
    <w:rsid w:val="0030668F"/>
    <w:rsid w:val="00307162"/>
    <w:rsid w:val="003105D7"/>
    <w:rsid w:val="003114B7"/>
    <w:rsid w:val="0031393C"/>
    <w:rsid w:val="0031516B"/>
    <w:rsid w:val="0031614D"/>
    <w:rsid w:val="00317CD6"/>
    <w:rsid w:val="003201CB"/>
    <w:rsid w:val="003246C4"/>
    <w:rsid w:val="00325A62"/>
    <w:rsid w:val="00325F60"/>
    <w:rsid w:val="003264DB"/>
    <w:rsid w:val="003274C7"/>
    <w:rsid w:val="00332DB2"/>
    <w:rsid w:val="00332FEF"/>
    <w:rsid w:val="003354D4"/>
    <w:rsid w:val="00335E96"/>
    <w:rsid w:val="00336A7A"/>
    <w:rsid w:val="0033715B"/>
    <w:rsid w:val="00337A8E"/>
    <w:rsid w:val="00337DF0"/>
    <w:rsid w:val="003411ED"/>
    <w:rsid w:val="003416ED"/>
    <w:rsid w:val="003417F7"/>
    <w:rsid w:val="00343D02"/>
    <w:rsid w:val="00344210"/>
    <w:rsid w:val="00346B67"/>
    <w:rsid w:val="00346F47"/>
    <w:rsid w:val="003478F6"/>
    <w:rsid w:val="00347FD9"/>
    <w:rsid w:val="003512EC"/>
    <w:rsid w:val="00352A87"/>
    <w:rsid w:val="00353345"/>
    <w:rsid w:val="003546F7"/>
    <w:rsid w:val="00356F6E"/>
    <w:rsid w:val="00356FA1"/>
    <w:rsid w:val="0035747C"/>
    <w:rsid w:val="00357811"/>
    <w:rsid w:val="0035788B"/>
    <w:rsid w:val="00360586"/>
    <w:rsid w:val="003622EB"/>
    <w:rsid w:val="003623A1"/>
    <w:rsid w:val="0036274C"/>
    <w:rsid w:val="0036420B"/>
    <w:rsid w:val="00364C40"/>
    <w:rsid w:val="00365176"/>
    <w:rsid w:val="0036692C"/>
    <w:rsid w:val="00366985"/>
    <w:rsid w:val="00366A8D"/>
    <w:rsid w:val="00366EAD"/>
    <w:rsid w:val="00367B51"/>
    <w:rsid w:val="00370EC1"/>
    <w:rsid w:val="00370EF1"/>
    <w:rsid w:val="00372A92"/>
    <w:rsid w:val="00373B91"/>
    <w:rsid w:val="003751F6"/>
    <w:rsid w:val="0037557F"/>
    <w:rsid w:val="0037596D"/>
    <w:rsid w:val="00375E88"/>
    <w:rsid w:val="003776C4"/>
    <w:rsid w:val="00377A3B"/>
    <w:rsid w:val="003813E8"/>
    <w:rsid w:val="00381E15"/>
    <w:rsid w:val="0038236F"/>
    <w:rsid w:val="00382904"/>
    <w:rsid w:val="00383437"/>
    <w:rsid w:val="00383C95"/>
    <w:rsid w:val="00384BD2"/>
    <w:rsid w:val="0038520E"/>
    <w:rsid w:val="00385260"/>
    <w:rsid w:val="0038558E"/>
    <w:rsid w:val="00385CEA"/>
    <w:rsid w:val="003876F5"/>
    <w:rsid w:val="003903E5"/>
    <w:rsid w:val="00391586"/>
    <w:rsid w:val="00392194"/>
    <w:rsid w:val="0039335B"/>
    <w:rsid w:val="00395F80"/>
    <w:rsid w:val="00397357"/>
    <w:rsid w:val="003A0FA5"/>
    <w:rsid w:val="003A26EC"/>
    <w:rsid w:val="003A34E4"/>
    <w:rsid w:val="003A3935"/>
    <w:rsid w:val="003A51BD"/>
    <w:rsid w:val="003A75BF"/>
    <w:rsid w:val="003A7A59"/>
    <w:rsid w:val="003B05B3"/>
    <w:rsid w:val="003B0A51"/>
    <w:rsid w:val="003B0C6D"/>
    <w:rsid w:val="003B37BD"/>
    <w:rsid w:val="003B3A99"/>
    <w:rsid w:val="003B4855"/>
    <w:rsid w:val="003B51F6"/>
    <w:rsid w:val="003B5606"/>
    <w:rsid w:val="003B5C45"/>
    <w:rsid w:val="003B5DE3"/>
    <w:rsid w:val="003C2744"/>
    <w:rsid w:val="003C2858"/>
    <w:rsid w:val="003C33D0"/>
    <w:rsid w:val="003C38A3"/>
    <w:rsid w:val="003C3E84"/>
    <w:rsid w:val="003C4189"/>
    <w:rsid w:val="003C4C53"/>
    <w:rsid w:val="003C7949"/>
    <w:rsid w:val="003D2DCF"/>
    <w:rsid w:val="003D4CE9"/>
    <w:rsid w:val="003D6CC7"/>
    <w:rsid w:val="003E032C"/>
    <w:rsid w:val="003E15B4"/>
    <w:rsid w:val="003E200C"/>
    <w:rsid w:val="003E478D"/>
    <w:rsid w:val="003E6C96"/>
    <w:rsid w:val="003E6F98"/>
    <w:rsid w:val="003F1CFF"/>
    <w:rsid w:val="003F67B2"/>
    <w:rsid w:val="003F7501"/>
    <w:rsid w:val="0040067D"/>
    <w:rsid w:val="00400C38"/>
    <w:rsid w:val="00400CBF"/>
    <w:rsid w:val="004023B5"/>
    <w:rsid w:val="00402CE2"/>
    <w:rsid w:val="00402E55"/>
    <w:rsid w:val="00402F3C"/>
    <w:rsid w:val="00404600"/>
    <w:rsid w:val="0040631F"/>
    <w:rsid w:val="0041002D"/>
    <w:rsid w:val="00410C49"/>
    <w:rsid w:val="00411665"/>
    <w:rsid w:val="00412680"/>
    <w:rsid w:val="004140D5"/>
    <w:rsid w:val="004142F7"/>
    <w:rsid w:val="00415D8E"/>
    <w:rsid w:val="00417267"/>
    <w:rsid w:val="004200ED"/>
    <w:rsid w:val="004208FA"/>
    <w:rsid w:val="00422BFF"/>
    <w:rsid w:val="00422D47"/>
    <w:rsid w:val="00422EB1"/>
    <w:rsid w:val="00423476"/>
    <w:rsid w:val="004240B1"/>
    <w:rsid w:val="00424192"/>
    <w:rsid w:val="00424B18"/>
    <w:rsid w:val="00424BAD"/>
    <w:rsid w:val="00425783"/>
    <w:rsid w:val="00427367"/>
    <w:rsid w:val="00427E31"/>
    <w:rsid w:val="0043088F"/>
    <w:rsid w:val="00430C9E"/>
    <w:rsid w:val="00430F80"/>
    <w:rsid w:val="0043364C"/>
    <w:rsid w:val="004347B8"/>
    <w:rsid w:val="00434A34"/>
    <w:rsid w:val="004353EE"/>
    <w:rsid w:val="00435A25"/>
    <w:rsid w:val="00440C09"/>
    <w:rsid w:val="00440F85"/>
    <w:rsid w:val="0044125D"/>
    <w:rsid w:val="00441935"/>
    <w:rsid w:val="00443942"/>
    <w:rsid w:val="00444471"/>
    <w:rsid w:val="00444B29"/>
    <w:rsid w:val="00444D86"/>
    <w:rsid w:val="00446EF6"/>
    <w:rsid w:val="004471C3"/>
    <w:rsid w:val="00447D30"/>
    <w:rsid w:val="00450109"/>
    <w:rsid w:val="00450637"/>
    <w:rsid w:val="00450AC4"/>
    <w:rsid w:val="00450EFC"/>
    <w:rsid w:val="004527E7"/>
    <w:rsid w:val="00453364"/>
    <w:rsid w:val="00453981"/>
    <w:rsid w:val="004553DD"/>
    <w:rsid w:val="00455B4A"/>
    <w:rsid w:val="004568A8"/>
    <w:rsid w:val="004569FE"/>
    <w:rsid w:val="00456AE1"/>
    <w:rsid w:val="00456C7C"/>
    <w:rsid w:val="00460CF0"/>
    <w:rsid w:val="0046120E"/>
    <w:rsid w:val="0046284E"/>
    <w:rsid w:val="004632FC"/>
    <w:rsid w:val="00464D2D"/>
    <w:rsid w:val="00464EB2"/>
    <w:rsid w:val="00465CFA"/>
    <w:rsid w:val="00467FD2"/>
    <w:rsid w:val="0047239E"/>
    <w:rsid w:val="00472839"/>
    <w:rsid w:val="00475936"/>
    <w:rsid w:val="004774ED"/>
    <w:rsid w:val="00480423"/>
    <w:rsid w:val="0048067B"/>
    <w:rsid w:val="00482219"/>
    <w:rsid w:val="00484165"/>
    <w:rsid w:val="00485824"/>
    <w:rsid w:val="00485EA7"/>
    <w:rsid w:val="00490C96"/>
    <w:rsid w:val="0049138C"/>
    <w:rsid w:val="00491E53"/>
    <w:rsid w:val="00492BA9"/>
    <w:rsid w:val="0049336D"/>
    <w:rsid w:val="00493DF9"/>
    <w:rsid w:val="004940F3"/>
    <w:rsid w:val="00494583"/>
    <w:rsid w:val="004947F2"/>
    <w:rsid w:val="0049567E"/>
    <w:rsid w:val="00495980"/>
    <w:rsid w:val="00495BFF"/>
    <w:rsid w:val="00497BC5"/>
    <w:rsid w:val="004A149F"/>
    <w:rsid w:val="004A3867"/>
    <w:rsid w:val="004A3DF0"/>
    <w:rsid w:val="004A6578"/>
    <w:rsid w:val="004A74E8"/>
    <w:rsid w:val="004A7D17"/>
    <w:rsid w:val="004B0B99"/>
    <w:rsid w:val="004B1500"/>
    <w:rsid w:val="004B2BAC"/>
    <w:rsid w:val="004B469A"/>
    <w:rsid w:val="004B47C4"/>
    <w:rsid w:val="004B5B01"/>
    <w:rsid w:val="004B5BF7"/>
    <w:rsid w:val="004B6781"/>
    <w:rsid w:val="004C015E"/>
    <w:rsid w:val="004C074E"/>
    <w:rsid w:val="004C07DF"/>
    <w:rsid w:val="004C12CD"/>
    <w:rsid w:val="004C145D"/>
    <w:rsid w:val="004C2143"/>
    <w:rsid w:val="004C26F5"/>
    <w:rsid w:val="004C3437"/>
    <w:rsid w:val="004C499E"/>
    <w:rsid w:val="004C5B3F"/>
    <w:rsid w:val="004C6C89"/>
    <w:rsid w:val="004C7142"/>
    <w:rsid w:val="004D0278"/>
    <w:rsid w:val="004D0B4B"/>
    <w:rsid w:val="004D1D25"/>
    <w:rsid w:val="004D3873"/>
    <w:rsid w:val="004D4850"/>
    <w:rsid w:val="004D4A23"/>
    <w:rsid w:val="004D5667"/>
    <w:rsid w:val="004D63D2"/>
    <w:rsid w:val="004E0F44"/>
    <w:rsid w:val="004E1369"/>
    <w:rsid w:val="004E185F"/>
    <w:rsid w:val="004E2070"/>
    <w:rsid w:val="004E27BF"/>
    <w:rsid w:val="004E28FD"/>
    <w:rsid w:val="004E2CC9"/>
    <w:rsid w:val="004E31E0"/>
    <w:rsid w:val="004E32FF"/>
    <w:rsid w:val="004E35EE"/>
    <w:rsid w:val="004E3EB8"/>
    <w:rsid w:val="004E48D2"/>
    <w:rsid w:val="004E53C8"/>
    <w:rsid w:val="004E5794"/>
    <w:rsid w:val="004E67D0"/>
    <w:rsid w:val="004E785A"/>
    <w:rsid w:val="004E7AF6"/>
    <w:rsid w:val="004F09FE"/>
    <w:rsid w:val="004F2128"/>
    <w:rsid w:val="004F3317"/>
    <w:rsid w:val="004F3596"/>
    <w:rsid w:val="00500E4D"/>
    <w:rsid w:val="00500ED6"/>
    <w:rsid w:val="00501E70"/>
    <w:rsid w:val="00503ACA"/>
    <w:rsid w:val="0050418F"/>
    <w:rsid w:val="0050440F"/>
    <w:rsid w:val="00505505"/>
    <w:rsid w:val="0050681E"/>
    <w:rsid w:val="00506D0E"/>
    <w:rsid w:val="00510011"/>
    <w:rsid w:val="00510626"/>
    <w:rsid w:val="00513671"/>
    <w:rsid w:val="0051431D"/>
    <w:rsid w:val="005209DE"/>
    <w:rsid w:val="00520A57"/>
    <w:rsid w:val="005215C9"/>
    <w:rsid w:val="00522288"/>
    <w:rsid w:val="0052357D"/>
    <w:rsid w:val="00523C53"/>
    <w:rsid w:val="00524481"/>
    <w:rsid w:val="0053183F"/>
    <w:rsid w:val="0053263D"/>
    <w:rsid w:val="00533C3E"/>
    <w:rsid w:val="00534089"/>
    <w:rsid w:val="00534F35"/>
    <w:rsid w:val="00535E20"/>
    <w:rsid w:val="0054111D"/>
    <w:rsid w:val="00542352"/>
    <w:rsid w:val="00544B95"/>
    <w:rsid w:val="0054507F"/>
    <w:rsid w:val="00545F7E"/>
    <w:rsid w:val="00555C71"/>
    <w:rsid w:val="0056035D"/>
    <w:rsid w:val="005605A8"/>
    <w:rsid w:val="0056065E"/>
    <w:rsid w:val="005629D9"/>
    <w:rsid w:val="00562EBE"/>
    <w:rsid w:val="00564E71"/>
    <w:rsid w:val="00565A80"/>
    <w:rsid w:val="0056639C"/>
    <w:rsid w:val="005677BB"/>
    <w:rsid w:val="005706F6"/>
    <w:rsid w:val="00570AF1"/>
    <w:rsid w:val="005717BA"/>
    <w:rsid w:val="0057265C"/>
    <w:rsid w:val="005743C5"/>
    <w:rsid w:val="005762CC"/>
    <w:rsid w:val="00580A3B"/>
    <w:rsid w:val="00580BDF"/>
    <w:rsid w:val="00582707"/>
    <w:rsid w:val="00583F27"/>
    <w:rsid w:val="00585B2E"/>
    <w:rsid w:val="00586FCB"/>
    <w:rsid w:val="0059055F"/>
    <w:rsid w:val="00591BE6"/>
    <w:rsid w:val="00591D90"/>
    <w:rsid w:val="00593E25"/>
    <w:rsid w:val="0059583B"/>
    <w:rsid w:val="00595CA4"/>
    <w:rsid w:val="005A1B02"/>
    <w:rsid w:val="005A4D8B"/>
    <w:rsid w:val="005A56E0"/>
    <w:rsid w:val="005B0490"/>
    <w:rsid w:val="005B0A37"/>
    <w:rsid w:val="005B1C31"/>
    <w:rsid w:val="005B2997"/>
    <w:rsid w:val="005B2ACE"/>
    <w:rsid w:val="005B2F66"/>
    <w:rsid w:val="005B3463"/>
    <w:rsid w:val="005B37DA"/>
    <w:rsid w:val="005B5FEF"/>
    <w:rsid w:val="005B65F5"/>
    <w:rsid w:val="005B6B0A"/>
    <w:rsid w:val="005B71E0"/>
    <w:rsid w:val="005C14CE"/>
    <w:rsid w:val="005C2F1F"/>
    <w:rsid w:val="005C4F80"/>
    <w:rsid w:val="005C6398"/>
    <w:rsid w:val="005C67E9"/>
    <w:rsid w:val="005C6959"/>
    <w:rsid w:val="005C6D2B"/>
    <w:rsid w:val="005C6F68"/>
    <w:rsid w:val="005D1B86"/>
    <w:rsid w:val="005D43F9"/>
    <w:rsid w:val="005D476D"/>
    <w:rsid w:val="005D499E"/>
    <w:rsid w:val="005D6233"/>
    <w:rsid w:val="005D76A5"/>
    <w:rsid w:val="005D7E0F"/>
    <w:rsid w:val="005D7F74"/>
    <w:rsid w:val="005E05F7"/>
    <w:rsid w:val="005E0FFA"/>
    <w:rsid w:val="005E45E6"/>
    <w:rsid w:val="005E4BA8"/>
    <w:rsid w:val="005E78F2"/>
    <w:rsid w:val="005F0756"/>
    <w:rsid w:val="005F09E4"/>
    <w:rsid w:val="005F11C6"/>
    <w:rsid w:val="005F14D6"/>
    <w:rsid w:val="005F1B30"/>
    <w:rsid w:val="005F3361"/>
    <w:rsid w:val="005F5D41"/>
    <w:rsid w:val="005F660E"/>
    <w:rsid w:val="00603C32"/>
    <w:rsid w:val="0060420C"/>
    <w:rsid w:val="00604D90"/>
    <w:rsid w:val="006056BA"/>
    <w:rsid w:val="00606271"/>
    <w:rsid w:val="00606743"/>
    <w:rsid w:val="00607307"/>
    <w:rsid w:val="006103E4"/>
    <w:rsid w:val="00612504"/>
    <w:rsid w:val="00612E29"/>
    <w:rsid w:val="00612FA3"/>
    <w:rsid w:val="006138B8"/>
    <w:rsid w:val="0061425E"/>
    <w:rsid w:val="0061610F"/>
    <w:rsid w:val="00616C32"/>
    <w:rsid w:val="006172B5"/>
    <w:rsid w:val="00617E92"/>
    <w:rsid w:val="00620446"/>
    <w:rsid w:val="00620B55"/>
    <w:rsid w:val="00623A5A"/>
    <w:rsid w:val="00623DB8"/>
    <w:rsid w:val="006241D9"/>
    <w:rsid w:val="00624826"/>
    <w:rsid w:val="006257B4"/>
    <w:rsid w:val="0062679A"/>
    <w:rsid w:val="0062687B"/>
    <w:rsid w:val="0062711E"/>
    <w:rsid w:val="00627C11"/>
    <w:rsid w:val="0063057F"/>
    <w:rsid w:val="00631307"/>
    <w:rsid w:val="0063305D"/>
    <w:rsid w:val="006337B3"/>
    <w:rsid w:val="0063676C"/>
    <w:rsid w:val="00637361"/>
    <w:rsid w:val="00637C7D"/>
    <w:rsid w:val="0064000E"/>
    <w:rsid w:val="006429D5"/>
    <w:rsid w:val="00642AE1"/>
    <w:rsid w:val="00642F1C"/>
    <w:rsid w:val="00644153"/>
    <w:rsid w:val="0064466B"/>
    <w:rsid w:val="00647536"/>
    <w:rsid w:val="006477AB"/>
    <w:rsid w:val="006506F6"/>
    <w:rsid w:val="00650E46"/>
    <w:rsid w:val="00650F21"/>
    <w:rsid w:val="006511E2"/>
    <w:rsid w:val="006518C2"/>
    <w:rsid w:val="00652A95"/>
    <w:rsid w:val="00653134"/>
    <w:rsid w:val="006531E2"/>
    <w:rsid w:val="0065395F"/>
    <w:rsid w:val="00653C6C"/>
    <w:rsid w:val="006544A6"/>
    <w:rsid w:val="00655800"/>
    <w:rsid w:val="006566FA"/>
    <w:rsid w:val="00657A7D"/>
    <w:rsid w:val="00661100"/>
    <w:rsid w:val="00661B5D"/>
    <w:rsid w:val="0066797D"/>
    <w:rsid w:val="00670F06"/>
    <w:rsid w:val="006735F2"/>
    <w:rsid w:val="00674DF4"/>
    <w:rsid w:val="00675261"/>
    <w:rsid w:val="00676BB6"/>
    <w:rsid w:val="006805A0"/>
    <w:rsid w:val="00681123"/>
    <w:rsid w:val="006818FE"/>
    <w:rsid w:val="00681950"/>
    <w:rsid w:val="00681A5C"/>
    <w:rsid w:val="00682734"/>
    <w:rsid w:val="006845A2"/>
    <w:rsid w:val="00684B7F"/>
    <w:rsid w:val="00685F75"/>
    <w:rsid w:val="00686932"/>
    <w:rsid w:val="0069024D"/>
    <w:rsid w:val="00690570"/>
    <w:rsid w:val="006914A8"/>
    <w:rsid w:val="00691F94"/>
    <w:rsid w:val="006930EE"/>
    <w:rsid w:val="00696C3D"/>
    <w:rsid w:val="00696CD4"/>
    <w:rsid w:val="00696E19"/>
    <w:rsid w:val="00697A2A"/>
    <w:rsid w:val="00697F62"/>
    <w:rsid w:val="006A0074"/>
    <w:rsid w:val="006A0AD4"/>
    <w:rsid w:val="006A0BD9"/>
    <w:rsid w:val="006A0F71"/>
    <w:rsid w:val="006A18B0"/>
    <w:rsid w:val="006A2567"/>
    <w:rsid w:val="006A301A"/>
    <w:rsid w:val="006A3978"/>
    <w:rsid w:val="006A5D74"/>
    <w:rsid w:val="006A62B2"/>
    <w:rsid w:val="006A6F20"/>
    <w:rsid w:val="006A7AE7"/>
    <w:rsid w:val="006B0356"/>
    <w:rsid w:val="006B1B25"/>
    <w:rsid w:val="006B3CF6"/>
    <w:rsid w:val="006B43E8"/>
    <w:rsid w:val="006B4636"/>
    <w:rsid w:val="006B4C13"/>
    <w:rsid w:val="006B5C35"/>
    <w:rsid w:val="006C03A7"/>
    <w:rsid w:val="006C0EB7"/>
    <w:rsid w:val="006C15C5"/>
    <w:rsid w:val="006C19D3"/>
    <w:rsid w:val="006C20EC"/>
    <w:rsid w:val="006C2843"/>
    <w:rsid w:val="006C3B38"/>
    <w:rsid w:val="006C3BA3"/>
    <w:rsid w:val="006C566E"/>
    <w:rsid w:val="006C5C5B"/>
    <w:rsid w:val="006C7E2F"/>
    <w:rsid w:val="006D0BAD"/>
    <w:rsid w:val="006D348B"/>
    <w:rsid w:val="006D5045"/>
    <w:rsid w:val="006D587B"/>
    <w:rsid w:val="006D5A62"/>
    <w:rsid w:val="006D6687"/>
    <w:rsid w:val="006D6C2B"/>
    <w:rsid w:val="006D6E74"/>
    <w:rsid w:val="006D7A2B"/>
    <w:rsid w:val="006E3DBA"/>
    <w:rsid w:val="006E6257"/>
    <w:rsid w:val="006E6CE8"/>
    <w:rsid w:val="006F1C8D"/>
    <w:rsid w:val="006F24DB"/>
    <w:rsid w:val="006F53E2"/>
    <w:rsid w:val="006F5885"/>
    <w:rsid w:val="006F6DCE"/>
    <w:rsid w:val="00700674"/>
    <w:rsid w:val="007006AC"/>
    <w:rsid w:val="00701FE2"/>
    <w:rsid w:val="007020B8"/>
    <w:rsid w:val="00707091"/>
    <w:rsid w:val="0070757C"/>
    <w:rsid w:val="0070773B"/>
    <w:rsid w:val="00707D51"/>
    <w:rsid w:val="00711B22"/>
    <w:rsid w:val="00711F37"/>
    <w:rsid w:val="00712765"/>
    <w:rsid w:val="00713494"/>
    <w:rsid w:val="007141DB"/>
    <w:rsid w:val="0071538E"/>
    <w:rsid w:val="00715E3A"/>
    <w:rsid w:val="00717870"/>
    <w:rsid w:val="00717E86"/>
    <w:rsid w:val="00720AFB"/>
    <w:rsid w:val="00721177"/>
    <w:rsid w:val="0072207D"/>
    <w:rsid w:val="007221DF"/>
    <w:rsid w:val="0072301B"/>
    <w:rsid w:val="0072373F"/>
    <w:rsid w:val="0072655F"/>
    <w:rsid w:val="00726A08"/>
    <w:rsid w:val="00726CE5"/>
    <w:rsid w:val="007274C0"/>
    <w:rsid w:val="0073054C"/>
    <w:rsid w:val="00730A0D"/>
    <w:rsid w:val="007326DE"/>
    <w:rsid w:val="007327F1"/>
    <w:rsid w:val="00732BEF"/>
    <w:rsid w:val="00732EB1"/>
    <w:rsid w:val="00735295"/>
    <w:rsid w:val="00736ACC"/>
    <w:rsid w:val="007402A7"/>
    <w:rsid w:val="00740585"/>
    <w:rsid w:val="00744E4E"/>
    <w:rsid w:val="0074599D"/>
    <w:rsid w:val="0074638B"/>
    <w:rsid w:val="007465E2"/>
    <w:rsid w:val="00746D2A"/>
    <w:rsid w:val="0074722B"/>
    <w:rsid w:val="0075006A"/>
    <w:rsid w:val="00750557"/>
    <w:rsid w:val="00750847"/>
    <w:rsid w:val="00752E7E"/>
    <w:rsid w:val="00753414"/>
    <w:rsid w:val="00754E18"/>
    <w:rsid w:val="007614F1"/>
    <w:rsid w:val="00761EDD"/>
    <w:rsid w:val="00761F63"/>
    <w:rsid w:val="0076269A"/>
    <w:rsid w:val="00762714"/>
    <w:rsid w:val="00762BCD"/>
    <w:rsid w:val="00762C3E"/>
    <w:rsid w:val="007645A5"/>
    <w:rsid w:val="00765522"/>
    <w:rsid w:val="0076733F"/>
    <w:rsid w:val="0077156B"/>
    <w:rsid w:val="007739A3"/>
    <w:rsid w:val="00774394"/>
    <w:rsid w:val="00774B3C"/>
    <w:rsid w:val="0077552F"/>
    <w:rsid w:val="00776565"/>
    <w:rsid w:val="00776600"/>
    <w:rsid w:val="0077769D"/>
    <w:rsid w:val="00780763"/>
    <w:rsid w:val="00781718"/>
    <w:rsid w:val="00781A60"/>
    <w:rsid w:val="0078234D"/>
    <w:rsid w:val="007828D2"/>
    <w:rsid w:val="007830BB"/>
    <w:rsid w:val="007845DC"/>
    <w:rsid w:val="0078492C"/>
    <w:rsid w:val="00785847"/>
    <w:rsid w:val="007868A7"/>
    <w:rsid w:val="0078741A"/>
    <w:rsid w:val="00787462"/>
    <w:rsid w:val="007903EA"/>
    <w:rsid w:val="007909C6"/>
    <w:rsid w:val="007925BC"/>
    <w:rsid w:val="00794225"/>
    <w:rsid w:val="007949F0"/>
    <w:rsid w:val="00794A93"/>
    <w:rsid w:val="00794EAC"/>
    <w:rsid w:val="007A09C0"/>
    <w:rsid w:val="007A0D7A"/>
    <w:rsid w:val="007A1506"/>
    <w:rsid w:val="007A3384"/>
    <w:rsid w:val="007A49A3"/>
    <w:rsid w:val="007A5297"/>
    <w:rsid w:val="007A5503"/>
    <w:rsid w:val="007A5FAC"/>
    <w:rsid w:val="007A6F70"/>
    <w:rsid w:val="007A7427"/>
    <w:rsid w:val="007A7431"/>
    <w:rsid w:val="007B028B"/>
    <w:rsid w:val="007B2903"/>
    <w:rsid w:val="007B2D6A"/>
    <w:rsid w:val="007B2F89"/>
    <w:rsid w:val="007B377F"/>
    <w:rsid w:val="007B3A5C"/>
    <w:rsid w:val="007B3C35"/>
    <w:rsid w:val="007B53A2"/>
    <w:rsid w:val="007B5E12"/>
    <w:rsid w:val="007B60BA"/>
    <w:rsid w:val="007B6308"/>
    <w:rsid w:val="007B63CF"/>
    <w:rsid w:val="007B6AFC"/>
    <w:rsid w:val="007C0DB9"/>
    <w:rsid w:val="007C1374"/>
    <w:rsid w:val="007C3458"/>
    <w:rsid w:val="007C3DC2"/>
    <w:rsid w:val="007C59BA"/>
    <w:rsid w:val="007C6518"/>
    <w:rsid w:val="007C796F"/>
    <w:rsid w:val="007D0758"/>
    <w:rsid w:val="007D095A"/>
    <w:rsid w:val="007D0C8A"/>
    <w:rsid w:val="007D1932"/>
    <w:rsid w:val="007D272B"/>
    <w:rsid w:val="007D29E6"/>
    <w:rsid w:val="007D33AD"/>
    <w:rsid w:val="007D38DF"/>
    <w:rsid w:val="007D41CF"/>
    <w:rsid w:val="007D516C"/>
    <w:rsid w:val="007E0E25"/>
    <w:rsid w:val="007E2598"/>
    <w:rsid w:val="007E3726"/>
    <w:rsid w:val="007E4BEA"/>
    <w:rsid w:val="007E6372"/>
    <w:rsid w:val="007E6FD6"/>
    <w:rsid w:val="007F022C"/>
    <w:rsid w:val="007F05C7"/>
    <w:rsid w:val="007F4A38"/>
    <w:rsid w:val="007F534D"/>
    <w:rsid w:val="007F54BA"/>
    <w:rsid w:val="0080276D"/>
    <w:rsid w:val="00802E33"/>
    <w:rsid w:val="00803D4D"/>
    <w:rsid w:val="0080454D"/>
    <w:rsid w:val="008078C9"/>
    <w:rsid w:val="00807BE5"/>
    <w:rsid w:val="00810166"/>
    <w:rsid w:val="008113B6"/>
    <w:rsid w:val="00812890"/>
    <w:rsid w:val="008129B7"/>
    <w:rsid w:val="00812EA5"/>
    <w:rsid w:val="00813B48"/>
    <w:rsid w:val="00813DC4"/>
    <w:rsid w:val="0081400C"/>
    <w:rsid w:val="008151F5"/>
    <w:rsid w:val="008165CC"/>
    <w:rsid w:val="0082124D"/>
    <w:rsid w:val="00821EAC"/>
    <w:rsid w:val="00822C5A"/>
    <w:rsid w:val="008247C3"/>
    <w:rsid w:val="008251B1"/>
    <w:rsid w:val="0082567D"/>
    <w:rsid w:val="008256DB"/>
    <w:rsid w:val="00825B4F"/>
    <w:rsid w:val="00827382"/>
    <w:rsid w:val="00830DD7"/>
    <w:rsid w:val="00831980"/>
    <w:rsid w:val="008332FE"/>
    <w:rsid w:val="00834AB6"/>
    <w:rsid w:val="008353DF"/>
    <w:rsid w:val="008366C4"/>
    <w:rsid w:val="0083678A"/>
    <w:rsid w:val="00840E93"/>
    <w:rsid w:val="0084100F"/>
    <w:rsid w:val="00842336"/>
    <w:rsid w:val="00843580"/>
    <w:rsid w:val="00843C25"/>
    <w:rsid w:val="00844623"/>
    <w:rsid w:val="008466F6"/>
    <w:rsid w:val="00846D01"/>
    <w:rsid w:val="00847281"/>
    <w:rsid w:val="00850014"/>
    <w:rsid w:val="00850AD1"/>
    <w:rsid w:val="00852E42"/>
    <w:rsid w:val="008533D3"/>
    <w:rsid w:val="00854589"/>
    <w:rsid w:val="008564A3"/>
    <w:rsid w:val="0085662A"/>
    <w:rsid w:val="008603B3"/>
    <w:rsid w:val="00860CC9"/>
    <w:rsid w:val="0086206D"/>
    <w:rsid w:val="008622D5"/>
    <w:rsid w:val="00862777"/>
    <w:rsid w:val="00864CC6"/>
    <w:rsid w:val="00864FF8"/>
    <w:rsid w:val="0086576A"/>
    <w:rsid w:val="0086595F"/>
    <w:rsid w:val="008674A8"/>
    <w:rsid w:val="00871621"/>
    <w:rsid w:val="00871999"/>
    <w:rsid w:val="00872718"/>
    <w:rsid w:val="008731CE"/>
    <w:rsid w:val="00874D1C"/>
    <w:rsid w:val="008752E8"/>
    <w:rsid w:val="00876096"/>
    <w:rsid w:val="008760A6"/>
    <w:rsid w:val="00877892"/>
    <w:rsid w:val="008800D4"/>
    <w:rsid w:val="00883085"/>
    <w:rsid w:val="00884785"/>
    <w:rsid w:val="008851A4"/>
    <w:rsid w:val="00890CBF"/>
    <w:rsid w:val="00891104"/>
    <w:rsid w:val="0089139E"/>
    <w:rsid w:val="008923C8"/>
    <w:rsid w:val="0089297A"/>
    <w:rsid w:val="00892DDC"/>
    <w:rsid w:val="00894F47"/>
    <w:rsid w:val="008969B8"/>
    <w:rsid w:val="008976FA"/>
    <w:rsid w:val="008A1E4E"/>
    <w:rsid w:val="008A1FA8"/>
    <w:rsid w:val="008A2690"/>
    <w:rsid w:val="008A35DC"/>
    <w:rsid w:val="008A481A"/>
    <w:rsid w:val="008A4C2F"/>
    <w:rsid w:val="008A4FCA"/>
    <w:rsid w:val="008A4FDA"/>
    <w:rsid w:val="008A5570"/>
    <w:rsid w:val="008B03BC"/>
    <w:rsid w:val="008B12D6"/>
    <w:rsid w:val="008B3CB1"/>
    <w:rsid w:val="008B4C20"/>
    <w:rsid w:val="008B6450"/>
    <w:rsid w:val="008B66DE"/>
    <w:rsid w:val="008B786C"/>
    <w:rsid w:val="008C24E3"/>
    <w:rsid w:val="008C479D"/>
    <w:rsid w:val="008C5370"/>
    <w:rsid w:val="008C5AC1"/>
    <w:rsid w:val="008C6CB0"/>
    <w:rsid w:val="008C7473"/>
    <w:rsid w:val="008D0E3B"/>
    <w:rsid w:val="008D1487"/>
    <w:rsid w:val="008D14C1"/>
    <w:rsid w:val="008D23B4"/>
    <w:rsid w:val="008D44D5"/>
    <w:rsid w:val="008D493F"/>
    <w:rsid w:val="008D6140"/>
    <w:rsid w:val="008E0718"/>
    <w:rsid w:val="008E321F"/>
    <w:rsid w:val="008E38FE"/>
    <w:rsid w:val="008E3E6A"/>
    <w:rsid w:val="008E4BA5"/>
    <w:rsid w:val="008E5150"/>
    <w:rsid w:val="008E5B80"/>
    <w:rsid w:val="008E609F"/>
    <w:rsid w:val="008E7FA0"/>
    <w:rsid w:val="008F0BD1"/>
    <w:rsid w:val="008F1056"/>
    <w:rsid w:val="008F18BC"/>
    <w:rsid w:val="008F28F0"/>
    <w:rsid w:val="008F2936"/>
    <w:rsid w:val="008F2BDD"/>
    <w:rsid w:val="008F49E9"/>
    <w:rsid w:val="008F55B2"/>
    <w:rsid w:val="009001C9"/>
    <w:rsid w:val="00900F1B"/>
    <w:rsid w:val="00903E98"/>
    <w:rsid w:val="00907082"/>
    <w:rsid w:val="009075DE"/>
    <w:rsid w:val="00907B00"/>
    <w:rsid w:val="00907C86"/>
    <w:rsid w:val="00907F9C"/>
    <w:rsid w:val="00910A90"/>
    <w:rsid w:val="00911064"/>
    <w:rsid w:val="009125A4"/>
    <w:rsid w:val="0091406F"/>
    <w:rsid w:val="00915E1A"/>
    <w:rsid w:val="009218A5"/>
    <w:rsid w:val="00922262"/>
    <w:rsid w:val="00922C31"/>
    <w:rsid w:val="009231B2"/>
    <w:rsid w:val="00924447"/>
    <w:rsid w:val="00924476"/>
    <w:rsid w:val="009258C9"/>
    <w:rsid w:val="00925D68"/>
    <w:rsid w:val="00926A8D"/>
    <w:rsid w:val="00927165"/>
    <w:rsid w:val="00927929"/>
    <w:rsid w:val="00927EAE"/>
    <w:rsid w:val="00931539"/>
    <w:rsid w:val="009317FE"/>
    <w:rsid w:val="00932748"/>
    <w:rsid w:val="009327B8"/>
    <w:rsid w:val="00932A04"/>
    <w:rsid w:val="009337CA"/>
    <w:rsid w:val="00934667"/>
    <w:rsid w:val="00934E27"/>
    <w:rsid w:val="0093538A"/>
    <w:rsid w:val="009368F2"/>
    <w:rsid w:val="00936F61"/>
    <w:rsid w:val="009409ED"/>
    <w:rsid w:val="009431A8"/>
    <w:rsid w:val="009434B1"/>
    <w:rsid w:val="00943682"/>
    <w:rsid w:val="0094400C"/>
    <w:rsid w:val="0094750B"/>
    <w:rsid w:val="00947721"/>
    <w:rsid w:val="00947D4A"/>
    <w:rsid w:val="0095033B"/>
    <w:rsid w:val="00951920"/>
    <w:rsid w:val="00952412"/>
    <w:rsid w:val="00954979"/>
    <w:rsid w:val="00954E32"/>
    <w:rsid w:val="009551E3"/>
    <w:rsid w:val="0095588E"/>
    <w:rsid w:val="009570D9"/>
    <w:rsid w:val="009606D6"/>
    <w:rsid w:val="00960BE6"/>
    <w:rsid w:val="00960C82"/>
    <w:rsid w:val="009624FA"/>
    <w:rsid w:val="00964DD8"/>
    <w:rsid w:val="0096567A"/>
    <w:rsid w:val="00965C94"/>
    <w:rsid w:val="0096628C"/>
    <w:rsid w:val="00966A15"/>
    <w:rsid w:val="009675DA"/>
    <w:rsid w:val="009675FD"/>
    <w:rsid w:val="00970219"/>
    <w:rsid w:val="009734AA"/>
    <w:rsid w:val="00976448"/>
    <w:rsid w:val="00976874"/>
    <w:rsid w:val="009805DF"/>
    <w:rsid w:val="00981AE1"/>
    <w:rsid w:val="00982C42"/>
    <w:rsid w:val="009836EA"/>
    <w:rsid w:val="009842A6"/>
    <w:rsid w:val="00984C3A"/>
    <w:rsid w:val="009851F4"/>
    <w:rsid w:val="00990441"/>
    <w:rsid w:val="009913FC"/>
    <w:rsid w:val="0099150F"/>
    <w:rsid w:val="009918B1"/>
    <w:rsid w:val="00994AD5"/>
    <w:rsid w:val="00994F24"/>
    <w:rsid w:val="00995198"/>
    <w:rsid w:val="00995F8C"/>
    <w:rsid w:val="00996E1B"/>
    <w:rsid w:val="009974A9"/>
    <w:rsid w:val="009A05E3"/>
    <w:rsid w:val="009A1C8D"/>
    <w:rsid w:val="009A1CCD"/>
    <w:rsid w:val="009A1DEB"/>
    <w:rsid w:val="009A1F3C"/>
    <w:rsid w:val="009A298D"/>
    <w:rsid w:val="009A376A"/>
    <w:rsid w:val="009A50DF"/>
    <w:rsid w:val="009A6756"/>
    <w:rsid w:val="009A78F6"/>
    <w:rsid w:val="009B19F9"/>
    <w:rsid w:val="009B1DC2"/>
    <w:rsid w:val="009B2A16"/>
    <w:rsid w:val="009B3469"/>
    <w:rsid w:val="009B4589"/>
    <w:rsid w:val="009B4DD8"/>
    <w:rsid w:val="009B7347"/>
    <w:rsid w:val="009B753E"/>
    <w:rsid w:val="009B755C"/>
    <w:rsid w:val="009C0B51"/>
    <w:rsid w:val="009C1091"/>
    <w:rsid w:val="009C425C"/>
    <w:rsid w:val="009C4F87"/>
    <w:rsid w:val="009C7EB2"/>
    <w:rsid w:val="009D046A"/>
    <w:rsid w:val="009D2E17"/>
    <w:rsid w:val="009D4B6B"/>
    <w:rsid w:val="009D51F1"/>
    <w:rsid w:val="009D5BFB"/>
    <w:rsid w:val="009D5D38"/>
    <w:rsid w:val="009D61D9"/>
    <w:rsid w:val="009D6512"/>
    <w:rsid w:val="009D694A"/>
    <w:rsid w:val="009E0324"/>
    <w:rsid w:val="009E5112"/>
    <w:rsid w:val="009E5249"/>
    <w:rsid w:val="009E6C6A"/>
    <w:rsid w:val="009E6D4C"/>
    <w:rsid w:val="009E6E5D"/>
    <w:rsid w:val="009E6FCF"/>
    <w:rsid w:val="009E70BD"/>
    <w:rsid w:val="009E7184"/>
    <w:rsid w:val="009E7E45"/>
    <w:rsid w:val="009F09F0"/>
    <w:rsid w:val="009F3F6F"/>
    <w:rsid w:val="009F46E0"/>
    <w:rsid w:val="009F4BB7"/>
    <w:rsid w:val="00A01AE0"/>
    <w:rsid w:val="00A0302A"/>
    <w:rsid w:val="00A057C1"/>
    <w:rsid w:val="00A05D49"/>
    <w:rsid w:val="00A102EA"/>
    <w:rsid w:val="00A10537"/>
    <w:rsid w:val="00A105A9"/>
    <w:rsid w:val="00A1182E"/>
    <w:rsid w:val="00A13094"/>
    <w:rsid w:val="00A14843"/>
    <w:rsid w:val="00A15D6F"/>
    <w:rsid w:val="00A15E82"/>
    <w:rsid w:val="00A1606D"/>
    <w:rsid w:val="00A16074"/>
    <w:rsid w:val="00A168EC"/>
    <w:rsid w:val="00A16C68"/>
    <w:rsid w:val="00A17F16"/>
    <w:rsid w:val="00A204A3"/>
    <w:rsid w:val="00A2080C"/>
    <w:rsid w:val="00A20B7B"/>
    <w:rsid w:val="00A2104D"/>
    <w:rsid w:val="00A22D62"/>
    <w:rsid w:val="00A233B7"/>
    <w:rsid w:val="00A24257"/>
    <w:rsid w:val="00A2445A"/>
    <w:rsid w:val="00A24B90"/>
    <w:rsid w:val="00A251FE"/>
    <w:rsid w:val="00A25B8F"/>
    <w:rsid w:val="00A268DB"/>
    <w:rsid w:val="00A30384"/>
    <w:rsid w:val="00A32749"/>
    <w:rsid w:val="00A328C7"/>
    <w:rsid w:val="00A34155"/>
    <w:rsid w:val="00A35F34"/>
    <w:rsid w:val="00A3605E"/>
    <w:rsid w:val="00A3639B"/>
    <w:rsid w:val="00A36A84"/>
    <w:rsid w:val="00A37D51"/>
    <w:rsid w:val="00A4132A"/>
    <w:rsid w:val="00A413AB"/>
    <w:rsid w:val="00A42579"/>
    <w:rsid w:val="00A42616"/>
    <w:rsid w:val="00A42727"/>
    <w:rsid w:val="00A42FE4"/>
    <w:rsid w:val="00A475DE"/>
    <w:rsid w:val="00A47EEC"/>
    <w:rsid w:val="00A50BA3"/>
    <w:rsid w:val="00A52760"/>
    <w:rsid w:val="00A527FC"/>
    <w:rsid w:val="00A5432D"/>
    <w:rsid w:val="00A554F4"/>
    <w:rsid w:val="00A55D3E"/>
    <w:rsid w:val="00A5606E"/>
    <w:rsid w:val="00A569AC"/>
    <w:rsid w:val="00A56CE0"/>
    <w:rsid w:val="00A57215"/>
    <w:rsid w:val="00A60AC3"/>
    <w:rsid w:val="00A61C57"/>
    <w:rsid w:val="00A6337F"/>
    <w:rsid w:val="00A64B4A"/>
    <w:rsid w:val="00A662F2"/>
    <w:rsid w:val="00A6787F"/>
    <w:rsid w:val="00A7347E"/>
    <w:rsid w:val="00A74B86"/>
    <w:rsid w:val="00A75CF1"/>
    <w:rsid w:val="00A75F01"/>
    <w:rsid w:val="00A7783D"/>
    <w:rsid w:val="00A8126E"/>
    <w:rsid w:val="00A822B7"/>
    <w:rsid w:val="00A83351"/>
    <w:rsid w:val="00A854A8"/>
    <w:rsid w:val="00A857D0"/>
    <w:rsid w:val="00A93232"/>
    <w:rsid w:val="00A93593"/>
    <w:rsid w:val="00A93BF4"/>
    <w:rsid w:val="00A950F3"/>
    <w:rsid w:val="00A961B0"/>
    <w:rsid w:val="00A97C54"/>
    <w:rsid w:val="00AA08E1"/>
    <w:rsid w:val="00AA16DE"/>
    <w:rsid w:val="00AA2BA1"/>
    <w:rsid w:val="00AA316E"/>
    <w:rsid w:val="00AA3271"/>
    <w:rsid w:val="00AA5BB7"/>
    <w:rsid w:val="00AA653B"/>
    <w:rsid w:val="00AA747E"/>
    <w:rsid w:val="00AA7AFD"/>
    <w:rsid w:val="00AB0713"/>
    <w:rsid w:val="00AB2149"/>
    <w:rsid w:val="00AB292E"/>
    <w:rsid w:val="00AB2F75"/>
    <w:rsid w:val="00AB42B8"/>
    <w:rsid w:val="00AB7202"/>
    <w:rsid w:val="00AB77EC"/>
    <w:rsid w:val="00AB7D63"/>
    <w:rsid w:val="00AC1EBD"/>
    <w:rsid w:val="00AC2003"/>
    <w:rsid w:val="00AC2144"/>
    <w:rsid w:val="00AC3478"/>
    <w:rsid w:val="00AC35DC"/>
    <w:rsid w:val="00AC419F"/>
    <w:rsid w:val="00AC477E"/>
    <w:rsid w:val="00AC5D6B"/>
    <w:rsid w:val="00AC65B0"/>
    <w:rsid w:val="00AC7065"/>
    <w:rsid w:val="00AC7582"/>
    <w:rsid w:val="00AC7C16"/>
    <w:rsid w:val="00AD009D"/>
    <w:rsid w:val="00AD0AB5"/>
    <w:rsid w:val="00AD0C1E"/>
    <w:rsid w:val="00AD10F2"/>
    <w:rsid w:val="00AD1361"/>
    <w:rsid w:val="00AD3B6D"/>
    <w:rsid w:val="00AD4475"/>
    <w:rsid w:val="00AD4ACC"/>
    <w:rsid w:val="00AD56A5"/>
    <w:rsid w:val="00AD57F0"/>
    <w:rsid w:val="00AD5C72"/>
    <w:rsid w:val="00AD6EBE"/>
    <w:rsid w:val="00AE0FEC"/>
    <w:rsid w:val="00AE2B8F"/>
    <w:rsid w:val="00AE35AA"/>
    <w:rsid w:val="00AE5D05"/>
    <w:rsid w:val="00AE67F8"/>
    <w:rsid w:val="00AE7C17"/>
    <w:rsid w:val="00AE7D28"/>
    <w:rsid w:val="00AF3C7A"/>
    <w:rsid w:val="00AF3D97"/>
    <w:rsid w:val="00AF4181"/>
    <w:rsid w:val="00AF5E30"/>
    <w:rsid w:val="00AF617D"/>
    <w:rsid w:val="00AF6A0B"/>
    <w:rsid w:val="00B0015E"/>
    <w:rsid w:val="00B0031C"/>
    <w:rsid w:val="00B0134F"/>
    <w:rsid w:val="00B0284E"/>
    <w:rsid w:val="00B031F5"/>
    <w:rsid w:val="00B0379D"/>
    <w:rsid w:val="00B0446C"/>
    <w:rsid w:val="00B05161"/>
    <w:rsid w:val="00B10E6D"/>
    <w:rsid w:val="00B11834"/>
    <w:rsid w:val="00B11D37"/>
    <w:rsid w:val="00B12673"/>
    <w:rsid w:val="00B1296F"/>
    <w:rsid w:val="00B15426"/>
    <w:rsid w:val="00B1747A"/>
    <w:rsid w:val="00B2118E"/>
    <w:rsid w:val="00B21A9F"/>
    <w:rsid w:val="00B257E9"/>
    <w:rsid w:val="00B26767"/>
    <w:rsid w:val="00B27D7F"/>
    <w:rsid w:val="00B30F0D"/>
    <w:rsid w:val="00B318D7"/>
    <w:rsid w:val="00B32085"/>
    <w:rsid w:val="00B32D49"/>
    <w:rsid w:val="00B332F8"/>
    <w:rsid w:val="00B3406F"/>
    <w:rsid w:val="00B34DAF"/>
    <w:rsid w:val="00B365F7"/>
    <w:rsid w:val="00B36895"/>
    <w:rsid w:val="00B36ED7"/>
    <w:rsid w:val="00B37678"/>
    <w:rsid w:val="00B409D0"/>
    <w:rsid w:val="00B416A4"/>
    <w:rsid w:val="00B43769"/>
    <w:rsid w:val="00B45725"/>
    <w:rsid w:val="00B45886"/>
    <w:rsid w:val="00B46501"/>
    <w:rsid w:val="00B466A0"/>
    <w:rsid w:val="00B50DEC"/>
    <w:rsid w:val="00B510D4"/>
    <w:rsid w:val="00B5140B"/>
    <w:rsid w:val="00B51737"/>
    <w:rsid w:val="00B52902"/>
    <w:rsid w:val="00B52BDA"/>
    <w:rsid w:val="00B530AE"/>
    <w:rsid w:val="00B54154"/>
    <w:rsid w:val="00B5699C"/>
    <w:rsid w:val="00B56D99"/>
    <w:rsid w:val="00B606FA"/>
    <w:rsid w:val="00B61069"/>
    <w:rsid w:val="00B61CEA"/>
    <w:rsid w:val="00B61D0A"/>
    <w:rsid w:val="00B621B8"/>
    <w:rsid w:val="00B62A72"/>
    <w:rsid w:val="00B62D35"/>
    <w:rsid w:val="00B640E2"/>
    <w:rsid w:val="00B64292"/>
    <w:rsid w:val="00B644D1"/>
    <w:rsid w:val="00B645D9"/>
    <w:rsid w:val="00B6468A"/>
    <w:rsid w:val="00B654B2"/>
    <w:rsid w:val="00B65BD2"/>
    <w:rsid w:val="00B663C3"/>
    <w:rsid w:val="00B6745D"/>
    <w:rsid w:val="00B70FE2"/>
    <w:rsid w:val="00B71D98"/>
    <w:rsid w:val="00B73C51"/>
    <w:rsid w:val="00B745A4"/>
    <w:rsid w:val="00B762EC"/>
    <w:rsid w:val="00B81315"/>
    <w:rsid w:val="00B81B8E"/>
    <w:rsid w:val="00B83322"/>
    <w:rsid w:val="00B83FD6"/>
    <w:rsid w:val="00B857B6"/>
    <w:rsid w:val="00B861C8"/>
    <w:rsid w:val="00B86AB8"/>
    <w:rsid w:val="00B90A68"/>
    <w:rsid w:val="00B91B7F"/>
    <w:rsid w:val="00B9258B"/>
    <w:rsid w:val="00B958CD"/>
    <w:rsid w:val="00B9791E"/>
    <w:rsid w:val="00BA0FA9"/>
    <w:rsid w:val="00BA1D0F"/>
    <w:rsid w:val="00BA24BF"/>
    <w:rsid w:val="00BA2C6D"/>
    <w:rsid w:val="00BA35A1"/>
    <w:rsid w:val="00BA4793"/>
    <w:rsid w:val="00BA4B9C"/>
    <w:rsid w:val="00BA68A3"/>
    <w:rsid w:val="00BB025F"/>
    <w:rsid w:val="00BB142A"/>
    <w:rsid w:val="00BB3AB7"/>
    <w:rsid w:val="00BB71A0"/>
    <w:rsid w:val="00BB7361"/>
    <w:rsid w:val="00BC04DD"/>
    <w:rsid w:val="00BC06EB"/>
    <w:rsid w:val="00BC1F67"/>
    <w:rsid w:val="00BC2FFC"/>
    <w:rsid w:val="00BC334D"/>
    <w:rsid w:val="00BC3D11"/>
    <w:rsid w:val="00BC4EE5"/>
    <w:rsid w:val="00BC5404"/>
    <w:rsid w:val="00BC5CE3"/>
    <w:rsid w:val="00BC641E"/>
    <w:rsid w:val="00BC6EB7"/>
    <w:rsid w:val="00BD0790"/>
    <w:rsid w:val="00BD1676"/>
    <w:rsid w:val="00BD3099"/>
    <w:rsid w:val="00BD6473"/>
    <w:rsid w:val="00BD716A"/>
    <w:rsid w:val="00BE034C"/>
    <w:rsid w:val="00BE1DD5"/>
    <w:rsid w:val="00BE4C30"/>
    <w:rsid w:val="00BE5D3D"/>
    <w:rsid w:val="00BE7E24"/>
    <w:rsid w:val="00BF13F1"/>
    <w:rsid w:val="00BF13F4"/>
    <w:rsid w:val="00BF153F"/>
    <w:rsid w:val="00BF16A9"/>
    <w:rsid w:val="00BF1812"/>
    <w:rsid w:val="00BF25EF"/>
    <w:rsid w:val="00BF2674"/>
    <w:rsid w:val="00BF48EC"/>
    <w:rsid w:val="00BF54F9"/>
    <w:rsid w:val="00BF5A78"/>
    <w:rsid w:val="00BF67B8"/>
    <w:rsid w:val="00BF6B74"/>
    <w:rsid w:val="00BF782C"/>
    <w:rsid w:val="00C025A9"/>
    <w:rsid w:val="00C03479"/>
    <w:rsid w:val="00C036E1"/>
    <w:rsid w:val="00C0637A"/>
    <w:rsid w:val="00C06942"/>
    <w:rsid w:val="00C11CEB"/>
    <w:rsid w:val="00C12BA3"/>
    <w:rsid w:val="00C136CD"/>
    <w:rsid w:val="00C14A8F"/>
    <w:rsid w:val="00C14AAD"/>
    <w:rsid w:val="00C156C1"/>
    <w:rsid w:val="00C165E4"/>
    <w:rsid w:val="00C17D12"/>
    <w:rsid w:val="00C210BB"/>
    <w:rsid w:val="00C2252D"/>
    <w:rsid w:val="00C22A19"/>
    <w:rsid w:val="00C24DC8"/>
    <w:rsid w:val="00C2764E"/>
    <w:rsid w:val="00C312FB"/>
    <w:rsid w:val="00C315E8"/>
    <w:rsid w:val="00C3200C"/>
    <w:rsid w:val="00C323FA"/>
    <w:rsid w:val="00C330D5"/>
    <w:rsid w:val="00C358C0"/>
    <w:rsid w:val="00C366B2"/>
    <w:rsid w:val="00C36BCC"/>
    <w:rsid w:val="00C37491"/>
    <w:rsid w:val="00C37605"/>
    <w:rsid w:val="00C403C4"/>
    <w:rsid w:val="00C40602"/>
    <w:rsid w:val="00C41196"/>
    <w:rsid w:val="00C41678"/>
    <w:rsid w:val="00C41C67"/>
    <w:rsid w:val="00C42D04"/>
    <w:rsid w:val="00C439BC"/>
    <w:rsid w:val="00C43F24"/>
    <w:rsid w:val="00C449DC"/>
    <w:rsid w:val="00C46BE3"/>
    <w:rsid w:val="00C503F6"/>
    <w:rsid w:val="00C50810"/>
    <w:rsid w:val="00C51448"/>
    <w:rsid w:val="00C5146C"/>
    <w:rsid w:val="00C51579"/>
    <w:rsid w:val="00C52E06"/>
    <w:rsid w:val="00C52F03"/>
    <w:rsid w:val="00C530A2"/>
    <w:rsid w:val="00C53AA3"/>
    <w:rsid w:val="00C55D33"/>
    <w:rsid w:val="00C5788F"/>
    <w:rsid w:val="00C57E30"/>
    <w:rsid w:val="00C60104"/>
    <w:rsid w:val="00C62C8E"/>
    <w:rsid w:val="00C63790"/>
    <w:rsid w:val="00C651DD"/>
    <w:rsid w:val="00C66285"/>
    <w:rsid w:val="00C6744F"/>
    <w:rsid w:val="00C67A3C"/>
    <w:rsid w:val="00C7034E"/>
    <w:rsid w:val="00C70DCA"/>
    <w:rsid w:val="00C73546"/>
    <w:rsid w:val="00C744D1"/>
    <w:rsid w:val="00C7461A"/>
    <w:rsid w:val="00C746A6"/>
    <w:rsid w:val="00C76B6B"/>
    <w:rsid w:val="00C779FA"/>
    <w:rsid w:val="00C809C4"/>
    <w:rsid w:val="00C813BA"/>
    <w:rsid w:val="00C8170B"/>
    <w:rsid w:val="00C82D20"/>
    <w:rsid w:val="00C82E46"/>
    <w:rsid w:val="00C837A9"/>
    <w:rsid w:val="00C8575B"/>
    <w:rsid w:val="00C86BC5"/>
    <w:rsid w:val="00C87426"/>
    <w:rsid w:val="00C87448"/>
    <w:rsid w:val="00C87A3F"/>
    <w:rsid w:val="00C87D4C"/>
    <w:rsid w:val="00C9087B"/>
    <w:rsid w:val="00C915CD"/>
    <w:rsid w:val="00C91EFE"/>
    <w:rsid w:val="00C920E6"/>
    <w:rsid w:val="00C922F0"/>
    <w:rsid w:val="00C958F7"/>
    <w:rsid w:val="00C9598A"/>
    <w:rsid w:val="00C9687B"/>
    <w:rsid w:val="00C96F6A"/>
    <w:rsid w:val="00C96FF3"/>
    <w:rsid w:val="00CA11D8"/>
    <w:rsid w:val="00CA151F"/>
    <w:rsid w:val="00CA1742"/>
    <w:rsid w:val="00CA25FC"/>
    <w:rsid w:val="00CA2879"/>
    <w:rsid w:val="00CA3FA0"/>
    <w:rsid w:val="00CA411C"/>
    <w:rsid w:val="00CA523A"/>
    <w:rsid w:val="00CA6C10"/>
    <w:rsid w:val="00CA6C99"/>
    <w:rsid w:val="00CB102D"/>
    <w:rsid w:val="00CB33AF"/>
    <w:rsid w:val="00CB40B6"/>
    <w:rsid w:val="00CB445D"/>
    <w:rsid w:val="00CB4AEC"/>
    <w:rsid w:val="00CB51CA"/>
    <w:rsid w:val="00CB5AA7"/>
    <w:rsid w:val="00CC1557"/>
    <w:rsid w:val="00CC27D5"/>
    <w:rsid w:val="00CC2842"/>
    <w:rsid w:val="00CC38F1"/>
    <w:rsid w:val="00CC4533"/>
    <w:rsid w:val="00CC4D8F"/>
    <w:rsid w:val="00CC5DF1"/>
    <w:rsid w:val="00CC7630"/>
    <w:rsid w:val="00CC772E"/>
    <w:rsid w:val="00CC7748"/>
    <w:rsid w:val="00CD07A0"/>
    <w:rsid w:val="00CD0959"/>
    <w:rsid w:val="00CD3E79"/>
    <w:rsid w:val="00CD6BD8"/>
    <w:rsid w:val="00CD72C8"/>
    <w:rsid w:val="00CD74B0"/>
    <w:rsid w:val="00CD78F9"/>
    <w:rsid w:val="00CE0A94"/>
    <w:rsid w:val="00CE311E"/>
    <w:rsid w:val="00CE3BE3"/>
    <w:rsid w:val="00CF10B3"/>
    <w:rsid w:val="00CF1A8D"/>
    <w:rsid w:val="00CF22AF"/>
    <w:rsid w:val="00CF3E3A"/>
    <w:rsid w:val="00CF4FA5"/>
    <w:rsid w:val="00CF5474"/>
    <w:rsid w:val="00CF74D1"/>
    <w:rsid w:val="00CF7B92"/>
    <w:rsid w:val="00D00416"/>
    <w:rsid w:val="00D004B2"/>
    <w:rsid w:val="00D02E46"/>
    <w:rsid w:val="00D03D16"/>
    <w:rsid w:val="00D04D91"/>
    <w:rsid w:val="00D05693"/>
    <w:rsid w:val="00D100B5"/>
    <w:rsid w:val="00D129AF"/>
    <w:rsid w:val="00D132E8"/>
    <w:rsid w:val="00D14F7C"/>
    <w:rsid w:val="00D1590F"/>
    <w:rsid w:val="00D16D86"/>
    <w:rsid w:val="00D201D8"/>
    <w:rsid w:val="00D2141D"/>
    <w:rsid w:val="00D217B4"/>
    <w:rsid w:val="00D23427"/>
    <w:rsid w:val="00D23B71"/>
    <w:rsid w:val="00D254DC"/>
    <w:rsid w:val="00D303F2"/>
    <w:rsid w:val="00D30A84"/>
    <w:rsid w:val="00D30FBD"/>
    <w:rsid w:val="00D32F23"/>
    <w:rsid w:val="00D33190"/>
    <w:rsid w:val="00D35710"/>
    <w:rsid w:val="00D35EF3"/>
    <w:rsid w:val="00D3636B"/>
    <w:rsid w:val="00D36CC1"/>
    <w:rsid w:val="00D401D5"/>
    <w:rsid w:val="00D40317"/>
    <w:rsid w:val="00D40A0A"/>
    <w:rsid w:val="00D4206E"/>
    <w:rsid w:val="00D42392"/>
    <w:rsid w:val="00D42520"/>
    <w:rsid w:val="00D428C2"/>
    <w:rsid w:val="00D43466"/>
    <w:rsid w:val="00D439F6"/>
    <w:rsid w:val="00D462B2"/>
    <w:rsid w:val="00D465DB"/>
    <w:rsid w:val="00D468A8"/>
    <w:rsid w:val="00D469EC"/>
    <w:rsid w:val="00D47298"/>
    <w:rsid w:val="00D50944"/>
    <w:rsid w:val="00D52422"/>
    <w:rsid w:val="00D52A99"/>
    <w:rsid w:val="00D52CC0"/>
    <w:rsid w:val="00D534E8"/>
    <w:rsid w:val="00D55317"/>
    <w:rsid w:val="00D56417"/>
    <w:rsid w:val="00D57C9A"/>
    <w:rsid w:val="00D60575"/>
    <w:rsid w:val="00D614E1"/>
    <w:rsid w:val="00D61DCA"/>
    <w:rsid w:val="00D6263D"/>
    <w:rsid w:val="00D63155"/>
    <w:rsid w:val="00D645FA"/>
    <w:rsid w:val="00D64FEF"/>
    <w:rsid w:val="00D6547A"/>
    <w:rsid w:val="00D65A81"/>
    <w:rsid w:val="00D71F89"/>
    <w:rsid w:val="00D7216D"/>
    <w:rsid w:val="00D73B3B"/>
    <w:rsid w:val="00D742BF"/>
    <w:rsid w:val="00D7521B"/>
    <w:rsid w:val="00D75E40"/>
    <w:rsid w:val="00D76A7E"/>
    <w:rsid w:val="00D76E13"/>
    <w:rsid w:val="00D80440"/>
    <w:rsid w:val="00D8072E"/>
    <w:rsid w:val="00D813EE"/>
    <w:rsid w:val="00D81F04"/>
    <w:rsid w:val="00D82E54"/>
    <w:rsid w:val="00D83CE7"/>
    <w:rsid w:val="00D85AF6"/>
    <w:rsid w:val="00D85FC6"/>
    <w:rsid w:val="00D86B23"/>
    <w:rsid w:val="00D8718A"/>
    <w:rsid w:val="00D87732"/>
    <w:rsid w:val="00D910C0"/>
    <w:rsid w:val="00D91C2A"/>
    <w:rsid w:val="00D94AE8"/>
    <w:rsid w:val="00D96079"/>
    <w:rsid w:val="00D967F3"/>
    <w:rsid w:val="00DA07B1"/>
    <w:rsid w:val="00DA0C18"/>
    <w:rsid w:val="00DA0CAB"/>
    <w:rsid w:val="00DA1F44"/>
    <w:rsid w:val="00DA5179"/>
    <w:rsid w:val="00DA7100"/>
    <w:rsid w:val="00DB175A"/>
    <w:rsid w:val="00DB1CC6"/>
    <w:rsid w:val="00DB2DF7"/>
    <w:rsid w:val="00DB41BA"/>
    <w:rsid w:val="00DB45A7"/>
    <w:rsid w:val="00DB5073"/>
    <w:rsid w:val="00DB60EB"/>
    <w:rsid w:val="00DB6444"/>
    <w:rsid w:val="00DB64AC"/>
    <w:rsid w:val="00DB7744"/>
    <w:rsid w:val="00DC15E3"/>
    <w:rsid w:val="00DC1DAB"/>
    <w:rsid w:val="00DC2375"/>
    <w:rsid w:val="00DC39CD"/>
    <w:rsid w:val="00DC4DBC"/>
    <w:rsid w:val="00DC5530"/>
    <w:rsid w:val="00DC5D16"/>
    <w:rsid w:val="00DD0179"/>
    <w:rsid w:val="00DD0B1B"/>
    <w:rsid w:val="00DD15BA"/>
    <w:rsid w:val="00DD3B0A"/>
    <w:rsid w:val="00DD4780"/>
    <w:rsid w:val="00DD78EC"/>
    <w:rsid w:val="00DE1A4F"/>
    <w:rsid w:val="00DE29CB"/>
    <w:rsid w:val="00DE45AF"/>
    <w:rsid w:val="00DE4C5F"/>
    <w:rsid w:val="00DE50C1"/>
    <w:rsid w:val="00DE58B8"/>
    <w:rsid w:val="00DE5AA2"/>
    <w:rsid w:val="00DE5EC8"/>
    <w:rsid w:val="00DE6A4C"/>
    <w:rsid w:val="00DE709B"/>
    <w:rsid w:val="00DE70E0"/>
    <w:rsid w:val="00DE720C"/>
    <w:rsid w:val="00DF058C"/>
    <w:rsid w:val="00DF073B"/>
    <w:rsid w:val="00DF211F"/>
    <w:rsid w:val="00DF296A"/>
    <w:rsid w:val="00DF3432"/>
    <w:rsid w:val="00DF530B"/>
    <w:rsid w:val="00DF703B"/>
    <w:rsid w:val="00DF7BCC"/>
    <w:rsid w:val="00E0244C"/>
    <w:rsid w:val="00E02FE5"/>
    <w:rsid w:val="00E044DA"/>
    <w:rsid w:val="00E04689"/>
    <w:rsid w:val="00E05D8F"/>
    <w:rsid w:val="00E064A4"/>
    <w:rsid w:val="00E06BF1"/>
    <w:rsid w:val="00E10503"/>
    <w:rsid w:val="00E11E3C"/>
    <w:rsid w:val="00E12EDE"/>
    <w:rsid w:val="00E131EF"/>
    <w:rsid w:val="00E137A2"/>
    <w:rsid w:val="00E1404E"/>
    <w:rsid w:val="00E15140"/>
    <w:rsid w:val="00E16E9A"/>
    <w:rsid w:val="00E17387"/>
    <w:rsid w:val="00E20909"/>
    <w:rsid w:val="00E21153"/>
    <w:rsid w:val="00E2154D"/>
    <w:rsid w:val="00E218D0"/>
    <w:rsid w:val="00E21E7A"/>
    <w:rsid w:val="00E22A77"/>
    <w:rsid w:val="00E2467C"/>
    <w:rsid w:val="00E24B32"/>
    <w:rsid w:val="00E26741"/>
    <w:rsid w:val="00E27416"/>
    <w:rsid w:val="00E277DD"/>
    <w:rsid w:val="00E27AB1"/>
    <w:rsid w:val="00E30983"/>
    <w:rsid w:val="00E3432C"/>
    <w:rsid w:val="00E34992"/>
    <w:rsid w:val="00E35429"/>
    <w:rsid w:val="00E358FD"/>
    <w:rsid w:val="00E362F6"/>
    <w:rsid w:val="00E37EE0"/>
    <w:rsid w:val="00E41A4F"/>
    <w:rsid w:val="00E41CC4"/>
    <w:rsid w:val="00E43833"/>
    <w:rsid w:val="00E4535A"/>
    <w:rsid w:val="00E45FBB"/>
    <w:rsid w:val="00E464B7"/>
    <w:rsid w:val="00E47726"/>
    <w:rsid w:val="00E50693"/>
    <w:rsid w:val="00E52DA0"/>
    <w:rsid w:val="00E53611"/>
    <w:rsid w:val="00E540B3"/>
    <w:rsid w:val="00E54B46"/>
    <w:rsid w:val="00E55381"/>
    <w:rsid w:val="00E555A7"/>
    <w:rsid w:val="00E564D9"/>
    <w:rsid w:val="00E605D4"/>
    <w:rsid w:val="00E608F7"/>
    <w:rsid w:val="00E61174"/>
    <w:rsid w:val="00E618CE"/>
    <w:rsid w:val="00E61B21"/>
    <w:rsid w:val="00E61F93"/>
    <w:rsid w:val="00E62724"/>
    <w:rsid w:val="00E635ED"/>
    <w:rsid w:val="00E64790"/>
    <w:rsid w:val="00E64C59"/>
    <w:rsid w:val="00E66856"/>
    <w:rsid w:val="00E66F04"/>
    <w:rsid w:val="00E704AF"/>
    <w:rsid w:val="00E70E3C"/>
    <w:rsid w:val="00E73904"/>
    <w:rsid w:val="00E75824"/>
    <w:rsid w:val="00E77134"/>
    <w:rsid w:val="00E821E4"/>
    <w:rsid w:val="00E8342D"/>
    <w:rsid w:val="00E85DE6"/>
    <w:rsid w:val="00E87BE1"/>
    <w:rsid w:val="00E91840"/>
    <w:rsid w:val="00E91B61"/>
    <w:rsid w:val="00E922C0"/>
    <w:rsid w:val="00E92945"/>
    <w:rsid w:val="00E93195"/>
    <w:rsid w:val="00E948A7"/>
    <w:rsid w:val="00E94B6A"/>
    <w:rsid w:val="00E9576E"/>
    <w:rsid w:val="00E9577B"/>
    <w:rsid w:val="00E95818"/>
    <w:rsid w:val="00E97953"/>
    <w:rsid w:val="00EA06E8"/>
    <w:rsid w:val="00EA0B56"/>
    <w:rsid w:val="00EA0CEA"/>
    <w:rsid w:val="00EA404C"/>
    <w:rsid w:val="00EA4B2E"/>
    <w:rsid w:val="00EA5605"/>
    <w:rsid w:val="00EB24D3"/>
    <w:rsid w:val="00EB25B3"/>
    <w:rsid w:val="00EB458B"/>
    <w:rsid w:val="00EB5222"/>
    <w:rsid w:val="00EC17A7"/>
    <w:rsid w:val="00EC20C6"/>
    <w:rsid w:val="00EC31D3"/>
    <w:rsid w:val="00EC397B"/>
    <w:rsid w:val="00EC467F"/>
    <w:rsid w:val="00EC4B30"/>
    <w:rsid w:val="00EC52CD"/>
    <w:rsid w:val="00EC7019"/>
    <w:rsid w:val="00EC71D7"/>
    <w:rsid w:val="00EC7E78"/>
    <w:rsid w:val="00ED0664"/>
    <w:rsid w:val="00ED06D4"/>
    <w:rsid w:val="00ED1CFD"/>
    <w:rsid w:val="00ED20E2"/>
    <w:rsid w:val="00ED5191"/>
    <w:rsid w:val="00ED59F0"/>
    <w:rsid w:val="00ED5F35"/>
    <w:rsid w:val="00ED6719"/>
    <w:rsid w:val="00ED7B57"/>
    <w:rsid w:val="00EE26B2"/>
    <w:rsid w:val="00EE2BA7"/>
    <w:rsid w:val="00EE3720"/>
    <w:rsid w:val="00EE40A0"/>
    <w:rsid w:val="00EE46CC"/>
    <w:rsid w:val="00EE66CC"/>
    <w:rsid w:val="00EE6AAC"/>
    <w:rsid w:val="00EE717E"/>
    <w:rsid w:val="00EE7555"/>
    <w:rsid w:val="00EF0BE1"/>
    <w:rsid w:val="00EF0F73"/>
    <w:rsid w:val="00EF3ECA"/>
    <w:rsid w:val="00EF42C8"/>
    <w:rsid w:val="00EF555F"/>
    <w:rsid w:val="00F01D2B"/>
    <w:rsid w:val="00F01EA1"/>
    <w:rsid w:val="00F04408"/>
    <w:rsid w:val="00F05B10"/>
    <w:rsid w:val="00F0701A"/>
    <w:rsid w:val="00F076E7"/>
    <w:rsid w:val="00F10D15"/>
    <w:rsid w:val="00F110D8"/>
    <w:rsid w:val="00F13D4D"/>
    <w:rsid w:val="00F143BC"/>
    <w:rsid w:val="00F14768"/>
    <w:rsid w:val="00F15698"/>
    <w:rsid w:val="00F156BA"/>
    <w:rsid w:val="00F1592C"/>
    <w:rsid w:val="00F15B4F"/>
    <w:rsid w:val="00F17A37"/>
    <w:rsid w:val="00F17C96"/>
    <w:rsid w:val="00F17D4A"/>
    <w:rsid w:val="00F2387E"/>
    <w:rsid w:val="00F247D4"/>
    <w:rsid w:val="00F30B8B"/>
    <w:rsid w:val="00F31333"/>
    <w:rsid w:val="00F31ED5"/>
    <w:rsid w:val="00F321CC"/>
    <w:rsid w:val="00F32685"/>
    <w:rsid w:val="00F33217"/>
    <w:rsid w:val="00F336AA"/>
    <w:rsid w:val="00F35C6C"/>
    <w:rsid w:val="00F36605"/>
    <w:rsid w:val="00F37A06"/>
    <w:rsid w:val="00F4111A"/>
    <w:rsid w:val="00F42826"/>
    <w:rsid w:val="00F4291C"/>
    <w:rsid w:val="00F429C3"/>
    <w:rsid w:val="00F4318B"/>
    <w:rsid w:val="00F47630"/>
    <w:rsid w:val="00F477AC"/>
    <w:rsid w:val="00F51CE5"/>
    <w:rsid w:val="00F52A9B"/>
    <w:rsid w:val="00F550E2"/>
    <w:rsid w:val="00F60064"/>
    <w:rsid w:val="00F60303"/>
    <w:rsid w:val="00F604DF"/>
    <w:rsid w:val="00F61B22"/>
    <w:rsid w:val="00F61C57"/>
    <w:rsid w:val="00F627A3"/>
    <w:rsid w:val="00F707F9"/>
    <w:rsid w:val="00F719F8"/>
    <w:rsid w:val="00F72A4D"/>
    <w:rsid w:val="00F761AA"/>
    <w:rsid w:val="00F82A00"/>
    <w:rsid w:val="00F83F42"/>
    <w:rsid w:val="00F8470D"/>
    <w:rsid w:val="00F84AD8"/>
    <w:rsid w:val="00F85940"/>
    <w:rsid w:val="00F86CEB"/>
    <w:rsid w:val="00F86D79"/>
    <w:rsid w:val="00F87AF5"/>
    <w:rsid w:val="00F91738"/>
    <w:rsid w:val="00F92383"/>
    <w:rsid w:val="00F92586"/>
    <w:rsid w:val="00F9273C"/>
    <w:rsid w:val="00F93169"/>
    <w:rsid w:val="00F94F50"/>
    <w:rsid w:val="00F95018"/>
    <w:rsid w:val="00F97D09"/>
    <w:rsid w:val="00FA021D"/>
    <w:rsid w:val="00FA1EE5"/>
    <w:rsid w:val="00FA3506"/>
    <w:rsid w:val="00FA3784"/>
    <w:rsid w:val="00FA4670"/>
    <w:rsid w:val="00FA4B47"/>
    <w:rsid w:val="00FA4D9F"/>
    <w:rsid w:val="00FA62F3"/>
    <w:rsid w:val="00FA6583"/>
    <w:rsid w:val="00FA6C9C"/>
    <w:rsid w:val="00FA7CA5"/>
    <w:rsid w:val="00FB06EB"/>
    <w:rsid w:val="00FB0901"/>
    <w:rsid w:val="00FB11D3"/>
    <w:rsid w:val="00FB1392"/>
    <w:rsid w:val="00FB241C"/>
    <w:rsid w:val="00FB24E7"/>
    <w:rsid w:val="00FB3986"/>
    <w:rsid w:val="00FB3CF2"/>
    <w:rsid w:val="00FB3D96"/>
    <w:rsid w:val="00FB4318"/>
    <w:rsid w:val="00FB48CF"/>
    <w:rsid w:val="00FB4A0A"/>
    <w:rsid w:val="00FB5D3E"/>
    <w:rsid w:val="00FB6EA6"/>
    <w:rsid w:val="00FB7D95"/>
    <w:rsid w:val="00FC194C"/>
    <w:rsid w:val="00FC34A8"/>
    <w:rsid w:val="00FC43F7"/>
    <w:rsid w:val="00FC77A2"/>
    <w:rsid w:val="00FD0456"/>
    <w:rsid w:val="00FD2333"/>
    <w:rsid w:val="00FD29BD"/>
    <w:rsid w:val="00FD2C1E"/>
    <w:rsid w:val="00FD37A8"/>
    <w:rsid w:val="00FD3F06"/>
    <w:rsid w:val="00FD569D"/>
    <w:rsid w:val="00FD56C5"/>
    <w:rsid w:val="00FD7737"/>
    <w:rsid w:val="00FE02A8"/>
    <w:rsid w:val="00FE14D9"/>
    <w:rsid w:val="00FE2980"/>
    <w:rsid w:val="00FE2D3F"/>
    <w:rsid w:val="00FE3BE7"/>
    <w:rsid w:val="00FE46D4"/>
    <w:rsid w:val="00FE5737"/>
    <w:rsid w:val="00FE578B"/>
    <w:rsid w:val="00FE6458"/>
    <w:rsid w:val="00FE6C8D"/>
    <w:rsid w:val="00FF010D"/>
    <w:rsid w:val="00FF0DC3"/>
    <w:rsid w:val="00FF4D1A"/>
    <w:rsid w:val="00FF5628"/>
    <w:rsid w:val="00FF5AF9"/>
    <w:rsid w:val="00FF6232"/>
    <w:rsid w:val="00FF7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3584122"/>
  <w15:docId w15:val="{D7DDE0C9-9254-4D87-BA6A-C07058FF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A10"/>
    <w:pPr>
      <w:ind w:left="720"/>
      <w:contextualSpacing/>
    </w:pPr>
  </w:style>
  <w:style w:type="paragraph" w:styleId="BalloonText">
    <w:name w:val="Balloon Text"/>
    <w:basedOn w:val="Normal"/>
    <w:link w:val="BalloonTextChar"/>
    <w:uiPriority w:val="99"/>
    <w:semiHidden/>
    <w:unhideWhenUsed/>
    <w:rsid w:val="00707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3B"/>
    <w:rPr>
      <w:rFonts w:ascii="Tahoma" w:hAnsi="Tahoma" w:cs="Tahoma"/>
      <w:sz w:val="16"/>
      <w:szCs w:val="16"/>
    </w:rPr>
  </w:style>
  <w:style w:type="paragraph" w:customStyle="1" w:styleId="Default">
    <w:name w:val="Default"/>
    <w:rsid w:val="00ED5F3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50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810"/>
  </w:style>
  <w:style w:type="paragraph" w:styleId="Footer">
    <w:name w:val="footer"/>
    <w:basedOn w:val="Normal"/>
    <w:link w:val="FooterChar"/>
    <w:uiPriority w:val="99"/>
    <w:unhideWhenUsed/>
    <w:rsid w:val="00C50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810"/>
  </w:style>
  <w:style w:type="table" w:customStyle="1" w:styleId="Calendar2">
    <w:name w:val="Calendar 2"/>
    <w:basedOn w:val="TableNormal"/>
    <w:uiPriority w:val="99"/>
    <w:qFormat/>
    <w:rsid w:val="0063305D"/>
    <w:pPr>
      <w:spacing w:after="0" w:line="240" w:lineRule="auto"/>
      <w:jc w:val="center"/>
    </w:pPr>
    <w:rPr>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40082">
      <w:bodyDiv w:val="1"/>
      <w:marLeft w:val="0"/>
      <w:marRight w:val="0"/>
      <w:marTop w:val="0"/>
      <w:marBottom w:val="0"/>
      <w:divBdr>
        <w:top w:val="none" w:sz="0" w:space="0" w:color="auto"/>
        <w:left w:val="none" w:sz="0" w:space="0" w:color="auto"/>
        <w:bottom w:val="none" w:sz="0" w:space="0" w:color="auto"/>
        <w:right w:val="none" w:sz="0" w:space="0" w:color="auto"/>
      </w:divBdr>
      <w:divsChild>
        <w:div w:id="614752347">
          <w:marLeft w:val="0"/>
          <w:marRight w:val="0"/>
          <w:marTop w:val="0"/>
          <w:marBottom w:val="0"/>
          <w:divBdr>
            <w:top w:val="none" w:sz="0" w:space="0" w:color="auto"/>
            <w:left w:val="none" w:sz="0" w:space="0" w:color="auto"/>
            <w:bottom w:val="none" w:sz="0" w:space="0" w:color="auto"/>
            <w:right w:val="none" w:sz="0" w:space="0" w:color="auto"/>
          </w:divBdr>
          <w:divsChild>
            <w:div w:id="1423067412">
              <w:marLeft w:val="0"/>
              <w:marRight w:val="0"/>
              <w:marTop w:val="0"/>
              <w:marBottom w:val="0"/>
              <w:divBdr>
                <w:top w:val="none" w:sz="0" w:space="0" w:color="auto"/>
                <w:left w:val="none" w:sz="0" w:space="0" w:color="auto"/>
                <w:bottom w:val="none" w:sz="0" w:space="0" w:color="auto"/>
                <w:right w:val="none" w:sz="0" w:space="0" w:color="auto"/>
              </w:divBdr>
              <w:divsChild>
                <w:div w:id="13278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5834">
          <w:marLeft w:val="0"/>
          <w:marRight w:val="0"/>
          <w:marTop w:val="0"/>
          <w:marBottom w:val="0"/>
          <w:divBdr>
            <w:top w:val="none" w:sz="0" w:space="0" w:color="auto"/>
            <w:left w:val="none" w:sz="0" w:space="0" w:color="auto"/>
            <w:bottom w:val="none" w:sz="0" w:space="0" w:color="auto"/>
            <w:right w:val="none" w:sz="0" w:space="0" w:color="auto"/>
          </w:divBdr>
        </w:div>
        <w:div w:id="481392569">
          <w:marLeft w:val="0"/>
          <w:marRight w:val="0"/>
          <w:marTop w:val="0"/>
          <w:marBottom w:val="0"/>
          <w:divBdr>
            <w:top w:val="none" w:sz="0" w:space="0" w:color="auto"/>
            <w:left w:val="none" w:sz="0" w:space="0" w:color="auto"/>
            <w:bottom w:val="none" w:sz="0" w:space="0" w:color="auto"/>
            <w:right w:val="none" w:sz="0" w:space="0" w:color="auto"/>
          </w:divBdr>
        </w:div>
        <w:div w:id="500972542">
          <w:marLeft w:val="0"/>
          <w:marRight w:val="0"/>
          <w:marTop w:val="0"/>
          <w:marBottom w:val="0"/>
          <w:divBdr>
            <w:top w:val="none" w:sz="0" w:space="0" w:color="auto"/>
            <w:left w:val="none" w:sz="0" w:space="0" w:color="auto"/>
            <w:bottom w:val="none" w:sz="0" w:space="0" w:color="auto"/>
            <w:right w:val="none" w:sz="0" w:space="0" w:color="auto"/>
          </w:divBdr>
        </w:div>
        <w:div w:id="297997473">
          <w:marLeft w:val="0"/>
          <w:marRight w:val="0"/>
          <w:marTop w:val="0"/>
          <w:marBottom w:val="0"/>
          <w:divBdr>
            <w:top w:val="none" w:sz="0" w:space="0" w:color="auto"/>
            <w:left w:val="none" w:sz="0" w:space="0" w:color="auto"/>
            <w:bottom w:val="none" w:sz="0" w:space="0" w:color="auto"/>
            <w:right w:val="none" w:sz="0" w:space="0" w:color="auto"/>
          </w:divBdr>
        </w:div>
        <w:div w:id="1645164300">
          <w:marLeft w:val="0"/>
          <w:marRight w:val="0"/>
          <w:marTop w:val="0"/>
          <w:marBottom w:val="0"/>
          <w:divBdr>
            <w:top w:val="none" w:sz="0" w:space="0" w:color="auto"/>
            <w:left w:val="none" w:sz="0" w:space="0" w:color="auto"/>
            <w:bottom w:val="none" w:sz="0" w:space="0" w:color="auto"/>
            <w:right w:val="none" w:sz="0" w:space="0" w:color="auto"/>
          </w:divBdr>
        </w:div>
        <w:div w:id="1381054874">
          <w:marLeft w:val="0"/>
          <w:marRight w:val="0"/>
          <w:marTop w:val="0"/>
          <w:marBottom w:val="0"/>
          <w:divBdr>
            <w:top w:val="none" w:sz="0" w:space="0" w:color="auto"/>
            <w:left w:val="none" w:sz="0" w:space="0" w:color="auto"/>
            <w:bottom w:val="none" w:sz="0" w:space="0" w:color="auto"/>
            <w:right w:val="none" w:sz="0" w:space="0" w:color="auto"/>
          </w:divBdr>
        </w:div>
        <w:div w:id="1760248246">
          <w:marLeft w:val="0"/>
          <w:marRight w:val="0"/>
          <w:marTop w:val="0"/>
          <w:marBottom w:val="0"/>
          <w:divBdr>
            <w:top w:val="none" w:sz="0" w:space="0" w:color="auto"/>
            <w:left w:val="none" w:sz="0" w:space="0" w:color="auto"/>
            <w:bottom w:val="none" w:sz="0" w:space="0" w:color="auto"/>
            <w:right w:val="none" w:sz="0" w:space="0" w:color="auto"/>
          </w:divBdr>
        </w:div>
        <w:div w:id="269238504">
          <w:marLeft w:val="0"/>
          <w:marRight w:val="0"/>
          <w:marTop w:val="0"/>
          <w:marBottom w:val="0"/>
          <w:divBdr>
            <w:top w:val="none" w:sz="0" w:space="0" w:color="auto"/>
            <w:left w:val="none" w:sz="0" w:space="0" w:color="auto"/>
            <w:bottom w:val="none" w:sz="0" w:space="0" w:color="auto"/>
            <w:right w:val="none" w:sz="0" w:space="0" w:color="auto"/>
          </w:divBdr>
        </w:div>
        <w:div w:id="802388925">
          <w:marLeft w:val="0"/>
          <w:marRight w:val="0"/>
          <w:marTop w:val="0"/>
          <w:marBottom w:val="0"/>
          <w:divBdr>
            <w:top w:val="none" w:sz="0" w:space="0" w:color="auto"/>
            <w:left w:val="none" w:sz="0" w:space="0" w:color="auto"/>
            <w:bottom w:val="none" w:sz="0" w:space="0" w:color="auto"/>
            <w:right w:val="none" w:sz="0" w:space="0" w:color="auto"/>
          </w:divBdr>
        </w:div>
        <w:div w:id="622924329">
          <w:marLeft w:val="0"/>
          <w:marRight w:val="0"/>
          <w:marTop w:val="0"/>
          <w:marBottom w:val="0"/>
          <w:divBdr>
            <w:top w:val="none" w:sz="0" w:space="0" w:color="auto"/>
            <w:left w:val="none" w:sz="0" w:space="0" w:color="auto"/>
            <w:bottom w:val="none" w:sz="0" w:space="0" w:color="auto"/>
            <w:right w:val="none" w:sz="0" w:space="0" w:color="auto"/>
          </w:divBdr>
        </w:div>
        <w:div w:id="1120031007">
          <w:marLeft w:val="0"/>
          <w:marRight w:val="0"/>
          <w:marTop w:val="0"/>
          <w:marBottom w:val="0"/>
          <w:divBdr>
            <w:top w:val="none" w:sz="0" w:space="0" w:color="auto"/>
            <w:left w:val="none" w:sz="0" w:space="0" w:color="auto"/>
            <w:bottom w:val="none" w:sz="0" w:space="0" w:color="auto"/>
            <w:right w:val="none" w:sz="0" w:space="0" w:color="auto"/>
          </w:divBdr>
        </w:div>
        <w:div w:id="726685179">
          <w:marLeft w:val="0"/>
          <w:marRight w:val="0"/>
          <w:marTop w:val="0"/>
          <w:marBottom w:val="0"/>
          <w:divBdr>
            <w:top w:val="none" w:sz="0" w:space="0" w:color="auto"/>
            <w:left w:val="none" w:sz="0" w:space="0" w:color="auto"/>
            <w:bottom w:val="none" w:sz="0" w:space="0" w:color="auto"/>
            <w:right w:val="none" w:sz="0" w:space="0" w:color="auto"/>
          </w:divBdr>
        </w:div>
        <w:div w:id="461120361">
          <w:marLeft w:val="0"/>
          <w:marRight w:val="0"/>
          <w:marTop w:val="0"/>
          <w:marBottom w:val="0"/>
          <w:divBdr>
            <w:top w:val="none" w:sz="0" w:space="0" w:color="auto"/>
            <w:left w:val="none" w:sz="0" w:space="0" w:color="auto"/>
            <w:bottom w:val="none" w:sz="0" w:space="0" w:color="auto"/>
            <w:right w:val="none" w:sz="0" w:space="0" w:color="auto"/>
          </w:divBdr>
        </w:div>
        <w:div w:id="32773281">
          <w:marLeft w:val="0"/>
          <w:marRight w:val="0"/>
          <w:marTop w:val="0"/>
          <w:marBottom w:val="0"/>
          <w:divBdr>
            <w:top w:val="none" w:sz="0" w:space="0" w:color="auto"/>
            <w:left w:val="none" w:sz="0" w:space="0" w:color="auto"/>
            <w:bottom w:val="none" w:sz="0" w:space="0" w:color="auto"/>
            <w:right w:val="none" w:sz="0" w:space="0" w:color="auto"/>
          </w:divBdr>
        </w:div>
        <w:div w:id="2120448774">
          <w:marLeft w:val="0"/>
          <w:marRight w:val="0"/>
          <w:marTop w:val="0"/>
          <w:marBottom w:val="0"/>
          <w:divBdr>
            <w:top w:val="none" w:sz="0" w:space="0" w:color="auto"/>
            <w:left w:val="none" w:sz="0" w:space="0" w:color="auto"/>
            <w:bottom w:val="none" w:sz="0" w:space="0" w:color="auto"/>
            <w:right w:val="none" w:sz="0" w:space="0" w:color="auto"/>
          </w:divBdr>
        </w:div>
        <w:div w:id="929238052">
          <w:marLeft w:val="0"/>
          <w:marRight w:val="0"/>
          <w:marTop w:val="0"/>
          <w:marBottom w:val="0"/>
          <w:divBdr>
            <w:top w:val="none" w:sz="0" w:space="0" w:color="auto"/>
            <w:left w:val="none" w:sz="0" w:space="0" w:color="auto"/>
            <w:bottom w:val="none" w:sz="0" w:space="0" w:color="auto"/>
            <w:right w:val="none" w:sz="0" w:space="0" w:color="auto"/>
          </w:divBdr>
        </w:div>
        <w:div w:id="1155950120">
          <w:marLeft w:val="0"/>
          <w:marRight w:val="0"/>
          <w:marTop w:val="0"/>
          <w:marBottom w:val="0"/>
          <w:divBdr>
            <w:top w:val="none" w:sz="0" w:space="0" w:color="auto"/>
            <w:left w:val="none" w:sz="0" w:space="0" w:color="auto"/>
            <w:bottom w:val="none" w:sz="0" w:space="0" w:color="auto"/>
            <w:right w:val="none" w:sz="0" w:space="0" w:color="auto"/>
          </w:divBdr>
        </w:div>
        <w:div w:id="704258723">
          <w:marLeft w:val="0"/>
          <w:marRight w:val="0"/>
          <w:marTop w:val="0"/>
          <w:marBottom w:val="0"/>
          <w:divBdr>
            <w:top w:val="none" w:sz="0" w:space="0" w:color="auto"/>
            <w:left w:val="none" w:sz="0" w:space="0" w:color="auto"/>
            <w:bottom w:val="none" w:sz="0" w:space="0" w:color="auto"/>
            <w:right w:val="none" w:sz="0" w:space="0" w:color="auto"/>
          </w:divBdr>
        </w:div>
        <w:div w:id="1477185579">
          <w:marLeft w:val="0"/>
          <w:marRight w:val="0"/>
          <w:marTop w:val="0"/>
          <w:marBottom w:val="0"/>
          <w:divBdr>
            <w:top w:val="none" w:sz="0" w:space="0" w:color="auto"/>
            <w:left w:val="none" w:sz="0" w:space="0" w:color="auto"/>
            <w:bottom w:val="none" w:sz="0" w:space="0" w:color="auto"/>
            <w:right w:val="none" w:sz="0" w:space="0" w:color="auto"/>
          </w:divBdr>
        </w:div>
        <w:div w:id="1231690188">
          <w:marLeft w:val="0"/>
          <w:marRight w:val="0"/>
          <w:marTop w:val="0"/>
          <w:marBottom w:val="0"/>
          <w:divBdr>
            <w:top w:val="none" w:sz="0" w:space="0" w:color="auto"/>
            <w:left w:val="none" w:sz="0" w:space="0" w:color="auto"/>
            <w:bottom w:val="none" w:sz="0" w:space="0" w:color="auto"/>
            <w:right w:val="none" w:sz="0" w:space="0" w:color="auto"/>
          </w:divBdr>
        </w:div>
        <w:div w:id="691222856">
          <w:marLeft w:val="0"/>
          <w:marRight w:val="0"/>
          <w:marTop w:val="0"/>
          <w:marBottom w:val="0"/>
          <w:divBdr>
            <w:top w:val="none" w:sz="0" w:space="0" w:color="auto"/>
            <w:left w:val="none" w:sz="0" w:space="0" w:color="auto"/>
            <w:bottom w:val="none" w:sz="0" w:space="0" w:color="auto"/>
            <w:right w:val="none" w:sz="0" w:space="0" w:color="auto"/>
          </w:divBdr>
        </w:div>
        <w:div w:id="546767924">
          <w:marLeft w:val="0"/>
          <w:marRight w:val="0"/>
          <w:marTop w:val="0"/>
          <w:marBottom w:val="0"/>
          <w:divBdr>
            <w:top w:val="none" w:sz="0" w:space="0" w:color="auto"/>
            <w:left w:val="none" w:sz="0" w:space="0" w:color="auto"/>
            <w:bottom w:val="none" w:sz="0" w:space="0" w:color="auto"/>
            <w:right w:val="none" w:sz="0" w:space="0" w:color="auto"/>
          </w:divBdr>
        </w:div>
        <w:div w:id="1282763217">
          <w:marLeft w:val="0"/>
          <w:marRight w:val="0"/>
          <w:marTop w:val="0"/>
          <w:marBottom w:val="0"/>
          <w:divBdr>
            <w:top w:val="none" w:sz="0" w:space="0" w:color="auto"/>
            <w:left w:val="none" w:sz="0" w:space="0" w:color="auto"/>
            <w:bottom w:val="none" w:sz="0" w:space="0" w:color="auto"/>
            <w:right w:val="none" w:sz="0" w:space="0" w:color="auto"/>
          </w:divBdr>
        </w:div>
        <w:div w:id="766387926">
          <w:marLeft w:val="0"/>
          <w:marRight w:val="0"/>
          <w:marTop w:val="0"/>
          <w:marBottom w:val="0"/>
          <w:divBdr>
            <w:top w:val="none" w:sz="0" w:space="0" w:color="auto"/>
            <w:left w:val="none" w:sz="0" w:space="0" w:color="auto"/>
            <w:bottom w:val="none" w:sz="0" w:space="0" w:color="auto"/>
            <w:right w:val="none" w:sz="0" w:space="0" w:color="auto"/>
          </w:divBdr>
        </w:div>
        <w:div w:id="2097743177">
          <w:marLeft w:val="0"/>
          <w:marRight w:val="0"/>
          <w:marTop w:val="0"/>
          <w:marBottom w:val="0"/>
          <w:divBdr>
            <w:top w:val="none" w:sz="0" w:space="0" w:color="auto"/>
            <w:left w:val="none" w:sz="0" w:space="0" w:color="auto"/>
            <w:bottom w:val="none" w:sz="0" w:space="0" w:color="auto"/>
            <w:right w:val="none" w:sz="0" w:space="0" w:color="auto"/>
          </w:divBdr>
        </w:div>
        <w:div w:id="1210997864">
          <w:marLeft w:val="0"/>
          <w:marRight w:val="0"/>
          <w:marTop w:val="0"/>
          <w:marBottom w:val="0"/>
          <w:divBdr>
            <w:top w:val="none" w:sz="0" w:space="0" w:color="auto"/>
            <w:left w:val="none" w:sz="0" w:space="0" w:color="auto"/>
            <w:bottom w:val="none" w:sz="0" w:space="0" w:color="auto"/>
            <w:right w:val="none" w:sz="0" w:space="0" w:color="auto"/>
          </w:divBdr>
        </w:div>
        <w:div w:id="445008904">
          <w:marLeft w:val="0"/>
          <w:marRight w:val="0"/>
          <w:marTop w:val="0"/>
          <w:marBottom w:val="0"/>
          <w:divBdr>
            <w:top w:val="none" w:sz="0" w:space="0" w:color="auto"/>
            <w:left w:val="none" w:sz="0" w:space="0" w:color="auto"/>
            <w:bottom w:val="none" w:sz="0" w:space="0" w:color="auto"/>
            <w:right w:val="none" w:sz="0" w:space="0" w:color="auto"/>
          </w:divBdr>
        </w:div>
        <w:div w:id="2114127188">
          <w:marLeft w:val="0"/>
          <w:marRight w:val="0"/>
          <w:marTop w:val="0"/>
          <w:marBottom w:val="0"/>
          <w:divBdr>
            <w:top w:val="none" w:sz="0" w:space="0" w:color="auto"/>
            <w:left w:val="none" w:sz="0" w:space="0" w:color="auto"/>
            <w:bottom w:val="none" w:sz="0" w:space="0" w:color="auto"/>
            <w:right w:val="none" w:sz="0" w:space="0" w:color="auto"/>
          </w:divBdr>
        </w:div>
        <w:div w:id="1958757168">
          <w:marLeft w:val="0"/>
          <w:marRight w:val="0"/>
          <w:marTop w:val="0"/>
          <w:marBottom w:val="0"/>
          <w:divBdr>
            <w:top w:val="none" w:sz="0" w:space="0" w:color="auto"/>
            <w:left w:val="none" w:sz="0" w:space="0" w:color="auto"/>
            <w:bottom w:val="none" w:sz="0" w:space="0" w:color="auto"/>
            <w:right w:val="none" w:sz="0" w:space="0" w:color="auto"/>
          </w:divBdr>
        </w:div>
        <w:div w:id="531962876">
          <w:marLeft w:val="0"/>
          <w:marRight w:val="0"/>
          <w:marTop w:val="0"/>
          <w:marBottom w:val="0"/>
          <w:divBdr>
            <w:top w:val="none" w:sz="0" w:space="0" w:color="auto"/>
            <w:left w:val="none" w:sz="0" w:space="0" w:color="auto"/>
            <w:bottom w:val="none" w:sz="0" w:space="0" w:color="auto"/>
            <w:right w:val="none" w:sz="0" w:space="0" w:color="auto"/>
          </w:divBdr>
        </w:div>
        <w:div w:id="776875551">
          <w:marLeft w:val="0"/>
          <w:marRight w:val="0"/>
          <w:marTop w:val="0"/>
          <w:marBottom w:val="0"/>
          <w:divBdr>
            <w:top w:val="none" w:sz="0" w:space="0" w:color="auto"/>
            <w:left w:val="none" w:sz="0" w:space="0" w:color="auto"/>
            <w:bottom w:val="none" w:sz="0" w:space="0" w:color="auto"/>
            <w:right w:val="none" w:sz="0" w:space="0" w:color="auto"/>
          </w:divBdr>
        </w:div>
        <w:div w:id="1949577140">
          <w:marLeft w:val="0"/>
          <w:marRight w:val="0"/>
          <w:marTop w:val="0"/>
          <w:marBottom w:val="0"/>
          <w:divBdr>
            <w:top w:val="none" w:sz="0" w:space="0" w:color="auto"/>
            <w:left w:val="none" w:sz="0" w:space="0" w:color="auto"/>
            <w:bottom w:val="none" w:sz="0" w:space="0" w:color="auto"/>
            <w:right w:val="none" w:sz="0" w:space="0" w:color="auto"/>
          </w:divBdr>
        </w:div>
        <w:div w:id="308674770">
          <w:marLeft w:val="0"/>
          <w:marRight w:val="0"/>
          <w:marTop w:val="0"/>
          <w:marBottom w:val="0"/>
          <w:divBdr>
            <w:top w:val="none" w:sz="0" w:space="0" w:color="auto"/>
            <w:left w:val="none" w:sz="0" w:space="0" w:color="auto"/>
            <w:bottom w:val="none" w:sz="0" w:space="0" w:color="auto"/>
            <w:right w:val="none" w:sz="0" w:space="0" w:color="auto"/>
          </w:divBdr>
        </w:div>
        <w:div w:id="297222325">
          <w:marLeft w:val="0"/>
          <w:marRight w:val="0"/>
          <w:marTop w:val="0"/>
          <w:marBottom w:val="0"/>
          <w:divBdr>
            <w:top w:val="none" w:sz="0" w:space="0" w:color="auto"/>
            <w:left w:val="none" w:sz="0" w:space="0" w:color="auto"/>
            <w:bottom w:val="none" w:sz="0" w:space="0" w:color="auto"/>
            <w:right w:val="none" w:sz="0" w:space="0" w:color="auto"/>
          </w:divBdr>
        </w:div>
        <w:div w:id="2111194253">
          <w:marLeft w:val="0"/>
          <w:marRight w:val="0"/>
          <w:marTop w:val="0"/>
          <w:marBottom w:val="0"/>
          <w:divBdr>
            <w:top w:val="none" w:sz="0" w:space="0" w:color="auto"/>
            <w:left w:val="none" w:sz="0" w:space="0" w:color="auto"/>
            <w:bottom w:val="none" w:sz="0" w:space="0" w:color="auto"/>
            <w:right w:val="none" w:sz="0" w:space="0" w:color="auto"/>
          </w:divBdr>
        </w:div>
        <w:div w:id="2011978078">
          <w:marLeft w:val="0"/>
          <w:marRight w:val="0"/>
          <w:marTop w:val="0"/>
          <w:marBottom w:val="0"/>
          <w:divBdr>
            <w:top w:val="none" w:sz="0" w:space="0" w:color="auto"/>
            <w:left w:val="none" w:sz="0" w:space="0" w:color="auto"/>
            <w:bottom w:val="none" w:sz="0" w:space="0" w:color="auto"/>
            <w:right w:val="none" w:sz="0" w:space="0" w:color="auto"/>
          </w:divBdr>
        </w:div>
        <w:div w:id="376320031">
          <w:marLeft w:val="0"/>
          <w:marRight w:val="0"/>
          <w:marTop w:val="0"/>
          <w:marBottom w:val="0"/>
          <w:divBdr>
            <w:top w:val="none" w:sz="0" w:space="0" w:color="auto"/>
            <w:left w:val="none" w:sz="0" w:space="0" w:color="auto"/>
            <w:bottom w:val="none" w:sz="0" w:space="0" w:color="auto"/>
            <w:right w:val="none" w:sz="0" w:space="0" w:color="auto"/>
          </w:divBdr>
        </w:div>
        <w:div w:id="574097403">
          <w:marLeft w:val="0"/>
          <w:marRight w:val="0"/>
          <w:marTop w:val="0"/>
          <w:marBottom w:val="0"/>
          <w:divBdr>
            <w:top w:val="none" w:sz="0" w:space="0" w:color="auto"/>
            <w:left w:val="none" w:sz="0" w:space="0" w:color="auto"/>
            <w:bottom w:val="none" w:sz="0" w:space="0" w:color="auto"/>
            <w:right w:val="none" w:sz="0" w:space="0" w:color="auto"/>
          </w:divBdr>
        </w:div>
        <w:div w:id="747071176">
          <w:marLeft w:val="0"/>
          <w:marRight w:val="0"/>
          <w:marTop w:val="0"/>
          <w:marBottom w:val="0"/>
          <w:divBdr>
            <w:top w:val="none" w:sz="0" w:space="0" w:color="auto"/>
            <w:left w:val="none" w:sz="0" w:space="0" w:color="auto"/>
            <w:bottom w:val="none" w:sz="0" w:space="0" w:color="auto"/>
            <w:right w:val="none" w:sz="0" w:space="0" w:color="auto"/>
          </w:divBdr>
        </w:div>
        <w:div w:id="657458608">
          <w:marLeft w:val="0"/>
          <w:marRight w:val="0"/>
          <w:marTop w:val="0"/>
          <w:marBottom w:val="0"/>
          <w:divBdr>
            <w:top w:val="none" w:sz="0" w:space="0" w:color="auto"/>
            <w:left w:val="none" w:sz="0" w:space="0" w:color="auto"/>
            <w:bottom w:val="none" w:sz="0" w:space="0" w:color="auto"/>
            <w:right w:val="none" w:sz="0" w:space="0" w:color="auto"/>
          </w:divBdr>
        </w:div>
        <w:div w:id="890388361">
          <w:marLeft w:val="0"/>
          <w:marRight w:val="0"/>
          <w:marTop w:val="0"/>
          <w:marBottom w:val="0"/>
          <w:divBdr>
            <w:top w:val="none" w:sz="0" w:space="0" w:color="auto"/>
            <w:left w:val="none" w:sz="0" w:space="0" w:color="auto"/>
            <w:bottom w:val="none" w:sz="0" w:space="0" w:color="auto"/>
            <w:right w:val="none" w:sz="0" w:space="0" w:color="auto"/>
          </w:divBdr>
        </w:div>
        <w:div w:id="1971813743">
          <w:marLeft w:val="0"/>
          <w:marRight w:val="0"/>
          <w:marTop w:val="0"/>
          <w:marBottom w:val="0"/>
          <w:divBdr>
            <w:top w:val="none" w:sz="0" w:space="0" w:color="auto"/>
            <w:left w:val="none" w:sz="0" w:space="0" w:color="auto"/>
            <w:bottom w:val="none" w:sz="0" w:space="0" w:color="auto"/>
            <w:right w:val="none" w:sz="0" w:space="0" w:color="auto"/>
          </w:divBdr>
        </w:div>
        <w:div w:id="974799044">
          <w:marLeft w:val="0"/>
          <w:marRight w:val="0"/>
          <w:marTop w:val="0"/>
          <w:marBottom w:val="0"/>
          <w:divBdr>
            <w:top w:val="none" w:sz="0" w:space="0" w:color="auto"/>
            <w:left w:val="none" w:sz="0" w:space="0" w:color="auto"/>
            <w:bottom w:val="none" w:sz="0" w:space="0" w:color="auto"/>
            <w:right w:val="none" w:sz="0" w:space="0" w:color="auto"/>
          </w:divBdr>
        </w:div>
        <w:div w:id="1302345595">
          <w:marLeft w:val="0"/>
          <w:marRight w:val="0"/>
          <w:marTop w:val="0"/>
          <w:marBottom w:val="0"/>
          <w:divBdr>
            <w:top w:val="none" w:sz="0" w:space="0" w:color="auto"/>
            <w:left w:val="none" w:sz="0" w:space="0" w:color="auto"/>
            <w:bottom w:val="none" w:sz="0" w:space="0" w:color="auto"/>
            <w:right w:val="none" w:sz="0" w:space="0" w:color="auto"/>
          </w:divBdr>
        </w:div>
        <w:div w:id="27147173">
          <w:marLeft w:val="0"/>
          <w:marRight w:val="0"/>
          <w:marTop w:val="0"/>
          <w:marBottom w:val="0"/>
          <w:divBdr>
            <w:top w:val="none" w:sz="0" w:space="0" w:color="auto"/>
            <w:left w:val="none" w:sz="0" w:space="0" w:color="auto"/>
            <w:bottom w:val="none" w:sz="0" w:space="0" w:color="auto"/>
            <w:right w:val="none" w:sz="0" w:space="0" w:color="auto"/>
          </w:divBdr>
        </w:div>
        <w:div w:id="1194490814">
          <w:marLeft w:val="0"/>
          <w:marRight w:val="0"/>
          <w:marTop w:val="0"/>
          <w:marBottom w:val="0"/>
          <w:divBdr>
            <w:top w:val="none" w:sz="0" w:space="0" w:color="auto"/>
            <w:left w:val="none" w:sz="0" w:space="0" w:color="auto"/>
            <w:bottom w:val="none" w:sz="0" w:space="0" w:color="auto"/>
            <w:right w:val="none" w:sz="0" w:space="0" w:color="auto"/>
          </w:divBdr>
        </w:div>
        <w:div w:id="1226919252">
          <w:marLeft w:val="0"/>
          <w:marRight w:val="0"/>
          <w:marTop w:val="0"/>
          <w:marBottom w:val="0"/>
          <w:divBdr>
            <w:top w:val="none" w:sz="0" w:space="0" w:color="auto"/>
            <w:left w:val="none" w:sz="0" w:space="0" w:color="auto"/>
            <w:bottom w:val="none" w:sz="0" w:space="0" w:color="auto"/>
            <w:right w:val="none" w:sz="0" w:space="0" w:color="auto"/>
          </w:divBdr>
        </w:div>
        <w:div w:id="490829555">
          <w:marLeft w:val="0"/>
          <w:marRight w:val="0"/>
          <w:marTop w:val="0"/>
          <w:marBottom w:val="0"/>
          <w:divBdr>
            <w:top w:val="none" w:sz="0" w:space="0" w:color="auto"/>
            <w:left w:val="none" w:sz="0" w:space="0" w:color="auto"/>
            <w:bottom w:val="none" w:sz="0" w:space="0" w:color="auto"/>
            <w:right w:val="none" w:sz="0" w:space="0" w:color="auto"/>
          </w:divBdr>
        </w:div>
        <w:div w:id="1648583758">
          <w:marLeft w:val="0"/>
          <w:marRight w:val="0"/>
          <w:marTop w:val="0"/>
          <w:marBottom w:val="0"/>
          <w:divBdr>
            <w:top w:val="none" w:sz="0" w:space="0" w:color="auto"/>
            <w:left w:val="none" w:sz="0" w:space="0" w:color="auto"/>
            <w:bottom w:val="none" w:sz="0" w:space="0" w:color="auto"/>
            <w:right w:val="none" w:sz="0" w:space="0" w:color="auto"/>
          </w:divBdr>
        </w:div>
        <w:div w:id="541868493">
          <w:marLeft w:val="0"/>
          <w:marRight w:val="0"/>
          <w:marTop w:val="0"/>
          <w:marBottom w:val="0"/>
          <w:divBdr>
            <w:top w:val="none" w:sz="0" w:space="0" w:color="auto"/>
            <w:left w:val="none" w:sz="0" w:space="0" w:color="auto"/>
            <w:bottom w:val="none" w:sz="0" w:space="0" w:color="auto"/>
            <w:right w:val="none" w:sz="0" w:space="0" w:color="auto"/>
          </w:divBdr>
        </w:div>
        <w:div w:id="62068275">
          <w:marLeft w:val="0"/>
          <w:marRight w:val="0"/>
          <w:marTop w:val="0"/>
          <w:marBottom w:val="0"/>
          <w:divBdr>
            <w:top w:val="none" w:sz="0" w:space="0" w:color="auto"/>
            <w:left w:val="none" w:sz="0" w:space="0" w:color="auto"/>
            <w:bottom w:val="none" w:sz="0" w:space="0" w:color="auto"/>
            <w:right w:val="none" w:sz="0" w:space="0" w:color="auto"/>
          </w:divBdr>
        </w:div>
        <w:div w:id="586816684">
          <w:marLeft w:val="0"/>
          <w:marRight w:val="0"/>
          <w:marTop w:val="0"/>
          <w:marBottom w:val="0"/>
          <w:divBdr>
            <w:top w:val="none" w:sz="0" w:space="0" w:color="auto"/>
            <w:left w:val="none" w:sz="0" w:space="0" w:color="auto"/>
            <w:bottom w:val="none" w:sz="0" w:space="0" w:color="auto"/>
            <w:right w:val="none" w:sz="0" w:space="0" w:color="auto"/>
          </w:divBdr>
        </w:div>
        <w:div w:id="2098018741">
          <w:marLeft w:val="0"/>
          <w:marRight w:val="0"/>
          <w:marTop w:val="0"/>
          <w:marBottom w:val="0"/>
          <w:divBdr>
            <w:top w:val="none" w:sz="0" w:space="0" w:color="auto"/>
            <w:left w:val="none" w:sz="0" w:space="0" w:color="auto"/>
            <w:bottom w:val="none" w:sz="0" w:space="0" w:color="auto"/>
            <w:right w:val="none" w:sz="0" w:space="0" w:color="auto"/>
          </w:divBdr>
        </w:div>
        <w:div w:id="1989434291">
          <w:marLeft w:val="0"/>
          <w:marRight w:val="0"/>
          <w:marTop w:val="0"/>
          <w:marBottom w:val="0"/>
          <w:divBdr>
            <w:top w:val="none" w:sz="0" w:space="0" w:color="auto"/>
            <w:left w:val="none" w:sz="0" w:space="0" w:color="auto"/>
            <w:bottom w:val="none" w:sz="0" w:space="0" w:color="auto"/>
            <w:right w:val="none" w:sz="0" w:space="0" w:color="auto"/>
          </w:divBdr>
        </w:div>
        <w:div w:id="2006858601">
          <w:marLeft w:val="0"/>
          <w:marRight w:val="0"/>
          <w:marTop w:val="0"/>
          <w:marBottom w:val="0"/>
          <w:divBdr>
            <w:top w:val="none" w:sz="0" w:space="0" w:color="auto"/>
            <w:left w:val="none" w:sz="0" w:space="0" w:color="auto"/>
            <w:bottom w:val="none" w:sz="0" w:space="0" w:color="auto"/>
            <w:right w:val="none" w:sz="0" w:space="0" w:color="auto"/>
          </w:divBdr>
        </w:div>
        <w:div w:id="1362053180">
          <w:marLeft w:val="0"/>
          <w:marRight w:val="0"/>
          <w:marTop w:val="0"/>
          <w:marBottom w:val="0"/>
          <w:divBdr>
            <w:top w:val="none" w:sz="0" w:space="0" w:color="auto"/>
            <w:left w:val="none" w:sz="0" w:space="0" w:color="auto"/>
            <w:bottom w:val="none" w:sz="0" w:space="0" w:color="auto"/>
            <w:right w:val="none" w:sz="0" w:space="0" w:color="auto"/>
          </w:divBdr>
        </w:div>
        <w:div w:id="1087069726">
          <w:marLeft w:val="0"/>
          <w:marRight w:val="0"/>
          <w:marTop w:val="0"/>
          <w:marBottom w:val="0"/>
          <w:divBdr>
            <w:top w:val="none" w:sz="0" w:space="0" w:color="auto"/>
            <w:left w:val="none" w:sz="0" w:space="0" w:color="auto"/>
            <w:bottom w:val="none" w:sz="0" w:space="0" w:color="auto"/>
            <w:right w:val="none" w:sz="0" w:space="0" w:color="auto"/>
          </w:divBdr>
        </w:div>
        <w:div w:id="1380203271">
          <w:marLeft w:val="0"/>
          <w:marRight w:val="0"/>
          <w:marTop w:val="0"/>
          <w:marBottom w:val="0"/>
          <w:divBdr>
            <w:top w:val="none" w:sz="0" w:space="0" w:color="auto"/>
            <w:left w:val="none" w:sz="0" w:space="0" w:color="auto"/>
            <w:bottom w:val="none" w:sz="0" w:space="0" w:color="auto"/>
            <w:right w:val="none" w:sz="0" w:space="0" w:color="auto"/>
          </w:divBdr>
        </w:div>
        <w:div w:id="535970644">
          <w:marLeft w:val="0"/>
          <w:marRight w:val="0"/>
          <w:marTop w:val="0"/>
          <w:marBottom w:val="0"/>
          <w:divBdr>
            <w:top w:val="none" w:sz="0" w:space="0" w:color="auto"/>
            <w:left w:val="none" w:sz="0" w:space="0" w:color="auto"/>
            <w:bottom w:val="none" w:sz="0" w:space="0" w:color="auto"/>
            <w:right w:val="none" w:sz="0" w:space="0" w:color="auto"/>
          </w:divBdr>
        </w:div>
        <w:div w:id="355497198">
          <w:marLeft w:val="0"/>
          <w:marRight w:val="0"/>
          <w:marTop w:val="0"/>
          <w:marBottom w:val="0"/>
          <w:divBdr>
            <w:top w:val="none" w:sz="0" w:space="0" w:color="auto"/>
            <w:left w:val="none" w:sz="0" w:space="0" w:color="auto"/>
            <w:bottom w:val="none" w:sz="0" w:space="0" w:color="auto"/>
            <w:right w:val="none" w:sz="0" w:space="0" w:color="auto"/>
          </w:divBdr>
        </w:div>
        <w:div w:id="621599">
          <w:marLeft w:val="0"/>
          <w:marRight w:val="0"/>
          <w:marTop w:val="0"/>
          <w:marBottom w:val="0"/>
          <w:divBdr>
            <w:top w:val="none" w:sz="0" w:space="0" w:color="auto"/>
            <w:left w:val="none" w:sz="0" w:space="0" w:color="auto"/>
            <w:bottom w:val="none" w:sz="0" w:space="0" w:color="auto"/>
            <w:right w:val="none" w:sz="0" w:space="0" w:color="auto"/>
          </w:divBdr>
        </w:div>
        <w:div w:id="1874344139">
          <w:marLeft w:val="0"/>
          <w:marRight w:val="0"/>
          <w:marTop w:val="0"/>
          <w:marBottom w:val="0"/>
          <w:divBdr>
            <w:top w:val="none" w:sz="0" w:space="0" w:color="auto"/>
            <w:left w:val="none" w:sz="0" w:space="0" w:color="auto"/>
            <w:bottom w:val="none" w:sz="0" w:space="0" w:color="auto"/>
            <w:right w:val="none" w:sz="0" w:space="0" w:color="auto"/>
          </w:divBdr>
        </w:div>
        <w:div w:id="1335962136">
          <w:marLeft w:val="0"/>
          <w:marRight w:val="0"/>
          <w:marTop w:val="0"/>
          <w:marBottom w:val="0"/>
          <w:divBdr>
            <w:top w:val="none" w:sz="0" w:space="0" w:color="auto"/>
            <w:left w:val="none" w:sz="0" w:space="0" w:color="auto"/>
            <w:bottom w:val="none" w:sz="0" w:space="0" w:color="auto"/>
            <w:right w:val="none" w:sz="0" w:space="0" w:color="auto"/>
          </w:divBdr>
        </w:div>
        <w:div w:id="1797748303">
          <w:marLeft w:val="0"/>
          <w:marRight w:val="0"/>
          <w:marTop w:val="0"/>
          <w:marBottom w:val="0"/>
          <w:divBdr>
            <w:top w:val="none" w:sz="0" w:space="0" w:color="auto"/>
            <w:left w:val="none" w:sz="0" w:space="0" w:color="auto"/>
            <w:bottom w:val="none" w:sz="0" w:space="0" w:color="auto"/>
            <w:right w:val="none" w:sz="0" w:space="0" w:color="auto"/>
          </w:divBdr>
        </w:div>
        <w:div w:id="1816987319">
          <w:marLeft w:val="0"/>
          <w:marRight w:val="0"/>
          <w:marTop w:val="0"/>
          <w:marBottom w:val="0"/>
          <w:divBdr>
            <w:top w:val="none" w:sz="0" w:space="0" w:color="auto"/>
            <w:left w:val="none" w:sz="0" w:space="0" w:color="auto"/>
            <w:bottom w:val="none" w:sz="0" w:space="0" w:color="auto"/>
            <w:right w:val="none" w:sz="0" w:space="0" w:color="auto"/>
          </w:divBdr>
        </w:div>
        <w:div w:id="812941041">
          <w:marLeft w:val="0"/>
          <w:marRight w:val="0"/>
          <w:marTop w:val="0"/>
          <w:marBottom w:val="0"/>
          <w:divBdr>
            <w:top w:val="none" w:sz="0" w:space="0" w:color="auto"/>
            <w:left w:val="none" w:sz="0" w:space="0" w:color="auto"/>
            <w:bottom w:val="none" w:sz="0" w:space="0" w:color="auto"/>
            <w:right w:val="none" w:sz="0" w:space="0" w:color="auto"/>
          </w:divBdr>
        </w:div>
        <w:div w:id="528764824">
          <w:marLeft w:val="0"/>
          <w:marRight w:val="0"/>
          <w:marTop w:val="0"/>
          <w:marBottom w:val="0"/>
          <w:divBdr>
            <w:top w:val="none" w:sz="0" w:space="0" w:color="auto"/>
            <w:left w:val="none" w:sz="0" w:space="0" w:color="auto"/>
            <w:bottom w:val="none" w:sz="0" w:space="0" w:color="auto"/>
            <w:right w:val="none" w:sz="0" w:space="0" w:color="auto"/>
          </w:divBdr>
        </w:div>
        <w:div w:id="682124771">
          <w:marLeft w:val="0"/>
          <w:marRight w:val="0"/>
          <w:marTop w:val="0"/>
          <w:marBottom w:val="0"/>
          <w:divBdr>
            <w:top w:val="none" w:sz="0" w:space="0" w:color="auto"/>
            <w:left w:val="none" w:sz="0" w:space="0" w:color="auto"/>
            <w:bottom w:val="none" w:sz="0" w:space="0" w:color="auto"/>
            <w:right w:val="none" w:sz="0" w:space="0" w:color="auto"/>
          </w:divBdr>
        </w:div>
        <w:div w:id="1763988746">
          <w:marLeft w:val="0"/>
          <w:marRight w:val="0"/>
          <w:marTop w:val="0"/>
          <w:marBottom w:val="0"/>
          <w:divBdr>
            <w:top w:val="none" w:sz="0" w:space="0" w:color="auto"/>
            <w:left w:val="none" w:sz="0" w:space="0" w:color="auto"/>
            <w:bottom w:val="none" w:sz="0" w:space="0" w:color="auto"/>
            <w:right w:val="none" w:sz="0" w:space="0" w:color="auto"/>
          </w:divBdr>
        </w:div>
        <w:div w:id="350886908">
          <w:marLeft w:val="0"/>
          <w:marRight w:val="0"/>
          <w:marTop w:val="0"/>
          <w:marBottom w:val="0"/>
          <w:divBdr>
            <w:top w:val="none" w:sz="0" w:space="0" w:color="auto"/>
            <w:left w:val="none" w:sz="0" w:space="0" w:color="auto"/>
            <w:bottom w:val="none" w:sz="0" w:space="0" w:color="auto"/>
            <w:right w:val="none" w:sz="0" w:space="0" w:color="auto"/>
          </w:divBdr>
        </w:div>
        <w:div w:id="802230547">
          <w:marLeft w:val="0"/>
          <w:marRight w:val="0"/>
          <w:marTop w:val="0"/>
          <w:marBottom w:val="0"/>
          <w:divBdr>
            <w:top w:val="none" w:sz="0" w:space="0" w:color="auto"/>
            <w:left w:val="none" w:sz="0" w:space="0" w:color="auto"/>
            <w:bottom w:val="none" w:sz="0" w:space="0" w:color="auto"/>
            <w:right w:val="none" w:sz="0" w:space="0" w:color="auto"/>
          </w:divBdr>
        </w:div>
        <w:div w:id="458454134">
          <w:marLeft w:val="0"/>
          <w:marRight w:val="0"/>
          <w:marTop w:val="0"/>
          <w:marBottom w:val="0"/>
          <w:divBdr>
            <w:top w:val="none" w:sz="0" w:space="0" w:color="auto"/>
            <w:left w:val="none" w:sz="0" w:space="0" w:color="auto"/>
            <w:bottom w:val="none" w:sz="0" w:space="0" w:color="auto"/>
            <w:right w:val="none" w:sz="0" w:space="0" w:color="auto"/>
          </w:divBdr>
        </w:div>
        <w:div w:id="157232960">
          <w:marLeft w:val="0"/>
          <w:marRight w:val="0"/>
          <w:marTop w:val="0"/>
          <w:marBottom w:val="0"/>
          <w:divBdr>
            <w:top w:val="none" w:sz="0" w:space="0" w:color="auto"/>
            <w:left w:val="none" w:sz="0" w:space="0" w:color="auto"/>
            <w:bottom w:val="none" w:sz="0" w:space="0" w:color="auto"/>
            <w:right w:val="none" w:sz="0" w:space="0" w:color="auto"/>
          </w:divBdr>
        </w:div>
        <w:div w:id="1389182437">
          <w:marLeft w:val="0"/>
          <w:marRight w:val="0"/>
          <w:marTop w:val="0"/>
          <w:marBottom w:val="0"/>
          <w:divBdr>
            <w:top w:val="none" w:sz="0" w:space="0" w:color="auto"/>
            <w:left w:val="none" w:sz="0" w:space="0" w:color="auto"/>
            <w:bottom w:val="none" w:sz="0" w:space="0" w:color="auto"/>
            <w:right w:val="none" w:sz="0" w:space="0" w:color="auto"/>
          </w:divBdr>
        </w:div>
        <w:div w:id="190146958">
          <w:marLeft w:val="0"/>
          <w:marRight w:val="0"/>
          <w:marTop w:val="0"/>
          <w:marBottom w:val="0"/>
          <w:divBdr>
            <w:top w:val="none" w:sz="0" w:space="0" w:color="auto"/>
            <w:left w:val="none" w:sz="0" w:space="0" w:color="auto"/>
            <w:bottom w:val="none" w:sz="0" w:space="0" w:color="auto"/>
            <w:right w:val="none" w:sz="0" w:space="0" w:color="auto"/>
          </w:divBdr>
        </w:div>
        <w:div w:id="128133382">
          <w:marLeft w:val="0"/>
          <w:marRight w:val="0"/>
          <w:marTop w:val="0"/>
          <w:marBottom w:val="0"/>
          <w:divBdr>
            <w:top w:val="none" w:sz="0" w:space="0" w:color="auto"/>
            <w:left w:val="none" w:sz="0" w:space="0" w:color="auto"/>
            <w:bottom w:val="none" w:sz="0" w:space="0" w:color="auto"/>
            <w:right w:val="none" w:sz="0" w:space="0" w:color="auto"/>
          </w:divBdr>
        </w:div>
        <w:div w:id="1559977267">
          <w:marLeft w:val="0"/>
          <w:marRight w:val="0"/>
          <w:marTop w:val="0"/>
          <w:marBottom w:val="0"/>
          <w:divBdr>
            <w:top w:val="none" w:sz="0" w:space="0" w:color="auto"/>
            <w:left w:val="none" w:sz="0" w:space="0" w:color="auto"/>
            <w:bottom w:val="none" w:sz="0" w:space="0" w:color="auto"/>
            <w:right w:val="none" w:sz="0" w:space="0" w:color="auto"/>
          </w:divBdr>
        </w:div>
        <w:div w:id="196622261">
          <w:marLeft w:val="0"/>
          <w:marRight w:val="0"/>
          <w:marTop w:val="0"/>
          <w:marBottom w:val="0"/>
          <w:divBdr>
            <w:top w:val="none" w:sz="0" w:space="0" w:color="auto"/>
            <w:left w:val="none" w:sz="0" w:space="0" w:color="auto"/>
            <w:bottom w:val="none" w:sz="0" w:space="0" w:color="auto"/>
            <w:right w:val="none" w:sz="0" w:space="0" w:color="auto"/>
          </w:divBdr>
        </w:div>
        <w:div w:id="935596252">
          <w:marLeft w:val="0"/>
          <w:marRight w:val="0"/>
          <w:marTop w:val="0"/>
          <w:marBottom w:val="0"/>
          <w:divBdr>
            <w:top w:val="none" w:sz="0" w:space="0" w:color="auto"/>
            <w:left w:val="none" w:sz="0" w:space="0" w:color="auto"/>
            <w:bottom w:val="none" w:sz="0" w:space="0" w:color="auto"/>
            <w:right w:val="none" w:sz="0" w:space="0" w:color="auto"/>
          </w:divBdr>
        </w:div>
        <w:div w:id="1207597166">
          <w:marLeft w:val="0"/>
          <w:marRight w:val="0"/>
          <w:marTop w:val="0"/>
          <w:marBottom w:val="0"/>
          <w:divBdr>
            <w:top w:val="none" w:sz="0" w:space="0" w:color="auto"/>
            <w:left w:val="none" w:sz="0" w:space="0" w:color="auto"/>
            <w:bottom w:val="none" w:sz="0" w:space="0" w:color="auto"/>
            <w:right w:val="none" w:sz="0" w:space="0" w:color="auto"/>
          </w:divBdr>
        </w:div>
        <w:div w:id="1336692208">
          <w:marLeft w:val="0"/>
          <w:marRight w:val="0"/>
          <w:marTop w:val="0"/>
          <w:marBottom w:val="0"/>
          <w:divBdr>
            <w:top w:val="none" w:sz="0" w:space="0" w:color="auto"/>
            <w:left w:val="none" w:sz="0" w:space="0" w:color="auto"/>
            <w:bottom w:val="none" w:sz="0" w:space="0" w:color="auto"/>
            <w:right w:val="none" w:sz="0" w:space="0" w:color="auto"/>
          </w:divBdr>
        </w:div>
        <w:div w:id="97484519">
          <w:marLeft w:val="0"/>
          <w:marRight w:val="0"/>
          <w:marTop w:val="0"/>
          <w:marBottom w:val="0"/>
          <w:divBdr>
            <w:top w:val="none" w:sz="0" w:space="0" w:color="auto"/>
            <w:left w:val="none" w:sz="0" w:space="0" w:color="auto"/>
            <w:bottom w:val="none" w:sz="0" w:space="0" w:color="auto"/>
            <w:right w:val="none" w:sz="0" w:space="0" w:color="auto"/>
          </w:divBdr>
        </w:div>
        <w:div w:id="469905084">
          <w:marLeft w:val="0"/>
          <w:marRight w:val="0"/>
          <w:marTop w:val="0"/>
          <w:marBottom w:val="0"/>
          <w:divBdr>
            <w:top w:val="none" w:sz="0" w:space="0" w:color="auto"/>
            <w:left w:val="none" w:sz="0" w:space="0" w:color="auto"/>
            <w:bottom w:val="none" w:sz="0" w:space="0" w:color="auto"/>
            <w:right w:val="none" w:sz="0" w:space="0" w:color="auto"/>
          </w:divBdr>
        </w:div>
      </w:divsChild>
    </w:div>
    <w:div w:id="844976324">
      <w:bodyDiv w:val="1"/>
      <w:marLeft w:val="0"/>
      <w:marRight w:val="0"/>
      <w:marTop w:val="0"/>
      <w:marBottom w:val="0"/>
      <w:divBdr>
        <w:top w:val="none" w:sz="0" w:space="0" w:color="auto"/>
        <w:left w:val="none" w:sz="0" w:space="0" w:color="auto"/>
        <w:bottom w:val="none" w:sz="0" w:space="0" w:color="auto"/>
        <w:right w:val="none" w:sz="0" w:space="0" w:color="auto"/>
      </w:divBdr>
      <w:divsChild>
        <w:div w:id="1465852160">
          <w:marLeft w:val="0"/>
          <w:marRight w:val="0"/>
          <w:marTop w:val="0"/>
          <w:marBottom w:val="0"/>
          <w:divBdr>
            <w:top w:val="none" w:sz="0" w:space="0" w:color="auto"/>
            <w:left w:val="none" w:sz="0" w:space="0" w:color="auto"/>
            <w:bottom w:val="none" w:sz="0" w:space="0" w:color="auto"/>
            <w:right w:val="none" w:sz="0" w:space="0" w:color="auto"/>
          </w:divBdr>
        </w:div>
        <w:div w:id="485971132">
          <w:marLeft w:val="0"/>
          <w:marRight w:val="0"/>
          <w:marTop w:val="0"/>
          <w:marBottom w:val="0"/>
          <w:divBdr>
            <w:top w:val="none" w:sz="0" w:space="0" w:color="auto"/>
            <w:left w:val="none" w:sz="0" w:space="0" w:color="auto"/>
            <w:bottom w:val="none" w:sz="0" w:space="0" w:color="auto"/>
            <w:right w:val="none" w:sz="0" w:space="0" w:color="auto"/>
          </w:divBdr>
        </w:div>
        <w:div w:id="1256325976">
          <w:marLeft w:val="0"/>
          <w:marRight w:val="0"/>
          <w:marTop w:val="0"/>
          <w:marBottom w:val="0"/>
          <w:divBdr>
            <w:top w:val="none" w:sz="0" w:space="0" w:color="auto"/>
            <w:left w:val="none" w:sz="0" w:space="0" w:color="auto"/>
            <w:bottom w:val="none" w:sz="0" w:space="0" w:color="auto"/>
            <w:right w:val="none" w:sz="0" w:space="0" w:color="auto"/>
          </w:divBdr>
        </w:div>
        <w:div w:id="1047922539">
          <w:marLeft w:val="0"/>
          <w:marRight w:val="0"/>
          <w:marTop w:val="0"/>
          <w:marBottom w:val="0"/>
          <w:divBdr>
            <w:top w:val="none" w:sz="0" w:space="0" w:color="auto"/>
            <w:left w:val="none" w:sz="0" w:space="0" w:color="auto"/>
            <w:bottom w:val="none" w:sz="0" w:space="0" w:color="auto"/>
            <w:right w:val="none" w:sz="0" w:space="0" w:color="auto"/>
          </w:divBdr>
        </w:div>
        <w:div w:id="450168041">
          <w:marLeft w:val="0"/>
          <w:marRight w:val="0"/>
          <w:marTop w:val="0"/>
          <w:marBottom w:val="0"/>
          <w:divBdr>
            <w:top w:val="none" w:sz="0" w:space="0" w:color="auto"/>
            <w:left w:val="none" w:sz="0" w:space="0" w:color="auto"/>
            <w:bottom w:val="none" w:sz="0" w:space="0" w:color="auto"/>
            <w:right w:val="none" w:sz="0" w:space="0" w:color="auto"/>
          </w:divBdr>
        </w:div>
        <w:div w:id="1539926970">
          <w:marLeft w:val="0"/>
          <w:marRight w:val="0"/>
          <w:marTop w:val="0"/>
          <w:marBottom w:val="0"/>
          <w:divBdr>
            <w:top w:val="none" w:sz="0" w:space="0" w:color="auto"/>
            <w:left w:val="none" w:sz="0" w:space="0" w:color="auto"/>
            <w:bottom w:val="none" w:sz="0" w:space="0" w:color="auto"/>
            <w:right w:val="none" w:sz="0" w:space="0" w:color="auto"/>
          </w:divBdr>
        </w:div>
        <w:div w:id="1583836801">
          <w:marLeft w:val="0"/>
          <w:marRight w:val="0"/>
          <w:marTop w:val="0"/>
          <w:marBottom w:val="0"/>
          <w:divBdr>
            <w:top w:val="none" w:sz="0" w:space="0" w:color="auto"/>
            <w:left w:val="none" w:sz="0" w:space="0" w:color="auto"/>
            <w:bottom w:val="none" w:sz="0" w:space="0" w:color="auto"/>
            <w:right w:val="none" w:sz="0" w:space="0" w:color="auto"/>
          </w:divBdr>
        </w:div>
        <w:div w:id="1760365421">
          <w:marLeft w:val="0"/>
          <w:marRight w:val="0"/>
          <w:marTop w:val="0"/>
          <w:marBottom w:val="0"/>
          <w:divBdr>
            <w:top w:val="none" w:sz="0" w:space="0" w:color="auto"/>
            <w:left w:val="none" w:sz="0" w:space="0" w:color="auto"/>
            <w:bottom w:val="none" w:sz="0" w:space="0" w:color="auto"/>
            <w:right w:val="none" w:sz="0" w:space="0" w:color="auto"/>
          </w:divBdr>
        </w:div>
        <w:div w:id="1785150869">
          <w:marLeft w:val="0"/>
          <w:marRight w:val="0"/>
          <w:marTop w:val="0"/>
          <w:marBottom w:val="0"/>
          <w:divBdr>
            <w:top w:val="none" w:sz="0" w:space="0" w:color="auto"/>
            <w:left w:val="none" w:sz="0" w:space="0" w:color="auto"/>
            <w:bottom w:val="none" w:sz="0" w:space="0" w:color="auto"/>
            <w:right w:val="none" w:sz="0" w:space="0" w:color="auto"/>
          </w:divBdr>
        </w:div>
        <w:div w:id="270476515">
          <w:marLeft w:val="0"/>
          <w:marRight w:val="0"/>
          <w:marTop w:val="0"/>
          <w:marBottom w:val="0"/>
          <w:divBdr>
            <w:top w:val="none" w:sz="0" w:space="0" w:color="auto"/>
            <w:left w:val="none" w:sz="0" w:space="0" w:color="auto"/>
            <w:bottom w:val="none" w:sz="0" w:space="0" w:color="auto"/>
            <w:right w:val="none" w:sz="0" w:space="0" w:color="auto"/>
          </w:divBdr>
        </w:div>
        <w:div w:id="568615690">
          <w:marLeft w:val="0"/>
          <w:marRight w:val="0"/>
          <w:marTop w:val="0"/>
          <w:marBottom w:val="0"/>
          <w:divBdr>
            <w:top w:val="none" w:sz="0" w:space="0" w:color="auto"/>
            <w:left w:val="none" w:sz="0" w:space="0" w:color="auto"/>
            <w:bottom w:val="none" w:sz="0" w:space="0" w:color="auto"/>
            <w:right w:val="none" w:sz="0" w:space="0" w:color="auto"/>
          </w:divBdr>
        </w:div>
        <w:div w:id="767584514">
          <w:marLeft w:val="0"/>
          <w:marRight w:val="0"/>
          <w:marTop w:val="0"/>
          <w:marBottom w:val="0"/>
          <w:divBdr>
            <w:top w:val="none" w:sz="0" w:space="0" w:color="auto"/>
            <w:left w:val="none" w:sz="0" w:space="0" w:color="auto"/>
            <w:bottom w:val="none" w:sz="0" w:space="0" w:color="auto"/>
            <w:right w:val="none" w:sz="0" w:space="0" w:color="auto"/>
          </w:divBdr>
        </w:div>
        <w:div w:id="109865440">
          <w:marLeft w:val="0"/>
          <w:marRight w:val="0"/>
          <w:marTop w:val="0"/>
          <w:marBottom w:val="0"/>
          <w:divBdr>
            <w:top w:val="none" w:sz="0" w:space="0" w:color="auto"/>
            <w:left w:val="none" w:sz="0" w:space="0" w:color="auto"/>
            <w:bottom w:val="none" w:sz="0" w:space="0" w:color="auto"/>
            <w:right w:val="none" w:sz="0" w:space="0" w:color="auto"/>
          </w:divBdr>
        </w:div>
        <w:div w:id="1522039941">
          <w:marLeft w:val="0"/>
          <w:marRight w:val="0"/>
          <w:marTop w:val="0"/>
          <w:marBottom w:val="0"/>
          <w:divBdr>
            <w:top w:val="none" w:sz="0" w:space="0" w:color="auto"/>
            <w:left w:val="none" w:sz="0" w:space="0" w:color="auto"/>
            <w:bottom w:val="none" w:sz="0" w:space="0" w:color="auto"/>
            <w:right w:val="none" w:sz="0" w:space="0" w:color="auto"/>
          </w:divBdr>
        </w:div>
        <w:div w:id="556094215">
          <w:marLeft w:val="0"/>
          <w:marRight w:val="0"/>
          <w:marTop w:val="0"/>
          <w:marBottom w:val="0"/>
          <w:divBdr>
            <w:top w:val="none" w:sz="0" w:space="0" w:color="auto"/>
            <w:left w:val="none" w:sz="0" w:space="0" w:color="auto"/>
            <w:bottom w:val="none" w:sz="0" w:space="0" w:color="auto"/>
            <w:right w:val="none" w:sz="0" w:space="0" w:color="auto"/>
          </w:divBdr>
        </w:div>
        <w:div w:id="1623148262">
          <w:marLeft w:val="0"/>
          <w:marRight w:val="0"/>
          <w:marTop w:val="0"/>
          <w:marBottom w:val="0"/>
          <w:divBdr>
            <w:top w:val="none" w:sz="0" w:space="0" w:color="auto"/>
            <w:left w:val="none" w:sz="0" w:space="0" w:color="auto"/>
            <w:bottom w:val="none" w:sz="0" w:space="0" w:color="auto"/>
            <w:right w:val="none" w:sz="0" w:space="0" w:color="auto"/>
          </w:divBdr>
        </w:div>
        <w:div w:id="355860494">
          <w:marLeft w:val="0"/>
          <w:marRight w:val="0"/>
          <w:marTop w:val="0"/>
          <w:marBottom w:val="0"/>
          <w:divBdr>
            <w:top w:val="none" w:sz="0" w:space="0" w:color="auto"/>
            <w:left w:val="none" w:sz="0" w:space="0" w:color="auto"/>
            <w:bottom w:val="none" w:sz="0" w:space="0" w:color="auto"/>
            <w:right w:val="none" w:sz="0" w:space="0" w:color="auto"/>
          </w:divBdr>
        </w:div>
        <w:div w:id="466435649">
          <w:marLeft w:val="0"/>
          <w:marRight w:val="0"/>
          <w:marTop w:val="0"/>
          <w:marBottom w:val="0"/>
          <w:divBdr>
            <w:top w:val="none" w:sz="0" w:space="0" w:color="auto"/>
            <w:left w:val="none" w:sz="0" w:space="0" w:color="auto"/>
            <w:bottom w:val="none" w:sz="0" w:space="0" w:color="auto"/>
            <w:right w:val="none" w:sz="0" w:space="0" w:color="auto"/>
          </w:divBdr>
        </w:div>
        <w:div w:id="1871990332">
          <w:marLeft w:val="0"/>
          <w:marRight w:val="0"/>
          <w:marTop w:val="0"/>
          <w:marBottom w:val="0"/>
          <w:divBdr>
            <w:top w:val="none" w:sz="0" w:space="0" w:color="auto"/>
            <w:left w:val="none" w:sz="0" w:space="0" w:color="auto"/>
            <w:bottom w:val="none" w:sz="0" w:space="0" w:color="auto"/>
            <w:right w:val="none" w:sz="0" w:space="0" w:color="auto"/>
          </w:divBdr>
        </w:div>
        <w:div w:id="1801610989">
          <w:marLeft w:val="0"/>
          <w:marRight w:val="0"/>
          <w:marTop w:val="0"/>
          <w:marBottom w:val="0"/>
          <w:divBdr>
            <w:top w:val="none" w:sz="0" w:space="0" w:color="auto"/>
            <w:left w:val="none" w:sz="0" w:space="0" w:color="auto"/>
            <w:bottom w:val="none" w:sz="0" w:space="0" w:color="auto"/>
            <w:right w:val="none" w:sz="0" w:space="0" w:color="auto"/>
          </w:divBdr>
        </w:div>
        <w:div w:id="1120341941">
          <w:marLeft w:val="0"/>
          <w:marRight w:val="0"/>
          <w:marTop w:val="0"/>
          <w:marBottom w:val="0"/>
          <w:divBdr>
            <w:top w:val="none" w:sz="0" w:space="0" w:color="auto"/>
            <w:left w:val="none" w:sz="0" w:space="0" w:color="auto"/>
            <w:bottom w:val="none" w:sz="0" w:space="0" w:color="auto"/>
            <w:right w:val="none" w:sz="0" w:space="0" w:color="auto"/>
          </w:divBdr>
        </w:div>
        <w:div w:id="421493271">
          <w:marLeft w:val="0"/>
          <w:marRight w:val="0"/>
          <w:marTop w:val="0"/>
          <w:marBottom w:val="0"/>
          <w:divBdr>
            <w:top w:val="none" w:sz="0" w:space="0" w:color="auto"/>
            <w:left w:val="none" w:sz="0" w:space="0" w:color="auto"/>
            <w:bottom w:val="none" w:sz="0" w:space="0" w:color="auto"/>
            <w:right w:val="none" w:sz="0" w:space="0" w:color="auto"/>
          </w:divBdr>
        </w:div>
        <w:div w:id="1828015274">
          <w:marLeft w:val="0"/>
          <w:marRight w:val="0"/>
          <w:marTop w:val="0"/>
          <w:marBottom w:val="0"/>
          <w:divBdr>
            <w:top w:val="none" w:sz="0" w:space="0" w:color="auto"/>
            <w:left w:val="none" w:sz="0" w:space="0" w:color="auto"/>
            <w:bottom w:val="none" w:sz="0" w:space="0" w:color="auto"/>
            <w:right w:val="none" w:sz="0" w:space="0" w:color="auto"/>
          </w:divBdr>
        </w:div>
        <w:div w:id="1023827073">
          <w:marLeft w:val="0"/>
          <w:marRight w:val="0"/>
          <w:marTop w:val="0"/>
          <w:marBottom w:val="0"/>
          <w:divBdr>
            <w:top w:val="none" w:sz="0" w:space="0" w:color="auto"/>
            <w:left w:val="none" w:sz="0" w:space="0" w:color="auto"/>
            <w:bottom w:val="none" w:sz="0" w:space="0" w:color="auto"/>
            <w:right w:val="none" w:sz="0" w:space="0" w:color="auto"/>
          </w:divBdr>
        </w:div>
        <w:div w:id="1647320072">
          <w:marLeft w:val="0"/>
          <w:marRight w:val="0"/>
          <w:marTop w:val="0"/>
          <w:marBottom w:val="0"/>
          <w:divBdr>
            <w:top w:val="none" w:sz="0" w:space="0" w:color="auto"/>
            <w:left w:val="none" w:sz="0" w:space="0" w:color="auto"/>
            <w:bottom w:val="none" w:sz="0" w:space="0" w:color="auto"/>
            <w:right w:val="none" w:sz="0" w:space="0" w:color="auto"/>
          </w:divBdr>
        </w:div>
        <w:div w:id="2049529213">
          <w:marLeft w:val="0"/>
          <w:marRight w:val="0"/>
          <w:marTop w:val="0"/>
          <w:marBottom w:val="0"/>
          <w:divBdr>
            <w:top w:val="none" w:sz="0" w:space="0" w:color="auto"/>
            <w:left w:val="none" w:sz="0" w:space="0" w:color="auto"/>
            <w:bottom w:val="none" w:sz="0" w:space="0" w:color="auto"/>
            <w:right w:val="none" w:sz="0" w:space="0" w:color="auto"/>
          </w:divBdr>
        </w:div>
        <w:div w:id="1137840275">
          <w:marLeft w:val="0"/>
          <w:marRight w:val="0"/>
          <w:marTop w:val="0"/>
          <w:marBottom w:val="0"/>
          <w:divBdr>
            <w:top w:val="none" w:sz="0" w:space="0" w:color="auto"/>
            <w:left w:val="none" w:sz="0" w:space="0" w:color="auto"/>
            <w:bottom w:val="none" w:sz="0" w:space="0" w:color="auto"/>
            <w:right w:val="none" w:sz="0" w:space="0" w:color="auto"/>
          </w:divBdr>
        </w:div>
        <w:div w:id="1980302232">
          <w:marLeft w:val="0"/>
          <w:marRight w:val="0"/>
          <w:marTop w:val="0"/>
          <w:marBottom w:val="0"/>
          <w:divBdr>
            <w:top w:val="none" w:sz="0" w:space="0" w:color="auto"/>
            <w:left w:val="none" w:sz="0" w:space="0" w:color="auto"/>
            <w:bottom w:val="none" w:sz="0" w:space="0" w:color="auto"/>
            <w:right w:val="none" w:sz="0" w:space="0" w:color="auto"/>
          </w:divBdr>
        </w:div>
        <w:div w:id="1814636291">
          <w:marLeft w:val="0"/>
          <w:marRight w:val="0"/>
          <w:marTop w:val="0"/>
          <w:marBottom w:val="0"/>
          <w:divBdr>
            <w:top w:val="none" w:sz="0" w:space="0" w:color="auto"/>
            <w:left w:val="none" w:sz="0" w:space="0" w:color="auto"/>
            <w:bottom w:val="none" w:sz="0" w:space="0" w:color="auto"/>
            <w:right w:val="none" w:sz="0" w:space="0" w:color="auto"/>
          </w:divBdr>
        </w:div>
        <w:div w:id="872114754">
          <w:marLeft w:val="0"/>
          <w:marRight w:val="0"/>
          <w:marTop w:val="0"/>
          <w:marBottom w:val="0"/>
          <w:divBdr>
            <w:top w:val="none" w:sz="0" w:space="0" w:color="auto"/>
            <w:left w:val="none" w:sz="0" w:space="0" w:color="auto"/>
            <w:bottom w:val="none" w:sz="0" w:space="0" w:color="auto"/>
            <w:right w:val="none" w:sz="0" w:space="0" w:color="auto"/>
          </w:divBdr>
        </w:div>
        <w:div w:id="156919391">
          <w:marLeft w:val="0"/>
          <w:marRight w:val="0"/>
          <w:marTop w:val="0"/>
          <w:marBottom w:val="0"/>
          <w:divBdr>
            <w:top w:val="none" w:sz="0" w:space="0" w:color="auto"/>
            <w:left w:val="none" w:sz="0" w:space="0" w:color="auto"/>
            <w:bottom w:val="none" w:sz="0" w:space="0" w:color="auto"/>
            <w:right w:val="none" w:sz="0" w:space="0" w:color="auto"/>
          </w:divBdr>
        </w:div>
        <w:div w:id="1918705018">
          <w:marLeft w:val="0"/>
          <w:marRight w:val="0"/>
          <w:marTop w:val="0"/>
          <w:marBottom w:val="0"/>
          <w:divBdr>
            <w:top w:val="none" w:sz="0" w:space="0" w:color="auto"/>
            <w:left w:val="none" w:sz="0" w:space="0" w:color="auto"/>
            <w:bottom w:val="none" w:sz="0" w:space="0" w:color="auto"/>
            <w:right w:val="none" w:sz="0" w:space="0" w:color="auto"/>
          </w:divBdr>
        </w:div>
        <w:div w:id="1623613615">
          <w:marLeft w:val="0"/>
          <w:marRight w:val="0"/>
          <w:marTop w:val="0"/>
          <w:marBottom w:val="0"/>
          <w:divBdr>
            <w:top w:val="none" w:sz="0" w:space="0" w:color="auto"/>
            <w:left w:val="none" w:sz="0" w:space="0" w:color="auto"/>
            <w:bottom w:val="none" w:sz="0" w:space="0" w:color="auto"/>
            <w:right w:val="none" w:sz="0" w:space="0" w:color="auto"/>
          </w:divBdr>
        </w:div>
        <w:div w:id="1041711071">
          <w:marLeft w:val="0"/>
          <w:marRight w:val="0"/>
          <w:marTop w:val="0"/>
          <w:marBottom w:val="0"/>
          <w:divBdr>
            <w:top w:val="none" w:sz="0" w:space="0" w:color="auto"/>
            <w:left w:val="none" w:sz="0" w:space="0" w:color="auto"/>
            <w:bottom w:val="none" w:sz="0" w:space="0" w:color="auto"/>
            <w:right w:val="none" w:sz="0" w:space="0" w:color="auto"/>
          </w:divBdr>
        </w:div>
        <w:div w:id="1779106774">
          <w:marLeft w:val="0"/>
          <w:marRight w:val="0"/>
          <w:marTop w:val="0"/>
          <w:marBottom w:val="0"/>
          <w:divBdr>
            <w:top w:val="none" w:sz="0" w:space="0" w:color="auto"/>
            <w:left w:val="none" w:sz="0" w:space="0" w:color="auto"/>
            <w:bottom w:val="none" w:sz="0" w:space="0" w:color="auto"/>
            <w:right w:val="none" w:sz="0" w:space="0" w:color="auto"/>
          </w:divBdr>
        </w:div>
        <w:div w:id="959217493">
          <w:marLeft w:val="0"/>
          <w:marRight w:val="0"/>
          <w:marTop w:val="0"/>
          <w:marBottom w:val="0"/>
          <w:divBdr>
            <w:top w:val="none" w:sz="0" w:space="0" w:color="auto"/>
            <w:left w:val="none" w:sz="0" w:space="0" w:color="auto"/>
            <w:bottom w:val="none" w:sz="0" w:space="0" w:color="auto"/>
            <w:right w:val="none" w:sz="0" w:space="0" w:color="auto"/>
          </w:divBdr>
        </w:div>
        <w:div w:id="266275506">
          <w:marLeft w:val="0"/>
          <w:marRight w:val="0"/>
          <w:marTop w:val="0"/>
          <w:marBottom w:val="0"/>
          <w:divBdr>
            <w:top w:val="none" w:sz="0" w:space="0" w:color="auto"/>
            <w:left w:val="none" w:sz="0" w:space="0" w:color="auto"/>
            <w:bottom w:val="none" w:sz="0" w:space="0" w:color="auto"/>
            <w:right w:val="none" w:sz="0" w:space="0" w:color="auto"/>
          </w:divBdr>
        </w:div>
        <w:div w:id="1457530510">
          <w:marLeft w:val="0"/>
          <w:marRight w:val="0"/>
          <w:marTop w:val="0"/>
          <w:marBottom w:val="0"/>
          <w:divBdr>
            <w:top w:val="none" w:sz="0" w:space="0" w:color="auto"/>
            <w:left w:val="none" w:sz="0" w:space="0" w:color="auto"/>
            <w:bottom w:val="none" w:sz="0" w:space="0" w:color="auto"/>
            <w:right w:val="none" w:sz="0" w:space="0" w:color="auto"/>
          </w:divBdr>
        </w:div>
        <w:div w:id="982004177">
          <w:marLeft w:val="0"/>
          <w:marRight w:val="0"/>
          <w:marTop w:val="0"/>
          <w:marBottom w:val="0"/>
          <w:divBdr>
            <w:top w:val="none" w:sz="0" w:space="0" w:color="auto"/>
            <w:left w:val="none" w:sz="0" w:space="0" w:color="auto"/>
            <w:bottom w:val="none" w:sz="0" w:space="0" w:color="auto"/>
            <w:right w:val="none" w:sz="0" w:space="0" w:color="auto"/>
          </w:divBdr>
        </w:div>
        <w:div w:id="780151914">
          <w:marLeft w:val="0"/>
          <w:marRight w:val="0"/>
          <w:marTop w:val="0"/>
          <w:marBottom w:val="0"/>
          <w:divBdr>
            <w:top w:val="none" w:sz="0" w:space="0" w:color="auto"/>
            <w:left w:val="none" w:sz="0" w:space="0" w:color="auto"/>
            <w:bottom w:val="none" w:sz="0" w:space="0" w:color="auto"/>
            <w:right w:val="none" w:sz="0" w:space="0" w:color="auto"/>
          </w:divBdr>
        </w:div>
        <w:div w:id="2003117314">
          <w:marLeft w:val="0"/>
          <w:marRight w:val="0"/>
          <w:marTop w:val="0"/>
          <w:marBottom w:val="0"/>
          <w:divBdr>
            <w:top w:val="none" w:sz="0" w:space="0" w:color="auto"/>
            <w:left w:val="none" w:sz="0" w:space="0" w:color="auto"/>
            <w:bottom w:val="none" w:sz="0" w:space="0" w:color="auto"/>
            <w:right w:val="none" w:sz="0" w:space="0" w:color="auto"/>
          </w:divBdr>
        </w:div>
        <w:div w:id="1455752192">
          <w:marLeft w:val="0"/>
          <w:marRight w:val="0"/>
          <w:marTop w:val="0"/>
          <w:marBottom w:val="0"/>
          <w:divBdr>
            <w:top w:val="none" w:sz="0" w:space="0" w:color="auto"/>
            <w:left w:val="none" w:sz="0" w:space="0" w:color="auto"/>
            <w:bottom w:val="none" w:sz="0" w:space="0" w:color="auto"/>
            <w:right w:val="none" w:sz="0" w:space="0" w:color="auto"/>
          </w:divBdr>
        </w:div>
        <w:div w:id="151217592">
          <w:marLeft w:val="0"/>
          <w:marRight w:val="0"/>
          <w:marTop w:val="0"/>
          <w:marBottom w:val="0"/>
          <w:divBdr>
            <w:top w:val="none" w:sz="0" w:space="0" w:color="auto"/>
            <w:left w:val="none" w:sz="0" w:space="0" w:color="auto"/>
            <w:bottom w:val="none" w:sz="0" w:space="0" w:color="auto"/>
            <w:right w:val="none" w:sz="0" w:space="0" w:color="auto"/>
          </w:divBdr>
        </w:div>
        <w:div w:id="2020428796">
          <w:marLeft w:val="0"/>
          <w:marRight w:val="0"/>
          <w:marTop w:val="0"/>
          <w:marBottom w:val="0"/>
          <w:divBdr>
            <w:top w:val="none" w:sz="0" w:space="0" w:color="auto"/>
            <w:left w:val="none" w:sz="0" w:space="0" w:color="auto"/>
            <w:bottom w:val="none" w:sz="0" w:space="0" w:color="auto"/>
            <w:right w:val="none" w:sz="0" w:space="0" w:color="auto"/>
          </w:divBdr>
        </w:div>
        <w:div w:id="321541862">
          <w:marLeft w:val="0"/>
          <w:marRight w:val="0"/>
          <w:marTop w:val="0"/>
          <w:marBottom w:val="0"/>
          <w:divBdr>
            <w:top w:val="none" w:sz="0" w:space="0" w:color="auto"/>
            <w:left w:val="none" w:sz="0" w:space="0" w:color="auto"/>
            <w:bottom w:val="none" w:sz="0" w:space="0" w:color="auto"/>
            <w:right w:val="none" w:sz="0" w:space="0" w:color="auto"/>
          </w:divBdr>
        </w:div>
        <w:div w:id="1554927372">
          <w:marLeft w:val="0"/>
          <w:marRight w:val="0"/>
          <w:marTop w:val="0"/>
          <w:marBottom w:val="0"/>
          <w:divBdr>
            <w:top w:val="none" w:sz="0" w:space="0" w:color="auto"/>
            <w:left w:val="none" w:sz="0" w:space="0" w:color="auto"/>
            <w:bottom w:val="none" w:sz="0" w:space="0" w:color="auto"/>
            <w:right w:val="none" w:sz="0" w:space="0" w:color="auto"/>
          </w:divBdr>
        </w:div>
        <w:div w:id="402219580">
          <w:marLeft w:val="0"/>
          <w:marRight w:val="0"/>
          <w:marTop w:val="0"/>
          <w:marBottom w:val="0"/>
          <w:divBdr>
            <w:top w:val="none" w:sz="0" w:space="0" w:color="auto"/>
            <w:left w:val="none" w:sz="0" w:space="0" w:color="auto"/>
            <w:bottom w:val="none" w:sz="0" w:space="0" w:color="auto"/>
            <w:right w:val="none" w:sz="0" w:space="0" w:color="auto"/>
          </w:divBdr>
        </w:div>
        <w:div w:id="780030526">
          <w:marLeft w:val="0"/>
          <w:marRight w:val="0"/>
          <w:marTop w:val="0"/>
          <w:marBottom w:val="0"/>
          <w:divBdr>
            <w:top w:val="none" w:sz="0" w:space="0" w:color="auto"/>
            <w:left w:val="none" w:sz="0" w:space="0" w:color="auto"/>
            <w:bottom w:val="none" w:sz="0" w:space="0" w:color="auto"/>
            <w:right w:val="none" w:sz="0" w:space="0" w:color="auto"/>
          </w:divBdr>
        </w:div>
        <w:div w:id="755781777">
          <w:marLeft w:val="0"/>
          <w:marRight w:val="0"/>
          <w:marTop w:val="0"/>
          <w:marBottom w:val="0"/>
          <w:divBdr>
            <w:top w:val="none" w:sz="0" w:space="0" w:color="auto"/>
            <w:left w:val="none" w:sz="0" w:space="0" w:color="auto"/>
            <w:bottom w:val="none" w:sz="0" w:space="0" w:color="auto"/>
            <w:right w:val="none" w:sz="0" w:space="0" w:color="auto"/>
          </w:divBdr>
        </w:div>
        <w:div w:id="2095932370">
          <w:marLeft w:val="0"/>
          <w:marRight w:val="0"/>
          <w:marTop w:val="0"/>
          <w:marBottom w:val="0"/>
          <w:divBdr>
            <w:top w:val="none" w:sz="0" w:space="0" w:color="auto"/>
            <w:left w:val="none" w:sz="0" w:space="0" w:color="auto"/>
            <w:bottom w:val="none" w:sz="0" w:space="0" w:color="auto"/>
            <w:right w:val="none" w:sz="0" w:space="0" w:color="auto"/>
          </w:divBdr>
        </w:div>
        <w:div w:id="255141573">
          <w:marLeft w:val="0"/>
          <w:marRight w:val="0"/>
          <w:marTop w:val="0"/>
          <w:marBottom w:val="0"/>
          <w:divBdr>
            <w:top w:val="none" w:sz="0" w:space="0" w:color="auto"/>
            <w:left w:val="none" w:sz="0" w:space="0" w:color="auto"/>
            <w:bottom w:val="none" w:sz="0" w:space="0" w:color="auto"/>
            <w:right w:val="none" w:sz="0" w:space="0" w:color="auto"/>
          </w:divBdr>
        </w:div>
        <w:div w:id="1693071216">
          <w:marLeft w:val="0"/>
          <w:marRight w:val="0"/>
          <w:marTop w:val="0"/>
          <w:marBottom w:val="0"/>
          <w:divBdr>
            <w:top w:val="none" w:sz="0" w:space="0" w:color="auto"/>
            <w:left w:val="none" w:sz="0" w:space="0" w:color="auto"/>
            <w:bottom w:val="none" w:sz="0" w:space="0" w:color="auto"/>
            <w:right w:val="none" w:sz="0" w:space="0" w:color="auto"/>
          </w:divBdr>
        </w:div>
        <w:div w:id="1424455246">
          <w:marLeft w:val="0"/>
          <w:marRight w:val="0"/>
          <w:marTop w:val="0"/>
          <w:marBottom w:val="0"/>
          <w:divBdr>
            <w:top w:val="none" w:sz="0" w:space="0" w:color="auto"/>
            <w:left w:val="none" w:sz="0" w:space="0" w:color="auto"/>
            <w:bottom w:val="none" w:sz="0" w:space="0" w:color="auto"/>
            <w:right w:val="none" w:sz="0" w:space="0" w:color="auto"/>
          </w:divBdr>
        </w:div>
        <w:div w:id="751897711">
          <w:marLeft w:val="0"/>
          <w:marRight w:val="0"/>
          <w:marTop w:val="0"/>
          <w:marBottom w:val="0"/>
          <w:divBdr>
            <w:top w:val="none" w:sz="0" w:space="0" w:color="auto"/>
            <w:left w:val="none" w:sz="0" w:space="0" w:color="auto"/>
            <w:bottom w:val="none" w:sz="0" w:space="0" w:color="auto"/>
            <w:right w:val="none" w:sz="0" w:space="0" w:color="auto"/>
          </w:divBdr>
        </w:div>
        <w:div w:id="3628601">
          <w:marLeft w:val="0"/>
          <w:marRight w:val="0"/>
          <w:marTop w:val="0"/>
          <w:marBottom w:val="0"/>
          <w:divBdr>
            <w:top w:val="none" w:sz="0" w:space="0" w:color="auto"/>
            <w:left w:val="none" w:sz="0" w:space="0" w:color="auto"/>
            <w:bottom w:val="none" w:sz="0" w:space="0" w:color="auto"/>
            <w:right w:val="none" w:sz="0" w:space="0" w:color="auto"/>
          </w:divBdr>
        </w:div>
        <w:div w:id="1522010568">
          <w:marLeft w:val="0"/>
          <w:marRight w:val="0"/>
          <w:marTop w:val="0"/>
          <w:marBottom w:val="0"/>
          <w:divBdr>
            <w:top w:val="none" w:sz="0" w:space="0" w:color="auto"/>
            <w:left w:val="none" w:sz="0" w:space="0" w:color="auto"/>
            <w:bottom w:val="none" w:sz="0" w:space="0" w:color="auto"/>
            <w:right w:val="none" w:sz="0" w:space="0" w:color="auto"/>
          </w:divBdr>
        </w:div>
        <w:div w:id="1390105719">
          <w:marLeft w:val="0"/>
          <w:marRight w:val="0"/>
          <w:marTop w:val="0"/>
          <w:marBottom w:val="0"/>
          <w:divBdr>
            <w:top w:val="none" w:sz="0" w:space="0" w:color="auto"/>
            <w:left w:val="none" w:sz="0" w:space="0" w:color="auto"/>
            <w:bottom w:val="none" w:sz="0" w:space="0" w:color="auto"/>
            <w:right w:val="none" w:sz="0" w:space="0" w:color="auto"/>
          </w:divBdr>
        </w:div>
        <w:div w:id="2070297053">
          <w:marLeft w:val="0"/>
          <w:marRight w:val="0"/>
          <w:marTop w:val="0"/>
          <w:marBottom w:val="0"/>
          <w:divBdr>
            <w:top w:val="none" w:sz="0" w:space="0" w:color="auto"/>
            <w:left w:val="none" w:sz="0" w:space="0" w:color="auto"/>
            <w:bottom w:val="none" w:sz="0" w:space="0" w:color="auto"/>
            <w:right w:val="none" w:sz="0" w:space="0" w:color="auto"/>
          </w:divBdr>
        </w:div>
        <w:div w:id="1999529594">
          <w:marLeft w:val="0"/>
          <w:marRight w:val="0"/>
          <w:marTop w:val="0"/>
          <w:marBottom w:val="0"/>
          <w:divBdr>
            <w:top w:val="none" w:sz="0" w:space="0" w:color="auto"/>
            <w:left w:val="none" w:sz="0" w:space="0" w:color="auto"/>
            <w:bottom w:val="none" w:sz="0" w:space="0" w:color="auto"/>
            <w:right w:val="none" w:sz="0" w:space="0" w:color="auto"/>
          </w:divBdr>
        </w:div>
        <w:div w:id="232476550">
          <w:marLeft w:val="0"/>
          <w:marRight w:val="0"/>
          <w:marTop w:val="0"/>
          <w:marBottom w:val="0"/>
          <w:divBdr>
            <w:top w:val="none" w:sz="0" w:space="0" w:color="auto"/>
            <w:left w:val="none" w:sz="0" w:space="0" w:color="auto"/>
            <w:bottom w:val="none" w:sz="0" w:space="0" w:color="auto"/>
            <w:right w:val="none" w:sz="0" w:space="0" w:color="auto"/>
          </w:divBdr>
        </w:div>
        <w:div w:id="1829634221">
          <w:marLeft w:val="0"/>
          <w:marRight w:val="0"/>
          <w:marTop w:val="0"/>
          <w:marBottom w:val="0"/>
          <w:divBdr>
            <w:top w:val="none" w:sz="0" w:space="0" w:color="auto"/>
            <w:left w:val="none" w:sz="0" w:space="0" w:color="auto"/>
            <w:bottom w:val="none" w:sz="0" w:space="0" w:color="auto"/>
            <w:right w:val="none" w:sz="0" w:space="0" w:color="auto"/>
          </w:divBdr>
        </w:div>
        <w:div w:id="2111655609">
          <w:marLeft w:val="0"/>
          <w:marRight w:val="0"/>
          <w:marTop w:val="0"/>
          <w:marBottom w:val="0"/>
          <w:divBdr>
            <w:top w:val="none" w:sz="0" w:space="0" w:color="auto"/>
            <w:left w:val="none" w:sz="0" w:space="0" w:color="auto"/>
            <w:bottom w:val="none" w:sz="0" w:space="0" w:color="auto"/>
            <w:right w:val="none" w:sz="0" w:space="0" w:color="auto"/>
          </w:divBdr>
        </w:div>
        <w:div w:id="514534767">
          <w:marLeft w:val="0"/>
          <w:marRight w:val="0"/>
          <w:marTop w:val="0"/>
          <w:marBottom w:val="0"/>
          <w:divBdr>
            <w:top w:val="none" w:sz="0" w:space="0" w:color="auto"/>
            <w:left w:val="none" w:sz="0" w:space="0" w:color="auto"/>
            <w:bottom w:val="none" w:sz="0" w:space="0" w:color="auto"/>
            <w:right w:val="none" w:sz="0" w:space="0" w:color="auto"/>
          </w:divBdr>
        </w:div>
        <w:div w:id="111096271">
          <w:marLeft w:val="0"/>
          <w:marRight w:val="0"/>
          <w:marTop w:val="0"/>
          <w:marBottom w:val="0"/>
          <w:divBdr>
            <w:top w:val="none" w:sz="0" w:space="0" w:color="auto"/>
            <w:left w:val="none" w:sz="0" w:space="0" w:color="auto"/>
            <w:bottom w:val="none" w:sz="0" w:space="0" w:color="auto"/>
            <w:right w:val="none" w:sz="0" w:space="0" w:color="auto"/>
          </w:divBdr>
        </w:div>
        <w:div w:id="1741056993">
          <w:marLeft w:val="0"/>
          <w:marRight w:val="0"/>
          <w:marTop w:val="0"/>
          <w:marBottom w:val="0"/>
          <w:divBdr>
            <w:top w:val="none" w:sz="0" w:space="0" w:color="auto"/>
            <w:left w:val="none" w:sz="0" w:space="0" w:color="auto"/>
            <w:bottom w:val="none" w:sz="0" w:space="0" w:color="auto"/>
            <w:right w:val="none" w:sz="0" w:space="0" w:color="auto"/>
          </w:divBdr>
        </w:div>
        <w:div w:id="740950157">
          <w:marLeft w:val="0"/>
          <w:marRight w:val="0"/>
          <w:marTop w:val="0"/>
          <w:marBottom w:val="0"/>
          <w:divBdr>
            <w:top w:val="none" w:sz="0" w:space="0" w:color="auto"/>
            <w:left w:val="none" w:sz="0" w:space="0" w:color="auto"/>
            <w:bottom w:val="none" w:sz="0" w:space="0" w:color="auto"/>
            <w:right w:val="none" w:sz="0" w:space="0" w:color="auto"/>
          </w:divBdr>
        </w:div>
        <w:div w:id="648099542">
          <w:marLeft w:val="0"/>
          <w:marRight w:val="0"/>
          <w:marTop w:val="0"/>
          <w:marBottom w:val="0"/>
          <w:divBdr>
            <w:top w:val="none" w:sz="0" w:space="0" w:color="auto"/>
            <w:left w:val="none" w:sz="0" w:space="0" w:color="auto"/>
            <w:bottom w:val="none" w:sz="0" w:space="0" w:color="auto"/>
            <w:right w:val="none" w:sz="0" w:space="0" w:color="auto"/>
          </w:divBdr>
        </w:div>
        <w:div w:id="1377074872">
          <w:marLeft w:val="0"/>
          <w:marRight w:val="0"/>
          <w:marTop w:val="0"/>
          <w:marBottom w:val="0"/>
          <w:divBdr>
            <w:top w:val="none" w:sz="0" w:space="0" w:color="auto"/>
            <w:left w:val="none" w:sz="0" w:space="0" w:color="auto"/>
            <w:bottom w:val="none" w:sz="0" w:space="0" w:color="auto"/>
            <w:right w:val="none" w:sz="0" w:space="0" w:color="auto"/>
          </w:divBdr>
        </w:div>
        <w:div w:id="42365310">
          <w:marLeft w:val="0"/>
          <w:marRight w:val="0"/>
          <w:marTop w:val="0"/>
          <w:marBottom w:val="0"/>
          <w:divBdr>
            <w:top w:val="none" w:sz="0" w:space="0" w:color="auto"/>
            <w:left w:val="none" w:sz="0" w:space="0" w:color="auto"/>
            <w:bottom w:val="none" w:sz="0" w:space="0" w:color="auto"/>
            <w:right w:val="none" w:sz="0" w:space="0" w:color="auto"/>
          </w:divBdr>
        </w:div>
        <w:div w:id="348990783">
          <w:marLeft w:val="0"/>
          <w:marRight w:val="0"/>
          <w:marTop w:val="0"/>
          <w:marBottom w:val="0"/>
          <w:divBdr>
            <w:top w:val="none" w:sz="0" w:space="0" w:color="auto"/>
            <w:left w:val="none" w:sz="0" w:space="0" w:color="auto"/>
            <w:bottom w:val="none" w:sz="0" w:space="0" w:color="auto"/>
            <w:right w:val="none" w:sz="0" w:space="0" w:color="auto"/>
          </w:divBdr>
        </w:div>
        <w:div w:id="1888565435">
          <w:marLeft w:val="0"/>
          <w:marRight w:val="0"/>
          <w:marTop w:val="0"/>
          <w:marBottom w:val="0"/>
          <w:divBdr>
            <w:top w:val="none" w:sz="0" w:space="0" w:color="auto"/>
            <w:left w:val="none" w:sz="0" w:space="0" w:color="auto"/>
            <w:bottom w:val="none" w:sz="0" w:space="0" w:color="auto"/>
            <w:right w:val="none" w:sz="0" w:space="0" w:color="auto"/>
          </w:divBdr>
        </w:div>
        <w:div w:id="2129542249">
          <w:marLeft w:val="0"/>
          <w:marRight w:val="0"/>
          <w:marTop w:val="0"/>
          <w:marBottom w:val="0"/>
          <w:divBdr>
            <w:top w:val="none" w:sz="0" w:space="0" w:color="auto"/>
            <w:left w:val="none" w:sz="0" w:space="0" w:color="auto"/>
            <w:bottom w:val="none" w:sz="0" w:space="0" w:color="auto"/>
            <w:right w:val="none" w:sz="0" w:space="0" w:color="auto"/>
          </w:divBdr>
        </w:div>
        <w:div w:id="717896413">
          <w:marLeft w:val="0"/>
          <w:marRight w:val="0"/>
          <w:marTop w:val="0"/>
          <w:marBottom w:val="0"/>
          <w:divBdr>
            <w:top w:val="none" w:sz="0" w:space="0" w:color="auto"/>
            <w:left w:val="none" w:sz="0" w:space="0" w:color="auto"/>
            <w:bottom w:val="none" w:sz="0" w:space="0" w:color="auto"/>
            <w:right w:val="none" w:sz="0" w:space="0" w:color="auto"/>
          </w:divBdr>
        </w:div>
        <w:div w:id="1057241778">
          <w:marLeft w:val="0"/>
          <w:marRight w:val="0"/>
          <w:marTop w:val="0"/>
          <w:marBottom w:val="0"/>
          <w:divBdr>
            <w:top w:val="none" w:sz="0" w:space="0" w:color="auto"/>
            <w:left w:val="none" w:sz="0" w:space="0" w:color="auto"/>
            <w:bottom w:val="none" w:sz="0" w:space="0" w:color="auto"/>
            <w:right w:val="none" w:sz="0" w:space="0" w:color="auto"/>
          </w:divBdr>
        </w:div>
        <w:div w:id="1549411687">
          <w:marLeft w:val="0"/>
          <w:marRight w:val="0"/>
          <w:marTop w:val="0"/>
          <w:marBottom w:val="0"/>
          <w:divBdr>
            <w:top w:val="none" w:sz="0" w:space="0" w:color="auto"/>
            <w:left w:val="none" w:sz="0" w:space="0" w:color="auto"/>
            <w:bottom w:val="none" w:sz="0" w:space="0" w:color="auto"/>
            <w:right w:val="none" w:sz="0" w:space="0" w:color="auto"/>
          </w:divBdr>
        </w:div>
        <w:div w:id="2104691587">
          <w:marLeft w:val="0"/>
          <w:marRight w:val="0"/>
          <w:marTop w:val="0"/>
          <w:marBottom w:val="0"/>
          <w:divBdr>
            <w:top w:val="none" w:sz="0" w:space="0" w:color="auto"/>
            <w:left w:val="none" w:sz="0" w:space="0" w:color="auto"/>
            <w:bottom w:val="none" w:sz="0" w:space="0" w:color="auto"/>
            <w:right w:val="none" w:sz="0" w:space="0" w:color="auto"/>
          </w:divBdr>
        </w:div>
        <w:div w:id="922182818">
          <w:marLeft w:val="0"/>
          <w:marRight w:val="0"/>
          <w:marTop w:val="0"/>
          <w:marBottom w:val="0"/>
          <w:divBdr>
            <w:top w:val="none" w:sz="0" w:space="0" w:color="auto"/>
            <w:left w:val="none" w:sz="0" w:space="0" w:color="auto"/>
            <w:bottom w:val="none" w:sz="0" w:space="0" w:color="auto"/>
            <w:right w:val="none" w:sz="0" w:space="0" w:color="auto"/>
          </w:divBdr>
        </w:div>
        <w:div w:id="1120756415">
          <w:marLeft w:val="0"/>
          <w:marRight w:val="0"/>
          <w:marTop w:val="0"/>
          <w:marBottom w:val="0"/>
          <w:divBdr>
            <w:top w:val="none" w:sz="0" w:space="0" w:color="auto"/>
            <w:left w:val="none" w:sz="0" w:space="0" w:color="auto"/>
            <w:bottom w:val="none" w:sz="0" w:space="0" w:color="auto"/>
            <w:right w:val="none" w:sz="0" w:space="0" w:color="auto"/>
          </w:divBdr>
        </w:div>
        <w:div w:id="1848708885">
          <w:marLeft w:val="0"/>
          <w:marRight w:val="0"/>
          <w:marTop w:val="0"/>
          <w:marBottom w:val="0"/>
          <w:divBdr>
            <w:top w:val="none" w:sz="0" w:space="0" w:color="auto"/>
            <w:left w:val="none" w:sz="0" w:space="0" w:color="auto"/>
            <w:bottom w:val="none" w:sz="0" w:space="0" w:color="auto"/>
            <w:right w:val="none" w:sz="0" w:space="0" w:color="auto"/>
          </w:divBdr>
        </w:div>
        <w:div w:id="484591998">
          <w:marLeft w:val="0"/>
          <w:marRight w:val="0"/>
          <w:marTop w:val="0"/>
          <w:marBottom w:val="0"/>
          <w:divBdr>
            <w:top w:val="none" w:sz="0" w:space="0" w:color="auto"/>
            <w:left w:val="none" w:sz="0" w:space="0" w:color="auto"/>
            <w:bottom w:val="none" w:sz="0" w:space="0" w:color="auto"/>
            <w:right w:val="none" w:sz="0" w:space="0" w:color="auto"/>
          </w:divBdr>
        </w:div>
        <w:div w:id="1944148547">
          <w:marLeft w:val="0"/>
          <w:marRight w:val="0"/>
          <w:marTop w:val="0"/>
          <w:marBottom w:val="0"/>
          <w:divBdr>
            <w:top w:val="none" w:sz="0" w:space="0" w:color="auto"/>
            <w:left w:val="none" w:sz="0" w:space="0" w:color="auto"/>
            <w:bottom w:val="none" w:sz="0" w:space="0" w:color="auto"/>
            <w:right w:val="none" w:sz="0" w:space="0" w:color="auto"/>
          </w:divBdr>
        </w:div>
        <w:div w:id="1476100013">
          <w:marLeft w:val="0"/>
          <w:marRight w:val="0"/>
          <w:marTop w:val="0"/>
          <w:marBottom w:val="0"/>
          <w:divBdr>
            <w:top w:val="none" w:sz="0" w:space="0" w:color="auto"/>
            <w:left w:val="none" w:sz="0" w:space="0" w:color="auto"/>
            <w:bottom w:val="none" w:sz="0" w:space="0" w:color="auto"/>
            <w:right w:val="none" w:sz="0" w:space="0" w:color="auto"/>
          </w:divBdr>
        </w:div>
        <w:div w:id="872956514">
          <w:marLeft w:val="0"/>
          <w:marRight w:val="0"/>
          <w:marTop w:val="0"/>
          <w:marBottom w:val="0"/>
          <w:divBdr>
            <w:top w:val="none" w:sz="0" w:space="0" w:color="auto"/>
            <w:left w:val="none" w:sz="0" w:space="0" w:color="auto"/>
            <w:bottom w:val="none" w:sz="0" w:space="0" w:color="auto"/>
            <w:right w:val="none" w:sz="0" w:space="0" w:color="auto"/>
          </w:divBdr>
        </w:div>
        <w:div w:id="1471633908">
          <w:marLeft w:val="0"/>
          <w:marRight w:val="0"/>
          <w:marTop w:val="0"/>
          <w:marBottom w:val="0"/>
          <w:divBdr>
            <w:top w:val="none" w:sz="0" w:space="0" w:color="auto"/>
            <w:left w:val="none" w:sz="0" w:space="0" w:color="auto"/>
            <w:bottom w:val="none" w:sz="0" w:space="0" w:color="auto"/>
            <w:right w:val="none" w:sz="0" w:space="0" w:color="auto"/>
          </w:divBdr>
        </w:div>
        <w:div w:id="260767796">
          <w:marLeft w:val="0"/>
          <w:marRight w:val="0"/>
          <w:marTop w:val="0"/>
          <w:marBottom w:val="0"/>
          <w:divBdr>
            <w:top w:val="none" w:sz="0" w:space="0" w:color="auto"/>
            <w:left w:val="none" w:sz="0" w:space="0" w:color="auto"/>
            <w:bottom w:val="none" w:sz="0" w:space="0" w:color="auto"/>
            <w:right w:val="none" w:sz="0" w:space="0" w:color="auto"/>
          </w:divBdr>
        </w:div>
        <w:div w:id="1658413074">
          <w:marLeft w:val="0"/>
          <w:marRight w:val="0"/>
          <w:marTop w:val="0"/>
          <w:marBottom w:val="0"/>
          <w:divBdr>
            <w:top w:val="none" w:sz="0" w:space="0" w:color="auto"/>
            <w:left w:val="none" w:sz="0" w:space="0" w:color="auto"/>
            <w:bottom w:val="none" w:sz="0" w:space="0" w:color="auto"/>
            <w:right w:val="none" w:sz="0" w:space="0" w:color="auto"/>
          </w:divBdr>
        </w:div>
        <w:div w:id="1091780468">
          <w:marLeft w:val="0"/>
          <w:marRight w:val="0"/>
          <w:marTop w:val="0"/>
          <w:marBottom w:val="0"/>
          <w:divBdr>
            <w:top w:val="none" w:sz="0" w:space="0" w:color="auto"/>
            <w:left w:val="none" w:sz="0" w:space="0" w:color="auto"/>
            <w:bottom w:val="none" w:sz="0" w:space="0" w:color="auto"/>
            <w:right w:val="none" w:sz="0" w:space="0" w:color="auto"/>
          </w:divBdr>
        </w:div>
      </w:divsChild>
    </w:div>
    <w:div w:id="1251161146">
      <w:bodyDiv w:val="1"/>
      <w:marLeft w:val="0"/>
      <w:marRight w:val="0"/>
      <w:marTop w:val="0"/>
      <w:marBottom w:val="0"/>
      <w:divBdr>
        <w:top w:val="none" w:sz="0" w:space="0" w:color="auto"/>
        <w:left w:val="none" w:sz="0" w:space="0" w:color="auto"/>
        <w:bottom w:val="none" w:sz="0" w:space="0" w:color="auto"/>
        <w:right w:val="none" w:sz="0" w:space="0" w:color="auto"/>
      </w:divBdr>
    </w:div>
    <w:div w:id="1453287191">
      <w:bodyDiv w:val="1"/>
      <w:marLeft w:val="0"/>
      <w:marRight w:val="0"/>
      <w:marTop w:val="0"/>
      <w:marBottom w:val="0"/>
      <w:divBdr>
        <w:top w:val="none" w:sz="0" w:space="0" w:color="auto"/>
        <w:left w:val="none" w:sz="0" w:space="0" w:color="auto"/>
        <w:bottom w:val="none" w:sz="0" w:space="0" w:color="auto"/>
        <w:right w:val="none" w:sz="0" w:space="0" w:color="auto"/>
      </w:divBdr>
    </w:div>
    <w:div w:id="15609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F298A-02B4-48D9-A213-91B792DF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35251</Words>
  <Characters>200937</Characters>
  <Application>Microsoft Office Word</Application>
  <DocSecurity>0</DocSecurity>
  <Lines>1674</Lines>
  <Paragraphs>471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Cuandra, Fendy</cp:lastModifiedBy>
  <cp:revision>5</cp:revision>
  <dcterms:created xsi:type="dcterms:W3CDTF">2020-11-21T08:21:00Z</dcterms:created>
  <dcterms:modified xsi:type="dcterms:W3CDTF">2020-11-23T11:52:00Z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6f7cf32e-56cd-39ec-a9c9-3ca2181cbc6d</vt:lpwstr>
  </property>
  <property fmtid="{D5CDD505-2E9C-101B-9397-08002B2CF9AE}" pid="24" name="Mendeley Citation Style_1">
    <vt:lpwstr>http://www.zotero.org/styles/apa</vt:lpwstr>
  </property>
  <property fmtid="{D5CDD505-2E9C-101B-9397-08002B2CF9AE}" pid="25" name="MSIP_Label_d546e5e1-5d42-4630-bacd-c69bfdcbd5e8_Enabled">
    <vt:lpwstr>true</vt:lpwstr>
  </property>
  <property fmtid="{D5CDD505-2E9C-101B-9397-08002B2CF9AE}" pid="26" name="MSIP_Label_d546e5e1-5d42-4630-bacd-c69bfdcbd5e8_SetDate">
    <vt:lpwstr>2020-11-23T11:52:49Z</vt:lpwstr>
  </property>
  <property fmtid="{D5CDD505-2E9C-101B-9397-08002B2CF9AE}" pid="27" name="MSIP_Label_d546e5e1-5d42-4630-bacd-c69bfdcbd5e8_Method">
    <vt:lpwstr>Standard</vt:lpwstr>
  </property>
  <property fmtid="{D5CDD505-2E9C-101B-9397-08002B2CF9AE}" pid="28" name="MSIP_Label_d546e5e1-5d42-4630-bacd-c69bfdcbd5e8_Name">
    <vt:lpwstr>d546e5e1-5d42-4630-bacd-c69bfdcbd5e8</vt:lpwstr>
  </property>
  <property fmtid="{D5CDD505-2E9C-101B-9397-08002B2CF9AE}" pid="29" name="MSIP_Label_d546e5e1-5d42-4630-bacd-c69bfdcbd5e8_SiteId">
    <vt:lpwstr>96ece526-9c7d-48b0-8daf-8b93c90a5d18</vt:lpwstr>
  </property>
  <property fmtid="{D5CDD505-2E9C-101B-9397-08002B2CF9AE}" pid="30" name="MSIP_Label_d546e5e1-5d42-4630-bacd-c69bfdcbd5e8_ActionId">
    <vt:lpwstr>bb9ace01-e1d5-4a8c-990b-e0378db6221d</vt:lpwstr>
  </property>
  <property fmtid="{D5CDD505-2E9C-101B-9397-08002B2CF9AE}" pid="31" name="MSIP_Label_d546e5e1-5d42-4630-bacd-c69bfdcbd5e8_ContentBits">
    <vt:lpwstr>0</vt:lpwstr>
  </property>
  <property fmtid="{D5CDD505-2E9C-101B-9397-08002B2CF9AE}" pid="32" name="SmartTag">
    <vt:lpwstr>4</vt:lpwstr>
  </property>
</Properties>
</file>