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D04B8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938E0">
        <w:rPr>
          <w:rFonts w:ascii="Arial" w:hAnsi="Arial" w:cs="Arial"/>
          <w:b/>
          <w:bCs/>
          <w:color w:val="000000"/>
          <w:sz w:val="26"/>
          <w:szCs w:val="26"/>
        </w:rPr>
        <w:t>Regression</w:t>
      </w:r>
    </w:p>
    <w:p w14:paraId="0BB76DF7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5"/>
        <w:gridCol w:w="1634"/>
        <w:gridCol w:w="1634"/>
        <w:gridCol w:w="1123"/>
      </w:tblGrid>
      <w:tr w:rsidR="00E938E0" w:rsidRPr="00E938E0" w14:paraId="5052C1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025A6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Variables Entered/</w:t>
            </w:r>
            <w:proofErr w:type="spellStart"/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Removed</w:t>
            </w: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938E0" w:rsidRPr="00E938E0" w14:paraId="16C9E26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1CFE89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01BD03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Variables Entered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60F872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Variables Removed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CC0AD6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Method</w:t>
            </w:r>
          </w:p>
        </w:tc>
      </w:tr>
      <w:tr w:rsidR="00E938E0" w:rsidRPr="00E938E0" w14:paraId="55CB403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9FE440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85BC5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 xml:space="preserve">SIZE, SB, LI, </w:t>
            </w:r>
            <w:proofErr w:type="spellStart"/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  <w:r w:rsidRPr="00E938E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97BEC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37EE2B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Enter</w:t>
            </w:r>
          </w:p>
        </w:tc>
      </w:tr>
      <w:tr w:rsidR="00E938E0" w:rsidRPr="00E938E0" w14:paraId="460249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6B8CB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  <w:tr w:rsidR="00E938E0" w:rsidRPr="00E938E0" w14:paraId="3C6D31D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2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D0919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b. All requested variables entered.</w:t>
            </w:r>
          </w:p>
        </w:tc>
      </w:tr>
    </w:tbl>
    <w:p w14:paraId="441E71A7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FAFE5D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4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3"/>
        <w:gridCol w:w="1124"/>
        <w:gridCol w:w="1209"/>
        <w:gridCol w:w="1634"/>
        <w:gridCol w:w="1634"/>
      </w:tblGrid>
      <w:tr w:rsidR="00E938E0" w:rsidRPr="00E938E0" w14:paraId="541313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D28C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Model </w:t>
            </w:r>
            <w:proofErr w:type="spellStart"/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Summary</w:t>
            </w: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</w:tr>
      <w:tr w:rsidR="00E938E0" w:rsidRPr="00E938E0" w14:paraId="1C17CBC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AD9ECC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55CCDD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4521C4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D14BCB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Adjusted R Square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1F97C2C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Std. Error of the Estimate</w:t>
            </w:r>
          </w:p>
        </w:tc>
      </w:tr>
      <w:tr w:rsidR="00E938E0" w:rsidRPr="00E938E0" w14:paraId="1D1327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7F113F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698BF6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.733</w:t>
            </w:r>
            <w:r w:rsidRPr="00E938E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2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3CF4B5B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.538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2EC877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.528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715095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.79936</w:t>
            </w:r>
          </w:p>
        </w:tc>
      </w:tr>
      <w:tr w:rsidR="00E938E0" w:rsidRPr="00E938E0" w14:paraId="1396DFA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72AF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a. Predictors: (Constant), SIZE, SB, LI, NPL</w:t>
            </w:r>
          </w:p>
        </w:tc>
      </w:tr>
      <w:tr w:rsidR="00E938E0" w:rsidRPr="00E938E0" w14:paraId="1507FE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4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E0DDDF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b. Dependent Variable: ROA</w:t>
            </w:r>
          </w:p>
        </w:tc>
      </w:tr>
    </w:tbl>
    <w:p w14:paraId="6EB69FEF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2285B6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8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29"/>
        <w:gridCol w:w="1634"/>
        <w:gridCol w:w="1124"/>
        <w:gridCol w:w="1566"/>
        <w:gridCol w:w="1124"/>
        <w:gridCol w:w="1124"/>
      </w:tblGrid>
      <w:tr w:rsidR="00E938E0" w:rsidRPr="00E938E0" w14:paraId="6CF3F0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09AE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ANOVA</w:t>
            </w: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938E0" w:rsidRPr="00E938E0" w14:paraId="0BE908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6557A0E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DC3B3F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Sum of Squares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7DC484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5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8CE7AB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44719B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6B2941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E938E0" w:rsidRPr="00E938E0" w14:paraId="3248CB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F5536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F8C8DE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Regression</w:t>
            </w:r>
          </w:p>
        </w:tc>
        <w:tc>
          <w:tcPr>
            <w:tcW w:w="163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E2C8C5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142.592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E10D30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6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67B885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35.648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C29FCD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55.789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D5CDE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  <w:r w:rsidRPr="00E938E0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</w:tr>
      <w:tr w:rsidR="00E938E0" w:rsidRPr="00E938E0" w14:paraId="314C50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DC2D3D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6462CD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33C58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122.684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2D51B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56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A5920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.639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F222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82F152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E0" w:rsidRPr="00E938E0" w14:paraId="52DD18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7C14F8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2E13C53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63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782393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265.276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9D978B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56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6FA371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1F4E6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410C83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E0" w:rsidRPr="00E938E0" w14:paraId="48AA7B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F38E6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  <w:tr w:rsidR="00E938E0" w:rsidRPr="00E938E0" w14:paraId="20B09B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4EE4E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b. Predictors: (Constant), SIZE, SB, LI, NPL</w:t>
            </w:r>
          </w:p>
        </w:tc>
      </w:tr>
    </w:tbl>
    <w:p w14:paraId="3243D9CE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078A13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3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311"/>
        <w:gridCol w:w="1481"/>
        <w:gridCol w:w="1481"/>
        <w:gridCol w:w="1634"/>
        <w:gridCol w:w="1123"/>
        <w:gridCol w:w="1123"/>
        <w:gridCol w:w="1260"/>
        <w:gridCol w:w="1141"/>
      </w:tblGrid>
      <w:tr w:rsidR="00E938E0" w:rsidRPr="00E938E0" w14:paraId="473AA81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8FDB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Coefficients</w:t>
            </w: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938E0" w:rsidRPr="00E938E0" w14:paraId="518AF9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04FDE1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29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0306E5E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Unstandardized Coefficients</w:t>
            </w:r>
          </w:p>
        </w:tc>
        <w:tc>
          <w:tcPr>
            <w:tcW w:w="1633" w:type="dxa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AADA8F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Standardized Coefficients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333765A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</w:p>
        </w:tc>
        <w:tc>
          <w:tcPr>
            <w:tcW w:w="112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6F44377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2399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2710FB7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Collinearity Statistics</w:t>
            </w:r>
          </w:p>
        </w:tc>
      </w:tr>
      <w:tr w:rsidR="00E938E0" w:rsidRPr="00E938E0" w14:paraId="7C4783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2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5B9F742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37440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48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63A585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63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175B4B6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Beta</w:t>
            </w: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2469AEA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2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055E018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9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26D6F1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Tolerance</w:t>
            </w:r>
          </w:p>
        </w:tc>
        <w:tc>
          <w:tcPr>
            <w:tcW w:w="114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3B4C618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VIF</w:t>
            </w:r>
          </w:p>
        </w:tc>
      </w:tr>
      <w:tr w:rsidR="00E938E0" w:rsidRPr="00E938E0" w14:paraId="3F77C5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E87848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F38E0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48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9B6BD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-1.178</w:t>
            </w:r>
          </w:p>
        </w:tc>
        <w:tc>
          <w:tcPr>
            <w:tcW w:w="148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E8603A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.344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6462B7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CFEC80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-3.421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54D87A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25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3A5A890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46DC2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8E0" w:rsidRPr="00E938E0" w14:paraId="4036EC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F3593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B393A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LI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E34A93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.862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4C6F4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.095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0550D8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.458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F4794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9.103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2DDDAC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F0ED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.953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688FBF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1.049</w:t>
            </w:r>
          </w:p>
        </w:tc>
      </w:tr>
      <w:tr w:rsidR="00E938E0" w:rsidRPr="00E938E0" w14:paraId="3EFD3A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61BC61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8A2C4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SB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D273A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.108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AC3DF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D1F43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.035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492A06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.699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20284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.486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B6AAC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.979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C24C7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1.022</w:t>
            </w:r>
          </w:p>
        </w:tc>
      </w:tr>
      <w:tr w:rsidR="00E938E0" w:rsidRPr="00E938E0" w14:paraId="604D87B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3AA66A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B31473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7C8629C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-.199</w:t>
            </w:r>
          </w:p>
        </w:tc>
        <w:tc>
          <w:tcPr>
            <w:tcW w:w="148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FD897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.034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690644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-.298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4499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-5.919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68167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32FA0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.951</w:t>
            </w:r>
          </w:p>
        </w:tc>
        <w:tc>
          <w:tcPr>
            <w:tcW w:w="114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AE786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1.051</w:t>
            </w:r>
          </w:p>
        </w:tc>
      </w:tr>
      <w:tr w:rsidR="00E938E0" w:rsidRPr="00E938E0" w14:paraId="282C44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95C6D3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09D5D85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48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BD9CF9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.209</w:t>
            </w:r>
          </w:p>
        </w:tc>
        <w:tc>
          <w:tcPr>
            <w:tcW w:w="148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DFD6DA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.031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E63A5E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.338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FE0AF1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6.721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9AAD2B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5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9626E9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.954</w:t>
            </w:r>
          </w:p>
        </w:tc>
        <w:tc>
          <w:tcPr>
            <w:tcW w:w="114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039E5A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1.048</w:t>
            </w:r>
          </w:p>
        </w:tc>
      </w:tr>
      <w:tr w:rsidR="00E938E0" w:rsidRPr="00E938E0" w14:paraId="6E628B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4B21F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55922D05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D5FABF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98"/>
        <w:gridCol w:w="816"/>
        <w:gridCol w:w="1124"/>
        <w:gridCol w:w="1124"/>
        <w:gridCol w:w="1124"/>
        <w:gridCol w:w="1124"/>
      </w:tblGrid>
      <w:tr w:rsidR="00E938E0" w:rsidRPr="00E938E0" w14:paraId="0602C6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015AB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Coefficient </w:t>
            </w:r>
            <w:proofErr w:type="spellStart"/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Correlations</w:t>
            </w: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938E0" w:rsidRPr="00E938E0" w14:paraId="147BE6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3980EC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7BDDB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9F5346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SB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EE94B7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LI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701A09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</w:tr>
      <w:tr w:rsidR="00E938E0" w:rsidRPr="00E938E0" w14:paraId="3747514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034748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97" w:type="dxa"/>
            <w:vMerge w:val="restart"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2767650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Correlations</w:t>
            </w:r>
          </w:p>
        </w:tc>
        <w:tc>
          <w:tcPr>
            <w:tcW w:w="8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9B1B9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123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7EB1E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7C6F7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-.104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CC318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-.135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95862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.102</w:t>
            </w:r>
          </w:p>
        </w:tc>
      </w:tr>
      <w:tr w:rsidR="00E938E0" w:rsidRPr="00E938E0" w14:paraId="0467C9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60671A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0042F17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336BF0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SB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4BEE2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-.104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FC184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3C018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414936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.090</w:t>
            </w:r>
          </w:p>
        </w:tc>
      </w:tr>
      <w:tr w:rsidR="00E938E0" w:rsidRPr="00E938E0" w14:paraId="75076D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C991AD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38A7948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FF8F00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LI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1C39B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-.135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1DF1C2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.042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4751D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1A965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</w:tr>
      <w:tr w:rsidR="00E938E0" w:rsidRPr="00E938E0" w14:paraId="00F5D7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EDF66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single" w:sz="16" w:space="0" w:color="000000"/>
              <w:left w:val="nil"/>
              <w:right w:val="nil"/>
            </w:tcBorders>
            <w:shd w:val="clear" w:color="auto" w:fill="FFFFFF"/>
          </w:tcPr>
          <w:p w14:paraId="1C1310C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</w:tcPr>
          <w:p w14:paraId="2276AA8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</w:tcBorders>
            <w:shd w:val="clear" w:color="auto" w:fill="FFFFFF"/>
            <w:vAlign w:val="center"/>
          </w:tcPr>
          <w:p w14:paraId="3D79FFC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.102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FFFFF"/>
            <w:vAlign w:val="center"/>
          </w:tcPr>
          <w:p w14:paraId="0C552D6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.090</w:t>
            </w:r>
          </w:p>
        </w:tc>
        <w:tc>
          <w:tcPr>
            <w:tcW w:w="1123" w:type="dxa"/>
            <w:tcBorders>
              <w:top w:val="nil"/>
            </w:tcBorders>
            <w:shd w:val="clear" w:color="auto" w:fill="FFFFFF"/>
            <w:vAlign w:val="center"/>
          </w:tcPr>
          <w:p w14:paraId="3ABAF12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.155</w:t>
            </w:r>
          </w:p>
        </w:tc>
        <w:tc>
          <w:tcPr>
            <w:tcW w:w="1123" w:type="dxa"/>
            <w:tcBorders>
              <w:top w:val="nil"/>
              <w:right w:val="single" w:sz="16" w:space="0" w:color="000000"/>
            </w:tcBorders>
            <w:shd w:val="clear" w:color="auto" w:fill="FFFFFF"/>
            <w:vAlign w:val="center"/>
          </w:tcPr>
          <w:p w14:paraId="30C1416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E938E0" w:rsidRPr="00E938E0" w14:paraId="309FE9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24C578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 w:val="restart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75C7884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Covariances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2C3D8E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E649F9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4B018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86863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8D6B9B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938E0" w:rsidRPr="00E938E0" w14:paraId="014F05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1D4EBF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606D333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522EE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SB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3DD482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6C96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.024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9533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2C9C31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938E0" w:rsidRPr="00E938E0" w14:paraId="2547F90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F92004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2F2146F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AAB2B6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LI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3ACA31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F9D50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6DD99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04229B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</w:tr>
      <w:tr w:rsidR="00E938E0" w:rsidRPr="00E938E0" w14:paraId="1A7C6C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528377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</w:tcPr>
          <w:p w14:paraId="02E4882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4720C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123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7C1FE8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84EC91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185C38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3AB377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</w:tr>
      <w:tr w:rsidR="00E938E0" w:rsidRPr="00E938E0" w14:paraId="33DA839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6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52F70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60F7AB85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C01D5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6"/>
        <w:gridCol w:w="1362"/>
        <w:gridCol w:w="1362"/>
        <w:gridCol w:w="1634"/>
        <w:gridCol w:w="1310"/>
        <w:gridCol w:w="1123"/>
        <w:gridCol w:w="1123"/>
        <w:gridCol w:w="1123"/>
        <w:gridCol w:w="1123"/>
      </w:tblGrid>
      <w:tr w:rsidR="00E938E0" w:rsidRPr="00E938E0" w14:paraId="2188D4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F0D2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Collinearity </w:t>
            </w:r>
            <w:proofErr w:type="spellStart"/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Diagnostics</w:t>
            </w: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938E0" w:rsidRPr="00E938E0" w14:paraId="751B547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1947879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Model</w:t>
            </w:r>
          </w:p>
        </w:tc>
        <w:tc>
          <w:tcPr>
            <w:tcW w:w="1361" w:type="dxa"/>
            <w:vMerge w:val="restar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8289DB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Dimension</w:t>
            </w:r>
          </w:p>
        </w:tc>
        <w:tc>
          <w:tcPr>
            <w:tcW w:w="1361" w:type="dxa"/>
            <w:vMerge w:val="restart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79375FB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633" w:type="dxa"/>
            <w:vMerge w:val="restart"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5C60522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Condition Index</w:t>
            </w:r>
          </w:p>
        </w:tc>
        <w:tc>
          <w:tcPr>
            <w:tcW w:w="5802" w:type="dxa"/>
            <w:gridSpan w:val="5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3BF46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Variance Proportions</w:t>
            </w:r>
          </w:p>
        </w:tc>
      </w:tr>
      <w:tr w:rsidR="00E938E0" w:rsidRPr="00E938E0" w14:paraId="52E03B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14:paraId="3484B65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bottom"/>
          </w:tcPr>
          <w:p w14:paraId="625428B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Merge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14:paraId="51AA805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33" w:type="dxa"/>
            <w:vMerge/>
            <w:tcBorders>
              <w:top w:val="single" w:sz="16" w:space="0" w:color="000000"/>
            </w:tcBorders>
            <w:shd w:val="clear" w:color="auto" w:fill="FFFFFF"/>
            <w:vAlign w:val="bottom"/>
          </w:tcPr>
          <w:p w14:paraId="1509981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10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2C1C7D1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(Constant)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5BF7301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LI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34FDF68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SB</w:t>
            </w:r>
          </w:p>
        </w:tc>
        <w:tc>
          <w:tcPr>
            <w:tcW w:w="1123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14:paraId="0DE71D5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NPL</w:t>
            </w:r>
          </w:p>
        </w:tc>
        <w:tc>
          <w:tcPr>
            <w:tcW w:w="1123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765C6D7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SIZE</w:t>
            </w:r>
          </w:p>
        </w:tc>
      </w:tr>
      <w:tr w:rsidR="00E938E0" w:rsidRPr="00E938E0" w14:paraId="4B3549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F4B428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54427B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2B33B1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2.704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0EFBFD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31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8A09CE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4B07AB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161E50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39B154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F8B39C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E938E0" w:rsidRPr="00E938E0" w14:paraId="182403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50F5F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F9998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483360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1.019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BD1CC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1.629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062E3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A282D6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639DF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AEFD6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E3BD34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E938E0" w:rsidRPr="00E938E0" w14:paraId="253FAE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8AF1F3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14CEFA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F9374E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.853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F8661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1.780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20FD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D5C85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073EF1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A8911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.08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FD2CE4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E938E0" w:rsidRPr="00E938E0" w14:paraId="1A067AF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7271BC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261A56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712D01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.411</w:t>
            </w:r>
          </w:p>
        </w:tc>
        <w:tc>
          <w:tcPr>
            <w:tcW w:w="163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C59EE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2.566</w:t>
            </w:r>
          </w:p>
        </w:tc>
        <w:tc>
          <w:tcPr>
            <w:tcW w:w="131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6DE59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0EFF9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C6F52C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5C7E58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.79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BE27B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</w:tr>
      <w:tr w:rsidR="00E938E0" w:rsidRPr="00E938E0" w14:paraId="2E4776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5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5A8F7C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3E3677A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4A99288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.014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0B3D57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13.854</w:t>
            </w:r>
          </w:p>
        </w:tc>
        <w:tc>
          <w:tcPr>
            <w:tcW w:w="131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E1253E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6029E55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.01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250105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48F123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.03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4FBA046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.99</w:t>
            </w:r>
          </w:p>
        </w:tc>
      </w:tr>
      <w:tr w:rsidR="00E938E0" w:rsidRPr="00E938E0" w14:paraId="5A063A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0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A0987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3C065EE2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2E1FC" w14:textId="51455D6C" w:rsid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1DCF4C" w14:textId="2BA6995C" w:rsid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5636EA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191"/>
        <w:gridCol w:w="1225"/>
        <w:gridCol w:w="1123"/>
        <w:gridCol w:w="1600"/>
        <w:gridCol w:w="1123"/>
      </w:tblGrid>
      <w:tr w:rsidR="00E938E0" w:rsidRPr="00E938E0" w14:paraId="7F8912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54713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Residuals </w:t>
            </w:r>
            <w:proofErr w:type="spellStart"/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  <w:r w:rsidRPr="00E938E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</w:tr>
      <w:tr w:rsidR="00E938E0" w:rsidRPr="00E938E0" w14:paraId="514072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88BC44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4F4E58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22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21645C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B80E0E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59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A40DB6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52ED8C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</w:tr>
      <w:tr w:rsidR="00E938E0" w:rsidRPr="00E938E0" w14:paraId="45CB01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0825C5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Predicted Value</w:t>
            </w:r>
          </w:p>
        </w:tc>
        <w:tc>
          <w:tcPr>
            <w:tcW w:w="119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41CBB2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-4.2617</w:t>
            </w:r>
          </w:p>
        </w:tc>
        <w:tc>
          <w:tcPr>
            <w:tcW w:w="1225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44FA0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2.0842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4A3881C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.8748</w:t>
            </w:r>
          </w:p>
        </w:tc>
        <w:tc>
          <w:tcPr>
            <w:tcW w:w="159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4D6D78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.85294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118218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06F83B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0CF8C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Std. Predicted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4B0F8C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-6.022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45E31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1.418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266EB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571DED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C7D88D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256552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7C177C2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Standard Error of Predicted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C029F2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.064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B9FD9C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.570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71AB5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.109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C7D82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.066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2BBB03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07EAF25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B1CDA3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Adjusted Predicted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CEB640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-5.3460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68BB9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2.6104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5F1EE1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.8766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47DED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.89664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93BD86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422BB4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B60C41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A50365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-3.31610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241B57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1.61586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DAAA5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5698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.79116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6D3F8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2562D10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21C5E49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Std.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FE0379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-4.148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C0C26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2.021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EE54D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388B4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.990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643E2D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579C0C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AF937D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Stud.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DFB4C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-4.276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22629C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2.037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1E8792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-.001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43CDA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1.012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F360CF5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4C9DB6F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189135E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Deleted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5CD946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-3.52325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C39AE0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2.13601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D193A3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-.00180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DB750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.83380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D262D1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76825D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5981A847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Stud. Deleted Residual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E21979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-4.484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C24A7C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2.054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B058D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-.004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C986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1.024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2807E8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50ED4B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024ADA2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Mahal. Distance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C9F3F51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.261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44CCEA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98.502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A0F7C3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3.980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74DBE3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11.429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88388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4B9CF2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14:paraId="3A63A63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Cook's Distance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ECEDBE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22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69505D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.725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3CDE6B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.013</w:t>
            </w:r>
          </w:p>
        </w:tc>
        <w:tc>
          <w:tcPr>
            <w:tcW w:w="1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D9899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.065</w:t>
            </w:r>
          </w:p>
        </w:tc>
        <w:tc>
          <w:tcPr>
            <w:tcW w:w="112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443E45F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51DD7A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23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F13822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Centered Leverage Value</w:t>
            </w:r>
          </w:p>
        </w:tc>
        <w:tc>
          <w:tcPr>
            <w:tcW w:w="119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0A747F8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.001</w:t>
            </w:r>
          </w:p>
        </w:tc>
        <w:tc>
          <w:tcPr>
            <w:tcW w:w="122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24C95A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.503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F1662C4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.020</w:t>
            </w:r>
          </w:p>
        </w:tc>
        <w:tc>
          <w:tcPr>
            <w:tcW w:w="159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8D7C208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.058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83B9C06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197</w:t>
            </w:r>
          </w:p>
        </w:tc>
      </w:tr>
      <w:tr w:rsidR="00E938E0" w:rsidRPr="00E938E0" w14:paraId="0CB20E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9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AAD4CA" w14:textId="77777777" w:rsidR="00E938E0" w:rsidRPr="00E938E0" w:rsidRDefault="00E938E0" w:rsidP="00E938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938E0">
              <w:rPr>
                <w:rFonts w:ascii="Arial" w:hAnsi="Arial" w:cs="Arial"/>
                <w:color w:val="000000"/>
                <w:sz w:val="18"/>
                <w:szCs w:val="18"/>
              </w:rPr>
              <w:t>a. Dependent Variable: ROA</w:t>
            </w:r>
          </w:p>
        </w:tc>
      </w:tr>
    </w:tbl>
    <w:p w14:paraId="25F3166E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B03141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E8CC3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014B0250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E938E0">
        <w:rPr>
          <w:rFonts w:ascii="Arial" w:hAnsi="Arial" w:cs="Arial"/>
          <w:b/>
          <w:bCs/>
          <w:color w:val="000000"/>
          <w:sz w:val="26"/>
          <w:szCs w:val="26"/>
        </w:rPr>
        <w:t>Charts</w:t>
      </w:r>
    </w:p>
    <w:p w14:paraId="35A47913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14:paraId="01C5A8B9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65F7B" w14:textId="066E51D0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8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B305122" wp14:editId="7584E5BC">
            <wp:extent cx="5943600" cy="47529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9B3DA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5653A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909EF" w14:textId="47C3C303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38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A53DA0" wp14:editId="7DC9F4DD">
            <wp:extent cx="5943600" cy="47529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EE194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D0B6BD" w14:textId="77777777" w:rsidR="00E938E0" w:rsidRPr="00E938E0" w:rsidRDefault="00E938E0" w:rsidP="00E938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2D7DA0" w14:textId="77777777" w:rsidR="00E938E0" w:rsidRPr="00E938E0" w:rsidRDefault="00E938E0" w:rsidP="00E938E0">
      <w:pPr>
        <w:spacing w:line="240" w:lineRule="auto"/>
      </w:pPr>
    </w:p>
    <w:sectPr w:rsidR="00E938E0" w:rsidRPr="00E938E0" w:rsidSect="00E938E0">
      <w:pgSz w:w="15840" w:h="19335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8E0"/>
    <w:rsid w:val="00E9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CCAC9"/>
  <w15:chartTrackingRefBased/>
  <w15:docId w15:val="{D2139E90-69D3-48AF-B6B7-1BFAB3F8F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ideapad</dc:creator>
  <cp:keywords/>
  <dc:description/>
  <cp:lastModifiedBy>ideapad</cp:lastModifiedBy>
  <cp:revision>1</cp:revision>
  <dcterms:created xsi:type="dcterms:W3CDTF">2021-04-30T02:41:00Z</dcterms:created>
  <dcterms:modified xsi:type="dcterms:W3CDTF">2021-04-30T02:43:00Z</dcterms:modified>
</cp:coreProperties>
</file>