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E3B221" w14:textId="77777777" w:rsidR="006E4F26" w:rsidRDefault="005C4007" w:rsidP="006E4F26">
      <w:pPr>
        <w:pStyle w:val="Heading2"/>
        <w:spacing w:before="0"/>
        <w:ind w:left="0" w:right="12"/>
        <w:jc w:val="center"/>
        <w:rPr>
          <w:lang w:val="id-ID"/>
        </w:rPr>
      </w:pPr>
      <w:r w:rsidRPr="008E4F27">
        <w:t xml:space="preserve">PENERAPAN PRINSIP AL-IJTIHAD FII-SHIHAH: EDUKASI RIMPANG INFUSED WATER HALAL UNTUK KESEHATAN PARU-PARU BAGI SISWA </w:t>
      </w:r>
    </w:p>
    <w:p w14:paraId="02575D04" w14:textId="35357C32" w:rsidR="005C4007" w:rsidRDefault="005C4007" w:rsidP="006E4F26">
      <w:pPr>
        <w:pStyle w:val="Heading2"/>
        <w:spacing w:before="0"/>
        <w:ind w:left="0" w:right="12"/>
        <w:jc w:val="center"/>
        <w:rPr>
          <w:lang w:val="id-ID"/>
        </w:rPr>
      </w:pPr>
      <w:r w:rsidRPr="008E4F27">
        <w:t>MA ASSHODIQIYAH</w:t>
      </w:r>
    </w:p>
    <w:p w14:paraId="0D476340" w14:textId="77777777" w:rsidR="006E4F26" w:rsidRPr="006E4F26" w:rsidRDefault="006E4F26" w:rsidP="006E4F26">
      <w:pPr>
        <w:pStyle w:val="Heading2"/>
        <w:spacing w:before="0"/>
        <w:ind w:left="0" w:right="12"/>
        <w:jc w:val="center"/>
        <w:rPr>
          <w:lang w:val="id-ID"/>
        </w:rPr>
      </w:pPr>
      <w:bookmarkStart w:id="0" w:name="_GoBack"/>
      <w:bookmarkEnd w:id="0"/>
    </w:p>
    <w:p w14:paraId="566DF151" w14:textId="77777777" w:rsidR="006E4F26" w:rsidRDefault="005C4007" w:rsidP="006E4F26">
      <w:pPr>
        <w:pStyle w:val="Heading2"/>
        <w:spacing w:before="0"/>
        <w:ind w:left="0" w:right="12"/>
        <w:jc w:val="center"/>
        <w:rPr>
          <w:spacing w:val="-10"/>
          <w:lang w:val="id-ID"/>
        </w:rPr>
      </w:pPr>
      <w:r w:rsidRPr="008E4F27">
        <w:t>Inesya Febrianing Rizki</w:t>
      </w:r>
      <w:r w:rsidRPr="008E4F27">
        <w:rPr>
          <w:vertAlign w:val="superscript"/>
        </w:rPr>
        <w:t>1</w:t>
      </w:r>
      <w:r w:rsidRPr="008E4F27">
        <w:t>,</w:t>
      </w:r>
      <w:r w:rsidRPr="008E4F27">
        <w:rPr>
          <w:spacing w:val="-15"/>
        </w:rPr>
        <w:t xml:space="preserve"> </w:t>
      </w:r>
      <w:r w:rsidRPr="008E4F27">
        <w:t>Dwi Endah Kusumawati</w:t>
      </w:r>
      <w:r w:rsidRPr="008E4F27">
        <w:rPr>
          <w:vertAlign w:val="superscript"/>
        </w:rPr>
        <w:t>1</w:t>
      </w:r>
      <w:r w:rsidRPr="008E4F27">
        <w:t>, Asih Puji Lestari,</w:t>
      </w:r>
      <w:r w:rsidR="00F47B22" w:rsidRPr="008E4F27">
        <w:rPr>
          <w:vertAlign w:val="superscript"/>
        </w:rPr>
        <w:t>1</w:t>
      </w:r>
      <w:r w:rsidRPr="008E4F27">
        <w:rPr>
          <w:spacing w:val="-10"/>
        </w:rPr>
        <w:t xml:space="preserve"> </w:t>
      </w:r>
    </w:p>
    <w:p w14:paraId="3E35D832" w14:textId="52CF9714" w:rsidR="008C6315" w:rsidRPr="008E4F27" w:rsidRDefault="005C4007" w:rsidP="006E4F26">
      <w:pPr>
        <w:pStyle w:val="Heading2"/>
        <w:spacing w:before="0"/>
        <w:ind w:left="0" w:right="12"/>
        <w:jc w:val="center"/>
      </w:pPr>
      <w:r w:rsidRPr="008E4F27">
        <w:rPr>
          <w:spacing w:val="-10"/>
        </w:rPr>
        <w:t>Shakira Rabaha Kamali</w:t>
      </w:r>
      <w:r w:rsidRPr="008E4F27">
        <w:rPr>
          <w:vertAlign w:val="superscript"/>
        </w:rPr>
        <w:t>2</w:t>
      </w:r>
      <w:r w:rsidRPr="008E4F27">
        <w:t>, Mirda Cuma</w:t>
      </w:r>
      <w:r w:rsidRPr="008E4F27">
        <w:rPr>
          <w:vertAlign w:val="superscript"/>
        </w:rPr>
        <w:t>2</w:t>
      </w:r>
    </w:p>
    <w:p w14:paraId="32B3BA6D" w14:textId="77777777" w:rsidR="008C6315" w:rsidRPr="008E4F27" w:rsidRDefault="00E31E9F" w:rsidP="006E4F26">
      <w:pPr>
        <w:pStyle w:val="BodyText"/>
        <w:ind w:left="0" w:right="12"/>
        <w:jc w:val="center"/>
      </w:pPr>
      <w:r w:rsidRPr="008E4F27">
        <w:rPr>
          <w:vertAlign w:val="superscript"/>
        </w:rPr>
        <w:t>1</w:t>
      </w:r>
      <w:r w:rsidRPr="008E4F27">
        <w:t>Program</w:t>
      </w:r>
      <w:r w:rsidRPr="008E4F27">
        <w:rPr>
          <w:spacing w:val="-9"/>
        </w:rPr>
        <w:t xml:space="preserve"> </w:t>
      </w:r>
      <w:r w:rsidRPr="008E4F27">
        <w:t>Studi</w:t>
      </w:r>
      <w:r w:rsidRPr="008E4F27">
        <w:rPr>
          <w:spacing w:val="-9"/>
        </w:rPr>
        <w:t xml:space="preserve"> </w:t>
      </w:r>
      <w:r w:rsidRPr="008E4F27">
        <w:t>Pendidikan</w:t>
      </w:r>
      <w:r w:rsidRPr="008E4F27">
        <w:rPr>
          <w:spacing w:val="-9"/>
        </w:rPr>
        <w:t xml:space="preserve"> </w:t>
      </w:r>
      <w:r w:rsidRPr="008E4F27">
        <w:t>Profesi</w:t>
      </w:r>
      <w:r w:rsidRPr="008E4F27">
        <w:rPr>
          <w:spacing w:val="-9"/>
        </w:rPr>
        <w:t xml:space="preserve"> </w:t>
      </w:r>
      <w:r w:rsidRPr="008E4F27">
        <w:t>Apoteker,</w:t>
      </w:r>
      <w:r w:rsidRPr="008E4F27">
        <w:rPr>
          <w:spacing w:val="-6"/>
        </w:rPr>
        <w:t xml:space="preserve"> </w:t>
      </w:r>
      <w:r w:rsidRPr="008E4F27">
        <w:t>Fakultas</w:t>
      </w:r>
      <w:r w:rsidRPr="008E4F27">
        <w:rPr>
          <w:spacing w:val="-7"/>
        </w:rPr>
        <w:t xml:space="preserve"> </w:t>
      </w:r>
      <w:r w:rsidRPr="008E4F27">
        <w:t xml:space="preserve">Farmasi, Universitas Islam Sultan Agung, Semarang, Jawa Tengah </w:t>
      </w:r>
      <w:r w:rsidRPr="008E4F27">
        <w:rPr>
          <w:vertAlign w:val="superscript"/>
        </w:rPr>
        <w:t>2</w:t>
      </w:r>
      <w:r w:rsidRPr="008E4F27">
        <w:t>Program Studi Sarjana Farmasi, Fakultas</w:t>
      </w:r>
      <w:r w:rsidRPr="008E4F27">
        <w:rPr>
          <w:spacing w:val="-1"/>
        </w:rPr>
        <w:t xml:space="preserve"> </w:t>
      </w:r>
      <w:r w:rsidRPr="008E4F27">
        <w:t>Farmasi, Universitas Islam Sultan Agung, Se</w:t>
      </w:r>
      <w:r w:rsidRPr="008E4F27">
        <w:t>marang, Jawa Tengah</w:t>
      </w:r>
    </w:p>
    <w:p w14:paraId="3403C449" w14:textId="462C7ABD" w:rsidR="008C6315" w:rsidRPr="008E4F27" w:rsidRDefault="00E31E9F" w:rsidP="006E4F26">
      <w:pPr>
        <w:pStyle w:val="BodyText"/>
        <w:ind w:left="0" w:right="12"/>
        <w:jc w:val="center"/>
      </w:pPr>
      <w:r w:rsidRPr="008E4F27">
        <w:t>E-mail:</w:t>
      </w:r>
      <w:r w:rsidRPr="008E4F27">
        <w:rPr>
          <w:spacing w:val="-10"/>
        </w:rPr>
        <w:t xml:space="preserve"> </w:t>
      </w:r>
      <w:hyperlink r:id="rId9">
        <w:r w:rsidR="005C4007" w:rsidRPr="008E4F27">
          <w:rPr>
            <w:spacing w:val="-2"/>
          </w:rPr>
          <w:t>inesya</w:t>
        </w:r>
      </w:hyperlink>
      <w:r w:rsidR="005C4007" w:rsidRPr="008E4F27">
        <w:t>fr@gmail.com</w:t>
      </w:r>
    </w:p>
    <w:p w14:paraId="0F8DF273" w14:textId="77777777" w:rsidR="008C6315" w:rsidRPr="008E4F27" w:rsidRDefault="008C6315">
      <w:pPr>
        <w:pStyle w:val="BodyText"/>
        <w:spacing w:before="1"/>
        <w:ind w:left="0"/>
        <w:jc w:val="left"/>
      </w:pPr>
    </w:p>
    <w:p w14:paraId="539AD5A8" w14:textId="77777777" w:rsidR="008C6315" w:rsidRPr="008E4F27" w:rsidRDefault="00E31E9F">
      <w:pPr>
        <w:pStyle w:val="Heading2"/>
        <w:spacing w:before="0" w:line="274" w:lineRule="exact"/>
        <w:ind w:left="833" w:right="713"/>
        <w:jc w:val="center"/>
      </w:pPr>
      <w:r w:rsidRPr="008E4F27">
        <w:rPr>
          <w:spacing w:val="-2"/>
        </w:rPr>
        <w:t>Abstrak</w:t>
      </w:r>
    </w:p>
    <w:p w14:paraId="76036A7D" w14:textId="1B70DF8F" w:rsidR="008C6315" w:rsidRPr="008E4F27" w:rsidRDefault="00CB60DD">
      <w:pPr>
        <w:pStyle w:val="BodyText"/>
        <w:ind w:right="213"/>
      </w:pPr>
      <w:r w:rsidRPr="008E4F27">
        <w:t>Permasalahan paru-paru adalah gangguan kesehatan yang dapat terjadi karena adanya polusi udara dan kebiasan hidup kurang sehat seperti merokok.</w:t>
      </w:r>
      <w:r w:rsidRPr="008E4F27">
        <w:rPr>
          <w:spacing w:val="-1"/>
        </w:rPr>
        <w:t xml:space="preserve"> Angka gangguan saluran nafas di negara tinggi polusi udara, seperti Indonesia </w:t>
      </w:r>
      <w:r w:rsidR="00E04F67" w:rsidRPr="008E4F27">
        <w:rPr>
          <w:spacing w:val="-1"/>
        </w:rPr>
        <w:t>dilaporkan sangat tinggi dan dapat mengganggu produktifitas masyarakat. Salah satu kelompok usia yang rentan terhadap ganguan paru-paru adalah remaja.</w:t>
      </w:r>
      <w:r w:rsidRPr="008E4F27">
        <w:t xml:space="preserve"> Kegiatan pengabdian kepada masyarakat ini bertujuan untuk meningkatkan pengetahuan dan keterampilan siswa </w:t>
      </w:r>
      <w:r w:rsidR="00E04F67" w:rsidRPr="008E4F27">
        <w:t xml:space="preserve">dalam menjaga paru-paru. </w:t>
      </w:r>
      <w:r w:rsidRPr="008E4F27">
        <w:t xml:space="preserve">Metode yang digunakan meliputi ceramah, diskusi interaktif, dan demonstrasi pembuatan produk. Evaluasi dilakukan melalui pretest-posttest dan observasi partisipasi peserta. Hasil kegiatan menunjukkan adanya peningkatan pengetahuan siswa mengenai </w:t>
      </w:r>
      <w:r w:rsidR="00E04F67" w:rsidRPr="008E4F27">
        <w:t xml:space="preserve">bahaya polusi udara, manfaat </w:t>
      </w:r>
      <w:r w:rsidR="00E04F67" w:rsidRPr="008E4F27">
        <w:rPr>
          <w:i/>
          <w:iCs/>
        </w:rPr>
        <w:t>rimpang infused water</w:t>
      </w:r>
      <w:r w:rsidR="00E04F67" w:rsidRPr="008E4F27">
        <w:t>, dan kandungan rimpang. Kandungan rimpang kaya akan antioksidan dapat meningkatkan kesehatan paru-paru</w:t>
      </w:r>
      <w:r w:rsidRPr="008E4F27">
        <w:t>. Kegiatan</w:t>
      </w:r>
      <w:r w:rsidRPr="008E4F27">
        <w:rPr>
          <w:spacing w:val="40"/>
        </w:rPr>
        <w:t xml:space="preserve"> </w:t>
      </w:r>
      <w:r w:rsidRPr="008E4F27">
        <w:t xml:space="preserve">ini efektif dalam meningkatkan literasi kesehatan remaja dan diharapkan dapat menjadi model edukasi berbasis praktik dalam upaya preventif </w:t>
      </w:r>
      <w:r w:rsidR="00E04F67" w:rsidRPr="008E4F27">
        <w:t xml:space="preserve">gangguan kesehatan paru-paru </w:t>
      </w:r>
      <w:r w:rsidRPr="008E4F27">
        <w:t>di lingkungan sekolah.</w:t>
      </w:r>
    </w:p>
    <w:p w14:paraId="7C194327" w14:textId="77FB13D1" w:rsidR="008C6315" w:rsidRPr="008E4F27" w:rsidRDefault="00E31E9F">
      <w:pPr>
        <w:pStyle w:val="BodyText"/>
        <w:spacing w:before="276"/>
      </w:pPr>
      <w:r w:rsidRPr="008E4F27">
        <w:rPr>
          <w:b/>
        </w:rPr>
        <w:t>Kata</w:t>
      </w:r>
      <w:r w:rsidRPr="008E4F27">
        <w:rPr>
          <w:b/>
          <w:spacing w:val="-2"/>
        </w:rPr>
        <w:t xml:space="preserve"> </w:t>
      </w:r>
      <w:r w:rsidRPr="008E4F27">
        <w:rPr>
          <w:b/>
        </w:rPr>
        <w:t>kunci:</w:t>
      </w:r>
      <w:r w:rsidRPr="008E4F27">
        <w:rPr>
          <w:b/>
          <w:spacing w:val="-1"/>
        </w:rPr>
        <w:t xml:space="preserve"> </w:t>
      </w:r>
      <w:r w:rsidR="00E04F67" w:rsidRPr="008E4F27">
        <w:t xml:space="preserve">ISPA, paru-paru, rimpang, antioksidan, </w:t>
      </w:r>
      <w:r w:rsidR="00E04F67" w:rsidRPr="008E4F27">
        <w:rPr>
          <w:i/>
          <w:iCs/>
        </w:rPr>
        <w:t>infused water</w:t>
      </w:r>
    </w:p>
    <w:p w14:paraId="70323836" w14:textId="77777777" w:rsidR="008C6315" w:rsidRPr="008E4F27" w:rsidRDefault="008C6315">
      <w:pPr>
        <w:pStyle w:val="BodyText"/>
        <w:spacing w:before="4"/>
        <w:ind w:left="0"/>
        <w:jc w:val="left"/>
      </w:pPr>
    </w:p>
    <w:p w14:paraId="51A351FF" w14:textId="77777777" w:rsidR="008C6315" w:rsidRPr="008E4F27" w:rsidRDefault="00E31E9F">
      <w:pPr>
        <w:pStyle w:val="Heading3"/>
      </w:pPr>
      <w:r w:rsidRPr="008E4F27">
        <w:rPr>
          <w:spacing w:val="-2"/>
        </w:rPr>
        <w:t>Abstract</w:t>
      </w:r>
    </w:p>
    <w:p w14:paraId="2F60CF00" w14:textId="77777777" w:rsidR="00E04F67" w:rsidRPr="008E4F27" w:rsidRDefault="00E04F67" w:rsidP="00E04F67">
      <w:pPr>
        <w:spacing w:before="275"/>
        <w:ind w:left="323"/>
        <w:jc w:val="both"/>
        <w:rPr>
          <w:i/>
          <w:spacing w:val="-2"/>
          <w:sz w:val="24"/>
          <w:lang w:val="en-ID"/>
        </w:rPr>
      </w:pPr>
      <w:r w:rsidRPr="008E4F27">
        <w:rPr>
          <w:i/>
          <w:spacing w:val="-2"/>
          <w:sz w:val="24"/>
          <w:lang w:val="en-ID"/>
        </w:rPr>
        <w:t>Lung problems are health conditions that can arise due to air pollution and unhealthy lifestyle habits such as smoking. The incidence of respiratory tract disorders in countries with high levels of air pollution, such as Indonesia, is reported to be very high and can hinder public productivity. One age group particularly vulnerable to lung disorders is adolescents. This community service initiative aims to enhance pupils’ knowledge and skills in maintaining lung health. The methods employed included lectures, interactive discussions and demonstrations of product preparation. Evaluation was carried out through pre- and post-tests and observation of participants’ engagement. The results of the activity showed an increase in students’ knowledge regarding the dangers of air pollution, the benefits of rhizome-infused water, and the nutritional content of rhizomes. Rhizomes are rich in antioxidants, which can improve lung health. This activity was effective in improving adolescents’ health literacy and is expected to serve as a model for practice-based education in the preventative management of lung health disorders within the school environment.</w:t>
      </w:r>
    </w:p>
    <w:p w14:paraId="2FF1F098" w14:textId="77777777" w:rsidR="00E04F67" w:rsidRPr="008E4F27" w:rsidRDefault="00E04F67" w:rsidP="00E04F67">
      <w:pPr>
        <w:spacing w:before="275"/>
        <w:ind w:left="323"/>
        <w:jc w:val="both"/>
        <w:rPr>
          <w:i/>
          <w:spacing w:val="-2"/>
          <w:sz w:val="24"/>
          <w:lang w:val="en-ID"/>
        </w:rPr>
      </w:pPr>
      <w:r w:rsidRPr="008E4F27">
        <w:rPr>
          <w:b/>
          <w:bCs/>
          <w:i/>
          <w:spacing w:val="-2"/>
          <w:sz w:val="24"/>
          <w:lang w:val="en-ID"/>
        </w:rPr>
        <w:t>Keywords:</w:t>
      </w:r>
      <w:r w:rsidRPr="008E4F27">
        <w:rPr>
          <w:i/>
          <w:spacing w:val="-2"/>
          <w:sz w:val="24"/>
          <w:lang w:val="en-ID"/>
        </w:rPr>
        <w:t xml:space="preserve"> upper respiratory tract infection (URTI), lungs, rhizomes, antioxidants, infused water</w:t>
      </w:r>
    </w:p>
    <w:p w14:paraId="6FA7B688" w14:textId="77777777" w:rsidR="00E04F67" w:rsidRPr="008E4F27" w:rsidRDefault="00E04F67" w:rsidP="00E04F67">
      <w:pPr>
        <w:spacing w:before="275"/>
        <w:ind w:left="323"/>
        <w:jc w:val="both"/>
        <w:rPr>
          <w:i/>
          <w:spacing w:val="-2"/>
          <w:sz w:val="24"/>
          <w:lang w:val="en-ID"/>
        </w:rPr>
      </w:pPr>
    </w:p>
    <w:p w14:paraId="4E2B6253" w14:textId="77777777" w:rsidR="008C6315" w:rsidRDefault="008C6315">
      <w:pPr>
        <w:spacing w:before="275"/>
        <w:ind w:left="323"/>
        <w:jc w:val="both"/>
        <w:rPr>
          <w:i/>
          <w:spacing w:val="-2"/>
          <w:sz w:val="24"/>
          <w:lang w:val="id-ID"/>
        </w:rPr>
      </w:pPr>
    </w:p>
    <w:p w14:paraId="7C302396" w14:textId="77777777" w:rsidR="008E4F27" w:rsidRPr="008E4F27" w:rsidRDefault="008E4F27">
      <w:pPr>
        <w:spacing w:before="275"/>
        <w:ind w:left="323"/>
        <w:jc w:val="both"/>
        <w:rPr>
          <w:i/>
          <w:spacing w:val="-2"/>
          <w:sz w:val="24"/>
          <w:lang w:val="id-ID"/>
        </w:rPr>
      </w:pPr>
    </w:p>
    <w:p w14:paraId="6D7233E4" w14:textId="77777777" w:rsidR="008C6315" w:rsidRPr="008E4F27" w:rsidRDefault="00E31E9F">
      <w:pPr>
        <w:pStyle w:val="Heading1"/>
        <w:numPr>
          <w:ilvl w:val="0"/>
          <w:numId w:val="2"/>
        </w:numPr>
        <w:tabs>
          <w:tab w:val="left" w:pos="643"/>
        </w:tabs>
        <w:spacing w:before="4"/>
      </w:pPr>
      <w:r w:rsidRPr="008E4F27">
        <w:rPr>
          <w:spacing w:val="-2"/>
        </w:rPr>
        <w:lastRenderedPageBreak/>
        <w:t>PENDAHULUAN</w:t>
      </w:r>
    </w:p>
    <w:p w14:paraId="30463944" w14:textId="0B2D0DEB" w:rsidR="00B3689F" w:rsidRPr="008E4F27" w:rsidRDefault="00B3689F" w:rsidP="00B3689F">
      <w:pPr>
        <w:pStyle w:val="ListParagraph"/>
        <w:ind w:firstLine="414"/>
        <w:outlineLvl w:val="1"/>
        <w:rPr>
          <w:sz w:val="24"/>
          <w:szCs w:val="24"/>
          <w:shd w:val="clear" w:color="auto" w:fill="FFFFFF"/>
        </w:rPr>
      </w:pPr>
      <w:r w:rsidRPr="008E4F27">
        <w:rPr>
          <w:spacing w:val="2"/>
          <w:sz w:val="24"/>
          <w:szCs w:val="24"/>
        </w:rPr>
        <w:t>Al-ijtihad fi shihah adalah penerapan ijtihad (usaha sungguh-sungguh dan gigih untuk menetapkan hukum syariat) dalam bidang kesehatan (shihah), yang mengacu pada prinsip-prinsip syariah untuk menjawab persoalan kesehatan yang tidak diatur secara eksplisit dalam Al-Qur'an dan Hadis. Prinsip utama al-ijtihad fi shihah adalah melakukan penalaran mendalam dan komprehensif berdasarkan sumber-sumber hukum Islam (Al-Qur'an, Hadis, ijma’, dan qiyas), serta mempertimbangkan kemaslahatan umat dan keadaan faktual dalam dunia kesehatan</w:t>
      </w:r>
      <w:r w:rsidR="007A6871" w:rsidRPr="008E4F27">
        <w:rPr>
          <w:spacing w:val="2"/>
          <w:sz w:val="24"/>
          <w:szCs w:val="24"/>
        </w:rPr>
        <w:t xml:space="preserve"> </w:t>
      </w:r>
      <w:sdt>
        <w:sdtPr>
          <w:rPr>
            <w:spacing w:val="2"/>
            <w:sz w:val="24"/>
            <w:szCs w:val="24"/>
          </w:rPr>
          <w:tag w:val="MENDELEY_CITATION_v3_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"/>
          <w:id w:val="-1763364187"/>
          <w:placeholder>
            <w:docPart w:val="DefaultPlaceholder_-1854013440"/>
          </w:placeholder>
        </w:sdtPr>
        <w:sdtEndPr/>
        <w:sdtContent>
          <w:r w:rsidR="00CB60DD" w:rsidRPr="008E4F27">
            <w:rPr>
              <w:sz w:val="24"/>
            </w:rPr>
            <w:t>(Janah1 &amp; Ummah, 2024).</w:t>
          </w:r>
        </w:sdtContent>
      </w:sdt>
    </w:p>
    <w:p w14:paraId="110FC145" w14:textId="1AB9C2D1" w:rsidR="00B3689F" w:rsidRPr="008E4F27" w:rsidRDefault="00B3689F" w:rsidP="00B3689F">
      <w:pPr>
        <w:pStyle w:val="ListParagraph"/>
        <w:ind w:firstLine="414"/>
        <w:outlineLvl w:val="1"/>
        <w:rPr>
          <w:sz w:val="24"/>
          <w:szCs w:val="24"/>
          <w:shd w:val="clear" w:color="auto" w:fill="FFFFFF"/>
        </w:rPr>
      </w:pPr>
      <w:r w:rsidRPr="008E4F27">
        <w:rPr>
          <w:spacing w:val="2"/>
          <w:sz w:val="24"/>
          <w:szCs w:val="24"/>
        </w:rPr>
        <w:t>Ijtihad fi shihah berperan penting untuk menetapkan solusi dan kebijakan yang tidak hanya efektif secara medis, tetapi juga sesuai dengan nilai-nilai dan prinsip syariah. Prinsip-prinsip ijtihad yang digunakan antara lain qiyas (analogi hukum), istihsan (pertimbangan kemaslahatan), istishab (memperkuat hukum yang sudah berlaku), dan maslahah mursalah (kepentingan umum). Dengan demikian, ijtihad fi shihah menjadi sarana untuk mengintegrasikan pengetahuan kesehatan modern dengan nilai-nilai Islam, sehingga keputusan yang diambil dapat menjaga kesehatan umat sekaligus menjaga kemaslahatan sosial</w:t>
      </w:r>
      <w:r w:rsidR="0073135B" w:rsidRPr="008E4F27">
        <w:rPr>
          <w:spacing w:val="2"/>
          <w:sz w:val="24"/>
          <w:szCs w:val="24"/>
        </w:rPr>
        <w:t xml:space="preserve"> </w:t>
      </w:r>
      <w:sdt>
        <w:sdtPr>
          <w:rPr>
            <w:spacing w:val="2"/>
            <w:sz w:val="24"/>
            <w:szCs w:val="24"/>
          </w:rPr>
          <w:tag w:val="MENDELEY_CITATION_v3_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"/>
          <w:id w:val="490372385"/>
          <w:placeholder>
            <w:docPart w:val="DefaultPlaceholder_-1854013440"/>
          </w:placeholder>
        </w:sdtPr>
        <w:sdtEndPr/>
        <w:sdtContent>
          <w:r w:rsidR="00CB60DD" w:rsidRPr="008E4F27">
            <w:rPr>
              <w:sz w:val="24"/>
            </w:rPr>
            <w:t>(Janah &amp; Ummah, 2024)</w:t>
          </w:r>
        </w:sdtContent>
      </w:sdt>
    </w:p>
    <w:p w14:paraId="24762632" w14:textId="7D0BA60D" w:rsidR="00B3689F" w:rsidRPr="008E4F27" w:rsidRDefault="00B3689F" w:rsidP="00B3689F">
      <w:pPr>
        <w:pStyle w:val="ListParagraph"/>
        <w:ind w:firstLine="414"/>
        <w:outlineLvl w:val="1"/>
        <w:rPr>
          <w:spacing w:val="2"/>
          <w:sz w:val="24"/>
          <w:szCs w:val="24"/>
        </w:rPr>
      </w:pPr>
      <w:r w:rsidRPr="008E4F27">
        <w:rPr>
          <w:spacing w:val="2"/>
          <w:sz w:val="24"/>
          <w:szCs w:val="24"/>
        </w:rPr>
        <w:t xml:space="preserve">Dalam konteks kesehatan, ijtihad fi shihah sangat relevan, terutama dalam menangani persoalan medis yang kompleks seperti gangguan paru-paru. </w:t>
      </w:r>
      <w:r w:rsidRPr="008E4F27">
        <w:rPr>
          <w:spacing w:val="2"/>
          <w:sz w:val="24"/>
          <w:szCs w:val="24"/>
          <w:lang w:val="id-ID"/>
        </w:rPr>
        <w:t xml:space="preserve"> </w:t>
      </w:r>
      <w:r w:rsidRPr="008E4F27">
        <w:rPr>
          <w:spacing w:val="2"/>
          <w:sz w:val="24"/>
          <w:szCs w:val="24"/>
        </w:rPr>
        <w:t>Gangguan paru-paru dapat disebabkan oleh berbagai faktor, antara lain polusi udara, asap rokok, debu, zat kimia berbahaya, serta infeksi bakteri dan virus</w:t>
      </w:r>
      <w:sdt>
        <w:sdtPr>
          <w:rPr>
            <w:spacing w:val="2"/>
            <w:sz w:val="24"/>
            <w:szCs w:val="24"/>
          </w:rPr>
          <w:tag w:val="MENDELEY_CITATION_v3_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"/>
          <w:id w:val="73018511"/>
          <w:placeholder>
            <w:docPart w:val="DefaultPlaceholder_-1854013440"/>
          </w:placeholder>
        </w:sdtPr>
        <w:sdtEndPr/>
        <w:sdtContent>
          <w:r w:rsidR="00CB60DD" w:rsidRPr="008E4F27">
            <w:rPr>
              <w:spacing w:val="2"/>
              <w:sz w:val="24"/>
              <w:szCs w:val="24"/>
            </w:rPr>
            <w:t>(Nurcandra, 2023)</w:t>
          </w:r>
        </w:sdtContent>
      </w:sdt>
      <w:r w:rsidRPr="008E4F27">
        <w:rPr>
          <w:spacing w:val="2"/>
          <w:sz w:val="24"/>
          <w:szCs w:val="24"/>
        </w:rPr>
        <w:t>. Apabila paru-paru terganggu, berbagai penyakit seperti Infeksi Saluran Pernapasan Akut (ISPA) dapat muncul, yang sering ditandai dengan batuk, sesak napas, dan demam</w:t>
      </w:r>
      <w:r w:rsidR="0073135B" w:rsidRPr="008E4F27">
        <w:rPr>
          <w:spacing w:val="2"/>
          <w:sz w:val="24"/>
          <w:szCs w:val="24"/>
        </w:rPr>
        <w:t xml:space="preserve"> </w:t>
      </w:r>
      <w:sdt>
        <w:sdtPr>
          <w:rPr>
            <w:spacing w:val="2"/>
            <w:sz w:val="24"/>
            <w:szCs w:val="24"/>
          </w:rPr>
          <w:tag w:val="MENDELEY_CITATION_v3_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"/>
          <w:id w:val="1814753782"/>
          <w:placeholder>
            <w:docPart w:val="DefaultPlaceholder_-1854013440"/>
          </w:placeholder>
        </w:sdtPr>
        <w:sdtEndPr/>
        <w:sdtContent>
          <w:r w:rsidR="00CB60DD" w:rsidRPr="008E4F27">
            <w:rPr>
              <w:sz w:val="24"/>
            </w:rPr>
            <w:t>(Aryanta &amp; Maharani, 2023)</w:t>
          </w:r>
        </w:sdtContent>
      </w:sdt>
      <w:r w:rsidRPr="008E4F27">
        <w:rPr>
          <w:spacing w:val="2"/>
          <w:sz w:val="24"/>
          <w:szCs w:val="24"/>
        </w:rPr>
        <w:t xml:space="preserve">. </w:t>
      </w:r>
    </w:p>
    <w:p w14:paraId="7E6B864F" w14:textId="576EC28D" w:rsidR="00B3689F" w:rsidRPr="008E4F27" w:rsidRDefault="00B3689F" w:rsidP="00B3689F">
      <w:pPr>
        <w:pStyle w:val="ListParagraph"/>
        <w:ind w:firstLine="414"/>
        <w:outlineLvl w:val="1"/>
        <w:rPr>
          <w:sz w:val="24"/>
          <w:szCs w:val="24"/>
          <w:shd w:val="clear" w:color="auto" w:fill="FFFFFF"/>
          <w:lang w:val="id-ID"/>
        </w:rPr>
      </w:pPr>
      <w:r w:rsidRPr="008E4F27">
        <w:rPr>
          <w:spacing w:val="2"/>
          <w:sz w:val="24"/>
          <w:szCs w:val="24"/>
        </w:rPr>
        <w:t>Dalam upaya pencegahan dan penanganan gangguan paru-paru, infused water, air yang diinfus dengan bahan alami seperti buah, sayur, dan rimpang dapat membantu menjaga kesehatan saluran pernapasan</w:t>
      </w:r>
      <w:r w:rsidR="00110A53" w:rsidRPr="008E4F27">
        <w:rPr>
          <w:spacing w:val="2"/>
          <w:sz w:val="24"/>
          <w:szCs w:val="24"/>
        </w:rPr>
        <w:t xml:space="preserve"> dan kecukupan air</w:t>
      </w:r>
      <w:r w:rsidRPr="008E4F27">
        <w:rPr>
          <w:spacing w:val="2"/>
          <w:sz w:val="24"/>
          <w:szCs w:val="24"/>
        </w:rPr>
        <w:t xml:space="preserve"> karena kandungan antioksidan dan vitamin yang terdapat dalam bahan-bahan tersebut</w:t>
      </w:r>
      <w:r w:rsidR="00110A53" w:rsidRPr="008E4F27">
        <w:rPr>
          <w:spacing w:val="2"/>
          <w:sz w:val="24"/>
          <w:szCs w:val="24"/>
        </w:rPr>
        <w:t xml:space="preserve"> </w:t>
      </w:r>
      <w:sdt>
        <w:sdtPr>
          <w:rPr>
            <w:spacing w:val="2"/>
            <w:sz w:val="24"/>
            <w:szCs w:val="24"/>
          </w:rPr>
          <w:tag w:val="MENDELEY_CITATION_v3_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"/>
          <w:id w:val="2130199694"/>
          <w:placeholder>
            <w:docPart w:val="DefaultPlaceholder_-1854013440"/>
          </w:placeholder>
        </w:sdtPr>
        <w:sdtEndPr/>
        <w:sdtContent>
          <w:r w:rsidR="00CB60DD" w:rsidRPr="008E4F27">
            <w:rPr>
              <w:spacing w:val="2"/>
              <w:sz w:val="24"/>
              <w:szCs w:val="24"/>
            </w:rPr>
            <w:t>(Kamarudin et al., 2023)</w:t>
          </w:r>
        </w:sdtContent>
      </w:sdt>
      <w:r w:rsidRPr="008E4F27">
        <w:rPr>
          <w:spacing w:val="2"/>
          <w:sz w:val="24"/>
          <w:szCs w:val="24"/>
        </w:rPr>
        <w:t xml:space="preserve">. </w:t>
      </w:r>
      <w:r w:rsidRPr="008E4F27">
        <w:rPr>
          <w:spacing w:val="2"/>
          <w:sz w:val="24"/>
          <w:szCs w:val="24"/>
          <w:lang w:val="id-ID"/>
        </w:rPr>
        <w:t>I</w:t>
      </w:r>
      <w:r w:rsidRPr="008E4F27">
        <w:rPr>
          <w:spacing w:val="2"/>
          <w:sz w:val="24"/>
          <w:szCs w:val="24"/>
        </w:rPr>
        <w:t>nfused water bukan pengganti terapi medis, konsumsi rutin dapat menjadi bagian dari gaya hidup sehat yang mendukung kesehatan paru-paru</w:t>
      </w:r>
      <w:sdt>
        <w:sdtPr>
          <w:rPr>
            <w:spacing w:val="2"/>
            <w:sz w:val="24"/>
            <w:szCs w:val="24"/>
          </w:rPr>
          <w:tag w:val="MENDELEY_CITATION_v3_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"/>
          <w:id w:val="-137804590"/>
          <w:placeholder>
            <w:docPart w:val="DefaultPlaceholder_-1854013440"/>
          </w:placeholder>
        </w:sdtPr>
        <w:sdtEndPr/>
        <w:sdtContent>
          <w:r w:rsidR="00CB60DD" w:rsidRPr="008E4F27">
            <w:rPr>
              <w:spacing w:val="2"/>
              <w:sz w:val="24"/>
              <w:szCs w:val="24"/>
            </w:rPr>
            <w:t xml:space="preserve"> (Taufiq, 2025)</w:t>
          </w:r>
        </w:sdtContent>
      </w:sdt>
      <w:r w:rsidR="00CB60DD" w:rsidRPr="008E4F27">
        <w:rPr>
          <w:spacing w:val="2"/>
          <w:sz w:val="24"/>
          <w:szCs w:val="24"/>
        </w:rPr>
        <w:t xml:space="preserve"> </w:t>
      </w:r>
      <w:r w:rsidRPr="008E4F27">
        <w:rPr>
          <w:spacing w:val="2"/>
          <w:sz w:val="24"/>
          <w:szCs w:val="24"/>
        </w:rPr>
        <w:t>, sejalan dengan prinsip al-ijtihad fi shihah yang mendorong penggunaan metode yang sahih dan bermanfaat dalam menjaga kesehatan umat berdasarkan nilai-nilai syariah dan kemaslahatan umum.</w:t>
      </w:r>
      <w:r w:rsidRPr="008E4F27">
        <w:rPr>
          <w:spacing w:val="2"/>
          <w:sz w:val="24"/>
          <w:szCs w:val="24"/>
          <w:lang w:val="id-ID"/>
        </w:rPr>
        <w:t xml:space="preserve"> </w:t>
      </w:r>
      <w:r w:rsidRPr="008E4F27">
        <w:rPr>
          <w:sz w:val="24"/>
          <w:szCs w:val="24"/>
          <w:shd w:val="clear" w:color="auto" w:fill="FFFFFF"/>
          <w:lang w:val="id-ID"/>
        </w:rPr>
        <w:t xml:space="preserve">Kegiatan ini diharapkan mampu untuk meningkatakan pengetahuan Siswa </w:t>
      </w:r>
      <w:r w:rsidRPr="008E4F27">
        <w:t>MA Asshodiqiyah sehingga dapat mendorong gaya hidup sehat dengan prinsip al-ijtihad fi sahihah.</w:t>
      </w:r>
    </w:p>
    <w:p w14:paraId="16558A08" w14:textId="77777777" w:rsidR="00B3689F" w:rsidRPr="008E4F27" w:rsidRDefault="00B3689F" w:rsidP="00B3689F">
      <w:pPr>
        <w:pStyle w:val="ListParagraph"/>
        <w:ind w:firstLine="414"/>
        <w:outlineLvl w:val="1"/>
        <w:rPr>
          <w:spacing w:val="2"/>
          <w:sz w:val="24"/>
          <w:szCs w:val="24"/>
          <w:lang w:val="fi-FI"/>
        </w:rPr>
      </w:pPr>
    </w:p>
    <w:p w14:paraId="028CED3E" w14:textId="77777777" w:rsidR="008C6315" w:rsidRPr="008E4F27" w:rsidRDefault="00E31E9F">
      <w:pPr>
        <w:pStyle w:val="Heading1"/>
        <w:numPr>
          <w:ilvl w:val="0"/>
          <w:numId w:val="2"/>
        </w:numPr>
        <w:tabs>
          <w:tab w:val="left" w:pos="643"/>
        </w:tabs>
      </w:pPr>
      <w:r w:rsidRPr="008E4F27">
        <w:t>METODE</w:t>
      </w:r>
      <w:r w:rsidRPr="008E4F27">
        <w:rPr>
          <w:spacing w:val="-5"/>
        </w:rPr>
        <w:t xml:space="preserve"> </w:t>
      </w:r>
      <w:r w:rsidRPr="008E4F27">
        <w:rPr>
          <w:spacing w:val="-2"/>
        </w:rPr>
        <w:t>PELAKSANAAN</w:t>
      </w:r>
    </w:p>
    <w:p w14:paraId="752D170A" w14:textId="0B197204" w:rsidR="008C6315" w:rsidRPr="008E4F27" w:rsidRDefault="00E31E9F" w:rsidP="00CE7131">
      <w:pPr>
        <w:pStyle w:val="BodyText"/>
        <w:ind w:left="567" w:right="143" w:firstLine="423"/>
      </w:pPr>
      <w:r w:rsidRPr="008E4F27">
        <w:t xml:space="preserve">Kegiatan PKM ini dilaksanakan di </w:t>
      </w:r>
      <w:r w:rsidR="00B9588D" w:rsidRPr="008E4F27">
        <w:t xml:space="preserve">MA Asshodiqiyah </w:t>
      </w:r>
      <w:r w:rsidRPr="008E4F27">
        <w:t>Semarang</w:t>
      </w:r>
      <w:r w:rsidRPr="008E4F27">
        <w:rPr>
          <w:spacing w:val="-2"/>
        </w:rPr>
        <w:t xml:space="preserve"> </w:t>
      </w:r>
      <w:r w:rsidRPr="008E4F27">
        <w:t>dengan sasaran siswa kelas XI</w:t>
      </w:r>
      <w:r w:rsidR="00B9588D" w:rsidRPr="008E4F27">
        <w:t>. Siswa yang terlibat berada di usia 14-18 tahun. Pada kategori usia ini merupakan kelompok usia yang rentang mengalami perburukan paru-paru akibat gaya hidup dalam pergaulan seprti merokok dan lingkungan sekolah yang sangat tinggi polusi udaranya.</w:t>
      </w:r>
    </w:p>
    <w:p w14:paraId="16B8CBDC" w14:textId="6D27CB36" w:rsidR="00B9588D" w:rsidRPr="008E4F27" w:rsidRDefault="00B9588D" w:rsidP="00CE7131">
      <w:pPr>
        <w:pStyle w:val="BodyText"/>
        <w:ind w:left="567" w:right="143" w:firstLine="423"/>
      </w:pPr>
      <w:r w:rsidRPr="008E4F27">
        <w:t xml:space="preserve">Kegiatan pengabdian ini terlaksana pada Desember 2025 di MA Asshodiqiyah yang diikuti </w:t>
      </w:r>
      <w:r w:rsidR="00172876" w:rsidRPr="008E4F27">
        <w:t xml:space="preserve">19 </w:t>
      </w:r>
      <w:r w:rsidRPr="008E4F27">
        <w:t>siswa pada jenjang kelas XI.</w:t>
      </w:r>
      <w:r w:rsidR="00964615" w:rsidRPr="008E4F27">
        <w:t xml:space="preserve"> Tahapan pelaksanaan kegiatan adalah sebagai berikut:</w:t>
      </w:r>
      <w:r w:rsidRPr="008E4F27">
        <w:t xml:space="preserve"> </w:t>
      </w:r>
    </w:p>
    <w:p w14:paraId="0AC9544D" w14:textId="207F3157" w:rsidR="00964615" w:rsidRPr="008E4F27" w:rsidRDefault="00B9588D" w:rsidP="00CE7131">
      <w:pPr>
        <w:pStyle w:val="BodyText"/>
        <w:ind w:left="567" w:right="142" w:firstLine="423"/>
      </w:pPr>
      <w:r w:rsidRPr="008E4F27">
        <w:t xml:space="preserve">(1) </w:t>
      </w:r>
      <w:r w:rsidR="00964615" w:rsidRPr="008E4F27">
        <w:t>Penentuan waktu pelaksanaan pengabdian dengan koordinasi antara tim pengabdian dengan pihak madrasah</w:t>
      </w:r>
    </w:p>
    <w:p w14:paraId="19656071" w14:textId="5428E572" w:rsidR="00964615" w:rsidRPr="008E4F27" w:rsidRDefault="00B9588D" w:rsidP="00CE7131">
      <w:pPr>
        <w:pStyle w:val="BodyText"/>
        <w:ind w:left="567" w:right="142" w:firstLine="423"/>
      </w:pPr>
      <w:r w:rsidRPr="008E4F27">
        <w:t xml:space="preserve">(2)  </w:t>
      </w:r>
      <w:r w:rsidR="00964615" w:rsidRPr="008E4F27">
        <w:t>Tim pengabdian menyusun instrumen dan materi yang akan disampakaian saat kegiatan</w:t>
      </w:r>
    </w:p>
    <w:p w14:paraId="2E5FCC1B" w14:textId="76F167C6" w:rsidR="00964615" w:rsidRPr="008E4F27" w:rsidRDefault="00B9588D" w:rsidP="00CE7131">
      <w:pPr>
        <w:pStyle w:val="BodyText"/>
        <w:ind w:left="567" w:right="142" w:firstLine="423"/>
      </w:pPr>
      <w:r w:rsidRPr="008E4F27">
        <w:t xml:space="preserve">(3)   </w:t>
      </w:r>
      <w:r w:rsidR="00964615" w:rsidRPr="008E4F27">
        <w:t xml:space="preserve">Tim pengabdian mengadakan alat dan bahan </w:t>
      </w:r>
    </w:p>
    <w:p w14:paraId="5E3D7E1C" w14:textId="32B802C9" w:rsidR="00964615" w:rsidRPr="008E4F27" w:rsidRDefault="00B9588D" w:rsidP="00CE7131">
      <w:pPr>
        <w:pStyle w:val="BodyText"/>
        <w:ind w:left="567" w:right="142" w:firstLine="423"/>
      </w:pPr>
      <w:r w:rsidRPr="008E4F27">
        <w:t xml:space="preserve">(4)   </w:t>
      </w:r>
      <w:r w:rsidR="00964615" w:rsidRPr="008E4F27">
        <w:t>Tim melakukan penyuluhan pentingnya menjaga paru-paru prinsip al-ijtihad fii-shihah dan manfaat rimpang bagi paru-paru.</w:t>
      </w:r>
    </w:p>
    <w:p w14:paraId="6AD026E8" w14:textId="77777777" w:rsidR="00CE7131" w:rsidRPr="008E4F27" w:rsidRDefault="00B9588D" w:rsidP="00CE7131">
      <w:pPr>
        <w:pStyle w:val="BodyText"/>
        <w:ind w:left="567" w:right="142" w:firstLine="423"/>
      </w:pPr>
      <w:r w:rsidRPr="008E4F27">
        <w:t xml:space="preserve">(5) </w:t>
      </w:r>
      <w:r w:rsidR="00964615" w:rsidRPr="008E4F27">
        <w:t xml:space="preserve">Peragaan pembuatan </w:t>
      </w:r>
      <w:r w:rsidR="00CE7131" w:rsidRPr="008E4F27">
        <w:t>rimpang infused water halal oleh tim pelaksana</w:t>
      </w:r>
    </w:p>
    <w:p w14:paraId="7C807E51" w14:textId="77777777" w:rsidR="00CE7131" w:rsidRPr="008E4F27" w:rsidRDefault="00B9588D" w:rsidP="00CE7131">
      <w:pPr>
        <w:pStyle w:val="BodyText"/>
        <w:ind w:left="567" w:right="142" w:firstLine="423"/>
      </w:pPr>
      <w:r w:rsidRPr="008E4F27">
        <w:t xml:space="preserve">(6) </w:t>
      </w:r>
      <w:r w:rsidR="00CE7131" w:rsidRPr="008E4F27">
        <w:t>Praktek mandiri oleh siswa dalam pembuatan rimpang infused water halal</w:t>
      </w:r>
      <w:r w:rsidRPr="008E4F27">
        <w:t xml:space="preserve"> </w:t>
      </w:r>
    </w:p>
    <w:p w14:paraId="13C433F7" w14:textId="690A3CB5" w:rsidR="00CE7131" w:rsidRPr="008E4F27" w:rsidRDefault="00B9588D" w:rsidP="00CE7131">
      <w:pPr>
        <w:pStyle w:val="BodyText"/>
        <w:ind w:left="567" w:right="142" w:firstLine="423"/>
      </w:pPr>
      <w:r w:rsidRPr="008E4F27">
        <w:t>(7) evaluasi dan refleksi kegiatan.</w:t>
      </w:r>
    </w:p>
    <w:p w14:paraId="44DB1812" w14:textId="3771D84E" w:rsidR="004C0218" w:rsidRPr="008E4F27" w:rsidRDefault="00CE7131" w:rsidP="00172876">
      <w:pPr>
        <w:pStyle w:val="BodyText"/>
        <w:ind w:left="567" w:right="142" w:firstLine="423"/>
      </w:pPr>
      <w:r w:rsidRPr="008E4F27">
        <w:lastRenderedPageBreak/>
        <w:t>Evaluasi dilakukan untuk mengeta</w:t>
      </w:r>
      <w:r w:rsidR="00172876" w:rsidRPr="008E4F27">
        <w:t>hui efektifitas kegiatan bagi peningkatan pengetahuan siswa. Pengujian efektifitas dilakukan dengan memberikan lima butir soal pre-post berupa pilihan ganda. Siswa akan mendapatkan 2 poin nilai jika menjawab benar dan 0 jika salah, sehingga rentang nilai pada uji ini adalah 0-10</w:t>
      </w:r>
      <w:r w:rsidR="00B9588D" w:rsidRPr="008E4F27">
        <w:t>.</w:t>
      </w:r>
      <w:r w:rsidR="00172876" w:rsidRPr="008E4F27">
        <w:t xml:space="preserve"> </w:t>
      </w:r>
      <w:r w:rsidR="00B9588D" w:rsidRPr="008E4F27">
        <w:t>Indikator yang diukur meliputi:  (1)</w:t>
      </w:r>
      <w:r w:rsidR="00172876" w:rsidRPr="008E4F27">
        <w:t xml:space="preserve"> Pentingnya kesehatan paru-paru</w:t>
      </w:r>
      <w:r w:rsidR="00B9588D" w:rsidRPr="008E4F27">
        <w:t xml:space="preserve">  (2)  peran  antioksidan</w:t>
      </w:r>
      <w:r w:rsidR="004C0218" w:rsidRPr="008E4F27">
        <w:t xml:space="preserve"> pada rimpang</w:t>
      </w:r>
      <w:r w:rsidR="00B9588D" w:rsidRPr="008E4F27">
        <w:t xml:space="preserve">  dalam</w:t>
      </w:r>
      <w:r w:rsidR="00172876" w:rsidRPr="008E4F27">
        <w:t xml:space="preserve"> menjaga kesehatan paru-paru</w:t>
      </w:r>
      <w:r w:rsidR="00B9588D" w:rsidRPr="008E4F27">
        <w:t xml:space="preserve">  (3)  pemahaman  tentang  bahan  dan  prosedur  pembuatan infused  </w:t>
      </w:r>
      <w:r w:rsidR="00172876" w:rsidRPr="008E4F27">
        <w:t>rimpang yang aman</w:t>
      </w:r>
      <w:r w:rsidR="004C0218" w:rsidRPr="008E4F27">
        <w:t xml:space="preserve"> </w:t>
      </w:r>
      <w:r w:rsidR="00B9588D" w:rsidRPr="008E4F27">
        <w:t xml:space="preserve">(4)  </w:t>
      </w:r>
      <w:r w:rsidR="00172876" w:rsidRPr="008E4F27">
        <w:t>risiko polusi udara pada paru-paru</w:t>
      </w:r>
      <w:r w:rsidR="00B9588D" w:rsidRPr="008E4F27">
        <w:t xml:space="preserve"> (5) </w:t>
      </w:r>
      <w:r w:rsidR="00172876" w:rsidRPr="008E4F27">
        <w:t>prinsip kesungguhan dalam menjaga kesehatan paru-paru</w:t>
      </w:r>
      <w:r w:rsidR="004C0218" w:rsidRPr="008E4F27">
        <w:t xml:space="preserve">. </w:t>
      </w:r>
    </w:p>
    <w:p w14:paraId="77EDC768" w14:textId="77777777" w:rsidR="004C0218" w:rsidRPr="008E4F27" w:rsidRDefault="004C0218" w:rsidP="00172876">
      <w:pPr>
        <w:pStyle w:val="BodyText"/>
        <w:ind w:left="567" w:right="142" w:firstLine="423"/>
      </w:pPr>
    </w:p>
    <w:p w14:paraId="76696A3A" w14:textId="45BF130D" w:rsidR="004C0218" w:rsidRPr="008E4F27" w:rsidRDefault="004C0218" w:rsidP="004C0218">
      <w:pPr>
        <w:pStyle w:val="BodyText"/>
        <w:ind w:left="567" w:right="142" w:firstLine="423"/>
      </w:pPr>
      <w:r w:rsidRPr="008E4F27">
        <w:t xml:space="preserve">Penilain efektifitas dilakukan dengan cara menganalisis rata-rata skor pre-test dan post test, serta persentase siswa yang mengalami peningkatan nilai setelah mendapatkan materi penyuluhan. Kemampuan siswa dalam praktik juga dilakukan dengan cara pengamatan langsung selama proses praktik. Aspek yang dinilai pada saat praktik dilihat dari </w:t>
      </w:r>
      <w:r w:rsidR="00B9588D" w:rsidRPr="008E4F27">
        <w:t xml:space="preserve">(1)  </w:t>
      </w:r>
      <w:r w:rsidRPr="008E4F27">
        <w:t xml:space="preserve">kemampuan siswa dalam </w:t>
      </w:r>
      <w:r w:rsidR="00B9588D" w:rsidRPr="008E4F27">
        <w:t>p</w:t>
      </w:r>
      <w:r w:rsidRPr="008E4F27">
        <w:t>m</w:t>
      </w:r>
      <w:r w:rsidR="00B9588D" w:rsidRPr="008E4F27">
        <w:t>ncucian  bahan</w:t>
      </w:r>
      <w:r w:rsidRPr="008E4F27">
        <w:t xml:space="preserve"> secara tepat</w:t>
      </w:r>
      <w:r w:rsidR="00B9588D" w:rsidRPr="008E4F27">
        <w:t xml:space="preserve">; (2)  </w:t>
      </w:r>
      <w:r w:rsidRPr="008E4F27">
        <w:t xml:space="preserve">kemampuan siswa dalam memotong rimpang </w:t>
      </w:r>
      <w:r w:rsidR="00B9588D" w:rsidRPr="008E4F27">
        <w:t xml:space="preserve">(3) </w:t>
      </w:r>
      <w:r w:rsidRPr="008E4F27">
        <w:t xml:space="preserve">kebersihan siswa dalam menjaga </w:t>
      </w:r>
      <w:r w:rsidR="00B9588D" w:rsidRPr="008E4F27">
        <w:t xml:space="preserve">kebersihan alat dan wadah yang digunakan. </w:t>
      </w:r>
      <w:r w:rsidRPr="008E4F27">
        <w:t>Diskusi langsung atas rangkaian proses pembuatan rimpang infused water dilakukan setelah selesai praktik dan pengulasan terhadap setiap tahap yang dilakukan serta alasan-alasan ilmiah disetiap tahapan. Pokok bahasan utama yang didiskusikan adalah terkait kebersihan, manfaat rimpang dan aspek kehalalan.</w:t>
      </w:r>
    </w:p>
    <w:p w14:paraId="6136BA79" w14:textId="77777777" w:rsidR="004C0218" w:rsidRPr="008E4F27" w:rsidRDefault="004C0218" w:rsidP="004C0218">
      <w:pPr>
        <w:pStyle w:val="BodyText"/>
        <w:ind w:left="567" w:right="142" w:firstLine="423"/>
      </w:pPr>
    </w:p>
    <w:p w14:paraId="7C8AB28F" w14:textId="77777777" w:rsidR="008C6315" w:rsidRPr="008E4F27" w:rsidRDefault="00E31E9F">
      <w:pPr>
        <w:pStyle w:val="Heading1"/>
        <w:numPr>
          <w:ilvl w:val="0"/>
          <w:numId w:val="2"/>
        </w:numPr>
        <w:tabs>
          <w:tab w:val="left" w:pos="643"/>
        </w:tabs>
      </w:pPr>
      <w:r w:rsidRPr="008E4F27">
        <w:t>HASIL</w:t>
      </w:r>
      <w:r w:rsidRPr="008E4F27">
        <w:rPr>
          <w:spacing w:val="-8"/>
        </w:rPr>
        <w:t xml:space="preserve"> </w:t>
      </w:r>
      <w:r w:rsidRPr="008E4F27">
        <w:t>DAN</w:t>
      </w:r>
      <w:r w:rsidRPr="008E4F27">
        <w:rPr>
          <w:spacing w:val="-8"/>
        </w:rPr>
        <w:t xml:space="preserve"> </w:t>
      </w:r>
      <w:r w:rsidRPr="008E4F27">
        <w:rPr>
          <w:spacing w:val="-2"/>
        </w:rPr>
        <w:t>PEMBAHASAN</w:t>
      </w:r>
    </w:p>
    <w:p w14:paraId="67E76CE4" w14:textId="5C08968A" w:rsidR="00BE3264" w:rsidRPr="008E4F27" w:rsidRDefault="00BE3264" w:rsidP="000814DF">
      <w:pPr>
        <w:ind w:left="720" w:firstLine="720"/>
        <w:jc w:val="both"/>
        <w:outlineLvl w:val="1"/>
        <w:rPr>
          <w:sz w:val="24"/>
          <w:szCs w:val="24"/>
        </w:rPr>
      </w:pPr>
      <w:r w:rsidRPr="008E4F27">
        <w:rPr>
          <w:sz w:val="24"/>
          <w:szCs w:val="24"/>
        </w:rPr>
        <w:t xml:space="preserve">Kegiatan peningkatan pengetahuan para siswa dan siswi di ponpes asshodiqiyah pada hari jumat tanggal 22 Desember 2025, diawali dengan pelaksanaan Pretest dengan waktu 5 menit dengan materi mengenai prinsip </w:t>
      </w:r>
      <w:r w:rsidR="00B51A05" w:rsidRPr="008E4F27">
        <w:rPr>
          <w:sz w:val="24"/>
          <w:szCs w:val="24"/>
        </w:rPr>
        <w:t xml:space="preserve">Al-Ijtihad Fii-Shihah </w:t>
      </w:r>
      <w:r w:rsidRPr="008E4F27">
        <w:rPr>
          <w:sz w:val="24"/>
          <w:szCs w:val="24"/>
        </w:rPr>
        <w:t xml:space="preserve">yang diaplikasikan dalam mengonsumsi infused water untuk kesehatan paru-paru. Pada pretest didapatkan nilai rata – rata yang didapatkan </w:t>
      </w:r>
      <w:r w:rsidR="00B51A05" w:rsidRPr="008E4F27">
        <w:rPr>
          <w:sz w:val="24"/>
          <w:szCs w:val="24"/>
        </w:rPr>
        <w:t>6</w:t>
      </w:r>
      <w:r w:rsidRPr="008E4F27">
        <w:rPr>
          <w:sz w:val="24"/>
          <w:szCs w:val="24"/>
        </w:rPr>
        <w:t>, dengan nilia</w:t>
      </w:r>
      <w:r w:rsidR="00B51A05" w:rsidRPr="008E4F27">
        <w:rPr>
          <w:sz w:val="24"/>
          <w:szCs w:val="24"/>
        </w:rPr>
        <w:t>i</w:t>
      </w:r>
      <w:r w:rsidRPr="008E4F27">
        <w:rPr>
          <w:sz w:val="24"/>
          <w:szCs w:val="24"/>
        </w:rPr>
        <w:t xml:space="preserve"> tertinggi adalah</w:t>
      </w:r>
      <w:r w:rsidR="00B51A05" w:rsidRPr="008E4F27">
        <w:rPr>
          <w:sz w:val="24"/>
          <w:szCs w:val="24"/>
        </w:rPr>
        <w:t xml:space="preserve"> 8</w:t>
      </w:r>
      <w:r w:rsidRPr="008E4F27">
        <w:rPr>
          <w:sz w:val="24"/>
          <w:szCs w:val="24"/>
        </w:rPr>
        <w:t xml:space="preserve"> dan nilai terendah adalah </w:t>
      </w:r>
      <w:r w:rsidR="00B51A05" w:rsidRPr="008E4F27">
        <w:rPr>
          <w:sz w:val="24"/>
          <w:szCs w:val="24"/>
        </w:rPr>
        <w:t>4</w:t>
      </w:r>
      <w:r w:rsidR="000814DF" w:rsidRPr="008E4F27">
        <w:rPr>
          <w:sz w:val="24"/>
          <w:szCs w:val="24"/>
        </w:rPr>
        <w:t>. Rincian nilai pretest adalah sebagai berikut :5 murid mendapat nilai 8, 9 murid mendapat nilai 6, 5 murid mendapat nilai 4.</w:t>
      </w:r>
      <w:r w:rsidRPr="008E4F27">
        <w:rPr>
          <w:sz w:val="24"/>
          <w:szCs w:val="24"/>
        </w:rPr>
        <w:t xml:space="preserve"> </w:t>
      </w:r>
      <w:r w:rsidR="000814DF" w:rsidRPr="008E4F27">
        <w:rPr>
          <w:sz w:val="24"/>
          <w:szCs w:val="24"/>
        </w:rPr>
        <w:t>N</w:t>
      </w:r>
      <w:r w:rsidRPr="008E4F27">
        <w:rPr>
          <w:sz w:val="24"/>
          <w:szCs w:val="24"/>
        </w:rPr>
        <w:t>ilai ini menunjukkan kurangnya pemahaman para sisw dan sisw</w:t>
      </w:r>
      <w:r w:rsidR="000814DF" w:rsidRPr="008E4F27">
        <w:rPr>
          <w:sz w:val="24"/>
          <w:szCs w:val="24"/>
        </w:rPr>
        <w:t xml:space="preserve">i terkait pentingnya menjaga pari-paru dan manfaat rimpang </w:t>
      </w:r>
      <w:r w:rsidR="000814DF" w:rsidRPr="008E4F27">
        <w:rPr>
          <w:i/>
          <w:iCs/>
          <w:sz w:val="24"/>
          <w:szCs w:val="24"/>
        </w:rPr>
        <w:t>infused water</w:t>
      </w:r>
      <w:r w:rsidR="000814DF" w:rsidRPr="008E4F27">
        <w:rPr>
          <w:sz w:val="24"/>
          <w:szCs w:val="24"/>
        </w:rPr>
        <w:t xml:space="preserve">. </w:t>
      </w:r>
      <w:r w:rsidRPr="008E4F27">
        <w:rPr>
          <w:sz w:val="24"/>
          <w:szCs w:val="24"/>
        </w:rPr>
        <w:t xml:space="preserve">Berikut </w:t>
      </w:r>
      <w:r w:rsidR="00AD68E5" w:rsidRPr="008E4F27">
        <w:rPr>
          <w:sz w:val="24"/>
          <w:szCs w:val="24"/>
        </w:rPr>
        <w:t>:</w:t>
      </w:r>
    </w:p>
    <w:p w14:paraId="0BA21B7D" w14:textId="77777777" w:rsidR="00F669B9" w:rsidRPr="008E4F27" w:rsidRDefault="00F669B9" w:rsidP="000814DF">
      <w:pPr>
        <w:ind w:left="720" w:firstLine="720"/>
        <w:jc w:val="both"/>
        <w:outlineLvl w:val="1"/>
        <w:rPr>
          <w:sz w:val="24"/>
          <w:szCs w:val="24"/>
        </w:rPr>
      </w:pPr>
    </w:p>
    <w:p w14:paraId="2A265CE5" w14:textId="54D71E61" w:rsidR="00AD68E5" w:rsidRPr="008E4F27" w:rsidRDefault="00F669B9" w:rsidP="000814DF">
      <w:pPr>
        <w:ind w:left="720" w:firstLine="720"/>
        <w:jc w:val="both"/>
        <w:outlineLvl w:val="1"/>
        <w:rPr>
          <w:sz w:val="24"/>
          <w:szCs w:val="24"/>
        </w:rPr>
      </w:pPr>
      <w:r w:rsidRPr="008E4F27">
        <w:rPr>
          <w:noProof/>
          <w:sz w:val="24"/>
          <w:szCs w:val="24"/>
          <w:lang w:val="id-ID" w:eastAsia="id-ID"/>
        </w:rPr>
        <w:drawing>
          <wp:inline distT="0" distB="0" distL="0" distR="0" wp14:anchorId="5BB55537" wp14:editId="03148EE7">
            <wp:extent cx="4878705" cy="2667225"/>
            <wp:effectExtent l="0" t="0" r="0" b="0"/>
            <wp:docPr id="324469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469203" name=""/>
                    <pic:cNvPicPr/>
                  </pic:nvPicPr>
                  <pic:blipFill>
                    <a:blip r:embed="rId10"/>
                    <a:stretch>
                      <a:fillRect/>
                    </a:stretch>
                  </pic:blipFill>
                  <pic:spPr>
                    <a:xfrm>
                      <a:off x="0" y="0"/>
                      <a:ext cx="4886875" cy="2671691"/>
                    </a:xfrm>
                    <a:prstGeom prst="rect">
                      <a:avLst/>
                    </a:prstGeom>
                  </pic:spPr>
                </pic:pic>
              </a:graphicData>
            </a:graphic>
          </wp:inline>
        </w:drawing>
      </w:r>
    </w:p>
    <w:p w14:paraId="09DC1CBD" w14:textId="52E999B8" w:rsidR="00AD68E5" w:rsidRPr="008E4F27" w:rsidRDefault="00AD68E5" w:rsidP="00AD68E5">
      <w:pPr>
        <w:jc w:val="center"/>
        <w:rPr>
          <w:b/>
          <w:bCs/>
          <w:sz w:val="24"/>
          <w:szCs w:val="24"/>
        </w:rPr>
      </w:pPr>
      <w:r w:rsidRPr="008E4F27">
        <w:rPr>
          <w:b/>
          <w:bCs/>
          <w:sz w:val="24"/>
          <w:szCs w:val="24"/>
        </w:rPr>
        <w:t>Gambar 1. Dokumentasi pelaksanaan pretest</w:t>
      </w:r>
    </w:p>
    <w:p w14:paraId="4B37DB4B" w14:textId="7E49FA91" w:rsidR="00BF2D4D" w:rsidRPr="008E4F27" w:rsidRDefault="00BE3264" w:rsidP="00BF2D4D">
      <w:pPr>
        <w:ind w:left="720" w:firstLine="720"/>
        <w:jc w:val="both"/>
        <w:rPr>
          <w:sz w:val="24"/>
          <w:szCs w:val="24"/>
        </w:rPr>
      </w:pPr>
      <w:r w:rsidRPr="008E4F27">
        <w:rPr>
          <w:sz w:val="24"/>
          <w:szCs w:val="24"/>
        </w:rPr>
        <w:t xml:space="preserve">Setelah dilakukan pretest dilanjutkan dengan pemaparan materi berupa powerpoint dengan warna dan desain yang menarik menjelaskan prinsip </w:t>
      </w:r>
      <w:r w:rsidR="000814DF" w:rsidRPr="008E4F27">
        <w:rPr>
          <w:sz w:val="24"/>
          <w:szCs w:val="24"/>
        </w:rPr>
        <w:t xml:space="preserve">Al-Ijtihad Fii-Shihah </w:t>
      </w:r>
      <w:r w:rsidRPr="008E4F27">
        <w:rPr>
          <w:sz w:val="24"/>
          <w:szCs w:val="24"/>
        </w:rPr>
        <w:t xml:space="preserve">yang diterapkan dalam menjaga kesehatan paru, dengan dijelaskan penyebab gangguan paru-paru , cara pencegahannya, dan alasan untuk menjaga kesehatan paru-paru dengan </w:t>
      </w:r>
      <w:r w:rsidRPr="008E4F27">
        <w:rPr>
          <w:sz w:val="24"/>
          <w:szCs w:val="24"/>
        </w:rPr>
        <w:lastRenderedPageBreak/>
        <w:t xml:space="preserve">menggunakan </w:t>
      </w:r>
      <w:r w:rsidRPr="008E4F27">
        <w:rPr>
          <w:i/>
          <w:iCs/>
          <w:sz w:val="24"/>
          <w:szCs w:val="24"/>
        </w:rPr>
        <w:t>infused water</w:t>
      </w:r>
      <w:r w:rsidR="000814DF" w:rsidRPr="008E4F27">
        <w:rPr>
          <w:sz w:val="24"/>
          <w:szCs w:val="24"/>
        </w:rPr>
        <w:t xml:space="preserve">. Setelah dilakukan pemaparan materi dilakukan demonstrasi pembuatan rimpang </w:t>
      </w:r>
      <w:r w:rsidR="000814DF" w:rsidRPr="008E4F27">
        <w:rPr>
          <w:i/>
          <w:iCs/>
          <w:sz w:val="24"/>
          <w:szCs w:val="24"/>
        </w:rPr>
        <w:t>infused water.</w:t>
      </w:r>
      <w:r w:rsidR="00AD68E5" w:rsidRPr="008E4F27">
        <w:rPr>
          <w:i/>
          <w:iCs/>
          <w:sz w:val="24"/>
          <w:szCs w:val="24"/>
        </w:rPr>
        <w:t xml:space="preserve"> </w:t>
      </w:r>
      <w:r w:rsidR="00AD68E5" w:rsidRPr="008E4F27">
        <w:rPr>
          <w:sz w:val="24"/>
          <w:szCs w:val="24"/>
        </w:rPr>
        <w:t>Pada saat demonstrasi, mahasiswa juga diberikan edukasi bahwa salah satu rimpang yang digunakan ahe merah (</w:t>
      </w:r>
      <w:r w:rsidR="00AD68E5" w:rsidRPr="008E4F27">
        <w:rPr>
          <w:i/>
          <w:iCs/>
          <w:sz w:val="24"/>
          <w:szCs w:val="24"/>
        </w:rPr>
        <w:t>Zingiber officinale Var. Rubrum</w:t>
      </w:r>
      <w:r w:rsidR="00AD68E5" w:rsidRPr="008E4F27">
        <w:rPr>
          <w:sz w:val="24"/>
          <w:szCs w:val="24"/>
        </w:rPr>
        <w:t>) memiliki efek anti-inflamasi dan antioksidan. Dengan aktivitas antiiflamasi yang dimiliki jahe merah, dapat meredakan gejala inflamasi pada paru-paru</w:t>
      </w:r>
      <w:sdt>
        <w:sdtPr>
          <w:rPr>
            <w:sz w:val="24"/>
            <w:szCs w:val="24"/>
          </w:rPr>
          <w:tag w:val="MENDELEY_CITATION_v3_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"/>
          <w:id w:val="2067684894"/>
          <w:placeholder>
            <w:docPart w:val="DefaultPlaceholder_-1854013440"/>
          </w:placeholder>
        </w:sdtPr>
        <w:sdtEndPr/>
        <w:sdtContent>
          <w:r w:rsidR="00CB60DD" w:rsidRPr="008E4F27">
            <w:rPr>
              <w:sz w:val="24"/>
              <w:szCs w:val="24"/>
            </w:rPr>
            <w:t>(Masyithah et al., 2023)</w:t>
          </w:r>
        </w:sdtContent>
      </w:sdt>
      <w:r w:rsidR="00AD68E5" w:rsidRPr="008E4F27">
        <w:rPr>
          <w:sz w:val="24"/>
          <w:szCs w:val="24"/>
        </w:rPr>
        <w:t>.</w:t>
      </w:r>
      <w:r w:rsidR="00BF2D4D" w:rsidRPr="008E4F27">
        <w:rPr>
          <w:sz w:val="24"/>
          <w:szCs w:val="24"/>
        </w:rPr>
        <w:t xml:space="preserve"> </w:t>
      </w:r>
    </w:p>
    <w:p w14:paraId="54323449" w14:textId="50D6900F" w:rsidR="00BE3264" w:rsidRPr="008E4F27" w:rsidRDefault="00BF2D4D" w:rsidP="00F669B9">
      <w:pPr>
        <w:spacing w:after="160"/>
        <w:ind w:left="720" w:firstLine="720"/>
        <w:jc w:val="both"/>
        <w:rPr>
          <w:sz w:val="24"/>
          <w:szCs w:val="24"/>
        </w:rPr>
      </w:pPr>
      <w:r w:rsidRPr="008E4F27">
        <w:rPr>
          <w:sz w:val="24"/>
          <w:szCs w:val="24"/>
        </w:rPr>
        <w:t>Sebagaian siswa memerluhkan penjelasan tambahan terkait antioksidan dan inflamasi, sehingga tim pelaksana memberikan penjelasan tambahan. Selain jahe merah, yang digunakan adalah kunyit, sereh, jeruk nipis. Pada saat pembuatan tidak terjadi kendala besar, Siswa hanya kesulitan saat mengupas rimpang.</w:t>
      </w:r>
      <w:r w:rsidR="00F669B9" w:rsidRPr="008E4F27">
        <w:rPr>
          <w:sz w:val="24"/>
          <w:szCs w:val="24"/>
        </w:rPr>
        <w:t xml:space="preserve"> </w:t>
      </w:r>
      <w:r w:rsidR="00BE3264" w:rsidRPr="008E4F27">
        <w:rPr>
          <w:sz w:val="24"/>
          <w:szCs w:val="24"/>
        </w:rPr>
        <w:t xml:space="preserve">Setelah </w:t>
      </w:r>
      <w:r w:rsidR="00F669B9" w:rsidRPr="008E4F27">
        <w:rPr>
          <w:sz w:val="24"/>
          <w:szCs w:val="24"/>
        </w:rPr>
        <w:t>demonstrasi</w:t>
      </w:r>
      <w:r w:rsidR="00BE3264" w:rsidRPr="008E4F27">
        <w:rPr>
          <w:sz w:val="24"/>
          <w:szCs w:val="24"/>
        </w:rPr>
        <w:t xml:space="preserve"> dilakukan diskusi berupa tanya jawab dimana siswa yang bertanya ataupun menjawab akan diberikan reward. Dimana reward ini untuk membangun semangat dan mengapresiasi siswa atas partisipasi dan antusiasme didalam kelas</w:t>
      </w:r>
      <w:r w:rsidR="00F92908" w:rsidRPr="008E4F27">
        <w:rPr>
          <w:sz w:val="24"/>
          <w:szCs w:val="24"/>
        </w:rPr>
        <w:t>.</w:t>
      </w:r>
    </w:p>
    <w:p w14:paraId="75EB0A2A" w14:textId="019A84D2" w:rsidR="00BE3264" w:rsidRPr="008E4F27" w:rsidRDefault="00BE3264" w:rsidP="00F92908">
      <w:pPr>
        <w:ind w:left="1701" w:hanging="11"/>
        <w:jc w:val="center"/>
        <w:rPr>
          <w:sz w:val="24"/>
          <w:szCs w:val="24"/>
        </w:rPr>
      </w:pPr>
      <w:r w:rsidRPr="008E4F27">
        <w:rPr>
          <w:noProof/>
          <w:sz w:val="24"/>
          <w:szCs w:val="24"/>
          <w:lang w:val="id-ID" w:eastAsia="id-ID"/>
        </w:rPr>
        <w:drawing>
          <wp:inline distT="0" distB="0" distL="0" distR="0" wp14:anchorId="705F6530" wp14:editId="16B9E14B">
            <wp:extent cx="3200084" cy="1800000"/>
            <wp:effectExtent l="0" t="0" r="63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00084" cy="1800000"/>
                    </a:xfrm>
                    <a:prstGeom prst="rect">
                      <a:avLst/>
                    </a:prstGeom>
                  </pic:spPr>
                </pic:pic>
              </a:graphicData>
            </a:graphic>
          </wp:inline>
        </w:drawing>
      </w:r>
    </w:p>
    <w:p w14:paraId="796116D8" w14:textId="059ABC09" w:rsidR="00F92908" w:rsidRPr="008E4F27" w:rsidRDefault="00F92908" w:rsidP="00F92908">
      <w:pPr>
        <w:ind w:left="1701" w:hanging="11"/>
        <w:jc w:val="center"/>
        <w:rPr>
          <w:b/>
          <w:bCs/>
          <w:sz w:val="24"/>
          <w:szCs w:val="24"/>
        </w:rPr>
      </w:pPr>
      <w:r w:rsidRPr="008E4F27">
        <w:rPr>
          <w:b/>
          <w:bCs/>
          <w:sz w:val="24"/>
          <w:szCs w:val="24"/>
        </w:rPr>
        <w:t>Gambar 2. Dokumentasi sesi diskusi</w:t>
      </w:r>
    </w:p>
    <w:p w14:paraId="7BD7098A" w14:textId="77777777" w:rsidR="00F92908" w:rsidRPr="008E4F27" w:rsidRDefault="00F92908" w:rsidP="00F92908">
      <w:pPr>
        <w:ind w:left="1701" w:hanging="11"/>
        <w:jc w:val="center"/>
        <w:rPr>
          <w:b/>
          <w:bCs/>
          <w:sz w:val="24"/>
          <w:szCs w:val="24"/>
        </w:rPr>
      </w:pPr>
    </w:p>
    <w:p w14:paraId="6FE40AAA" w14:textId="1A7A1AFD" w:rsidR="00F92908" w:rsidRPr="008E4F27" w:rsidRDefault="00F92908" w:rsidP="00F92908">
      <w:pPr>
        <w:ind w:left="1701" w:hanging="11"/>
        <w:jc w:val="center"/>
        <w:rPr>
          <w:b/>
          <w:bCs/>
          <w:sz w:val="24"/>
          <w:szCs w:val="24"/>
        </w:rPr>
      </w:pPr>
      <w:r w:rsidRPr="008E4F27">
        <w:rPr>
          <w:noProof/>
          <w:sz w:val="24"/>
          <w:szCs w:val="24"/>
          <w:lang w:val="id-ID" w:eastAsia="id-ID"/>
        </w:rPr>
        <w:drawing>
          <wp:inline distT="0" distB="0" distL="0" distR="0" wp14:anchorId="596A1FDE" wp14:editId="57557E2F">
            <wp:extent cx="4620272" cy="2599157"/>
            <wp:effectExtent l="0" t="0" r="889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33119" cy="2606384"/>
                    </a:xfrm>
                    <a:prstGeom prst="rect">
                      <a:avLst/>
                    </a:prstGeom>
                  </pic:spPr>
                </pic:pic>
              </a:graphicData>
            </a:graphic>
          </wp:inline>
        </w:drawing>
      </w:r>
    </w:p>
    <w:p w14:paraId="666A12B6" w14:textId="0634F32A" w:rsidR="00F92908" w:rsidRPr="008E4F27" w:rsidRDefault="00F92908" w:rsidP="00F92908">
      <w:pPr>
        <w:ind w:left="1701" w:hanging="11"/>
        <w:jc w:val="center"/>
        <w:rPr>
          <w:b/>
          <w:bCs/>
          <w:sz w:val="24"/>
          <w:szCs w:val="24"/>
        </w:rPr>
      </w:pPr>
      <w:r w:rsidRPr="008E4F27">
        <w:rPr>
          <w:b/>
          <w:bCs/>
          <w:sz w:val="24"/>
          <w:szCs w:val="24"/>
        </w:rPr>
        <w:t>Gambar 3. Dokumentasi sesi post-test</w:t>
      </w:r>
    </w:p>
    <w:p w14:paraId="3463741C" w14:textId="77777777" w:rsidR="00F92908" w:rsidRPr="008E4F27" w:rsidRDefault="00F92908" w:rsidP="00F92908">
      <w:pPr>
        <w:ind w:left="1701" w:hanging="11"/>
        <w:jc w:val="center"/>
        <w:rPr>
          <w:b/>
          <w:bCs/>
          <w:sz w:val="24"/>
          <w:szCs w:val="24"/>
        </w:rPr>
      </w:pPr>
    </w:p>
    <w:p w14:paraId="54F1E032" w14:textId="66C33D7B" w:rsidR="00BE3264" w:rsidRPr="008E4F27" w:rsidRDefault="00BE3264" w:rsidP="00F669B9">
      <w:pPr>
        <w:spacing w:after="160"/>
        <w:ind w:left="720" w:firstLine="719"/>
        <w:jc w:val="both"/>
        <w:rPr>
          <w:sz w:val="24"/>
          <w:szCs w:val="24"/>
        </w:rPr>
      </w:pPr>
      <w:r w:rsidRPr="008E4F27">
        <w:rPr>
          <w:sz w:val="24"/>
          <w:szCs w:val="24"/>
        </w:rPr>
        <w:t xml:space="preserve">Setelah melakukan sesi diskusi dilanjutkan postes pilihan ganda selama 5 menit, didapatkan hasil postest didapatkan nilai rata – rata </w:t>
      </w:r>
      <w:r w:rsidR="00F669B9" w:rsidRPr="008E4F27">
        <w:rPr>
          <w:sz w:val="24"/>
          <w:szCs w:val="24"/>
        </w:rPr>
        <w:t xml:space="preserve">8. Sebanyak 5 murid mendapat nilai 10, 9 murid mendapat nilai 8, 5 murid mendapat nilai 6. </w:t>
      </w:r>
      <w:r w:rsidRPr="008E4F27">
        <w:rPr>
          <w:sz w:val="24"/>
          <w:szCs w:val="24"/>
        </w:rPr>
        <w:t>Yang dimana nilai rata – rata postest yang didapat menunjukkan para siswa memahamani materi yang telah disampaikan</w:t>
      </w:r>
      <w:r w:rsidR="00F669B9" w:rsidRPr="008E4F27">
        <w:rPr>
          <w:sz w:val="24"/>
          <w:szCs w:val="24"/>
        </w:rPr>
        <w:t>. Kenaikkan</w:t>
      </w:r>
    </w:p>
    <w:p w14:paraId="08827457" w14:textId="77777777" w:rsidR="008C6315" w:rsidRPr="008E4F27" w:rsidRDefault="00E31E9F">
      <w:pPr>
        <w:pStyle w:val="Heading1"/>
        <w:numPr>
          <w:ilvl w:val="0"/>
          <w:numId w:val="2"/>
        </w:numPr>
        <w:tabs>
          <w:tab w:val="left" w:pos="643"/>
        </w:tabs>
        <w:spacing w:before="266"/>
      </w:pPr>
      <w:r w:rsidRPr="008E4F27">
        <w:rPr>
          <w:spacing w:val="-2"/>
        </w:rPr>
        <w:t>KESIMPULAN</w:t>
      </w:r>
    </w:p>
    <w:p w14:paraId="7F98FF44" w14:textId="7D565DDD" w:rsidR="00F92908" w:rsidRPr="008E4F27" w:rsidRDefault="00F92908" w:rsidP="00F92908">
      <w:pPr>
        <w:pStyle w:val="ListParagraph"/>
        <w:ind w:firstLine="720"/>
        <w:outlineLvl w:val="1"/>
        <w:rPr>
          <w:sz w:val="24"/>
          <w:szCs w:val="24"/>
        </w:rPr>
      </w:pPr>
      <w:r w:rsidRPr="008E4F27">
        <w:rPr>
          <w:sz w:val="24"/>
          <w:szCs w:val="24"/>
        </w:rPr>
        <w:t xml:space="preserve">Berdasarkan hasil kegiatan edukasi rimpang </w:t>
      </w:r>
      <w:r w:rsidRPr="008E4F27">
        <w:rPr>
          <w:i/>
          <w:iCs/>
          <w:sz w:val="24"/>
          <w:szCs w:val="24"/>
        </w:rPr>
        <w:t>infused water</w:t>
      </w:r>
      <w:r w:rsidRPr="008E4F27">
        <w:rPr>
          <w:sz w:val="24"/>
          <w:szCs w:val="24"/>
        </w:rPr>
        <w:t xml:space="preserve"> untuk kesehatan paru-</w:t>
      </w:r>
      <w:r w:rsidRPr="008E4F27">
        <w:rPr>
          <w:sz w:val="24"/>
          <w:szCs w:val="24"/>
        </w:rPr>
        <w:lastRenderedPageBreak/>
        <w:t xml:space="preserve">paru yang dilaksanakan kepada siswa dan siswi dapat disimpulkan bahwa kegiatan ini berjalan dengan baik dan memberikan dampak positif terhadap peningkatan pengetahuan serta pemahaman peserta mengenai pentingnya menjaga kesehatan paru-paru. Siswa dan siswi menunjukkan antusiasme yang tinggi selama kegiatan berlangsung, serta mampu memahami manfaat rimpang </w:t>
      </w:r>
      <w:r w:rsidRPr="008E4F27">
        <w:rPr>
          <w:i/>
          <w:iCs/>
          <w:sz w:val="24"/>
          <w:szCs w:val="24"/>
        </w:rPr>
        <w:t>infused water</w:t>
      </w:r>
      <w:r w:rsidRPr="008E4F27">
        <w:rPr>
          <w:sz w:val="24"/>
          <w:szCs w:val="24"/>
        </w:rPr>
        <w:t xml:space="preserve"> sebagai bagian dari upaya promotif dan preventif dalam mendukung kesehatan sistem pernapasan. Melalui penyampaian materi yang interaktif dan kolaboratif lintas profesi kesehatan, siswa dan siswi tidak hanya memperoleh pengetahuan teoritis, tetapi juga keterampilan praktis dalam pembuatan dan konsumsi infused water yang aman dan benar. Secara keseluruhan, kegiatan edukasi ini diharapkan dapat mendorong perubahan perilaku positif dan penerapan gaya hidup sehat sejak dini, khususnya dalam menjaga kesehatan paru-paru secara berkelanjutan.</w:t>
      </w:r>
    </w:p>
    <w:p w14:paraId="3312F3B7" w14:textId="77777777" w:rsidR="008C6315" w:rsidRDefault="008C6315">
      <w:pPr>
        <w:pStyle w:val="BodyText"/>
        <w:ind w:left="0"/>
        <w:jc w:val="left"/>
        <w:rPr>
          <w:lang w:val="id-ID"/>
        </w:rPr>
      </w:pPr>
    </w:p>
    <w:p w14:paraId="01A1C502" w14:textId="77777777" w:rsidR="00F47B22" w:rsidRPr="008E4F27" w:rsidRDefault="00F47B22">
      <w:pPr>
        <w:pStyle w:val="BodyText"/>
        <w:ind w:left="0"/>
        <w:jc w:val="left"/>
        <w:rPr>
          <w:lang w:val="id-ID"/>
        </w:rPr>
      </w:pPr>
    </w:p>
    <w:p w14:paraId="554CCCA5" w14:textId="77777777" w:rsidR="008C6315" w:rsidRPr="008E4F27" w:rsidRDefault="00E31E9F" w:rsidP="00F47B22">
      <w:pPr>
        <w:pStyle w:val="Heading1"/>
        <w:spacing w:before="0" w:after="240" w:line="240" w:lineRule="auto"/>
        <w:ind w:left="0" w:firstLine="0"/>
        <w:jc w:val="both"/>
        <w:rPr>
          <w:spacing w:val="-2"/>
        </w:rPr>
      </w:pPr>
      <w:r w:rsidRPr="008E4F27">
        <w:rPr>
          <w:spacing w:val="-2"/>
        </w:rPr>
        <w:t>DAFTAR</w:t>
      </w:r>
      <w:r w:rsidRPr="008E4F27">
        <w:rPr>
          <w:spacing w:val="-10"/>
        </w:rPr>
        <w:t xml:space="preserve"> </w:t>
      </w:r>
      <w:r w:rsidRPr="008E4F27">
        <w:rPr>
          <w:spacing w:val="-2"/>
        </w:rPr>
        <w:t>PUSTAKA</w:t>
      </w:r>
    </w:p>
    <w:sdt>
      <w:sdtPr>
        <w:rPr>
          <w:b/>
          <w:bCs/>
          <w:spacing w:val="-2"/>
          <w:sz w:val="24"/>
          <w:szCs w:val="24"/>
        </w:rPr>
        <w:tag w:val="MENDELEY_BIBLIOGRAPHY"/>
        <w:id w:val="1561438934"/>
        <w:placeholder>
          <w:docPart w:val="DefaultPlaceholder_-1854013440"/>
        </w:placeholder>
      </w:sdtPr>
      <w:sdtEndPr/>
      <w:sdtContent>
        <w:p w14:paraId="6DBD0CDE" w14:textId="77777777" w:rsidR="00CB60DD" w:rsidRPr="008E4F27" w:rsidRDefault="00CB60DD" w:rsidP="00F47B22">
          <w:pPr>
            <w:spacing w:after="240"/>
            <w:ind w:hanging="480"/>
            <w:jc w:val="both"/>
            <w:divId w:val="1756513975"/>
            <w:rPr>
              <w:bCs/>
              <w:sz w:val="24"/>
              <w:szCs w:val="24"/>
            </w:rPr>
          </w:pPr>
          <w:r w:rsidRPr="008E4F27">
            <w:rPr>
              <w:bCs/>
              <w:sz w:val="24"/>
            </w:rPr>
            <w:t xml:space="preserve">Aryanta, I. W. R., &amp; Maharani, , Shinta Enggar. (2023). DAMPAK BURUK POLUSI UDARA BAGI KESEHATAN DAN CARA MEMINIMALKAN RISIKONYA. </w:t>
          </w:r>
          <w:r w:rsidRPr="008E4F27">
            <w:rPr>
              <w:bCs/>
              <w:i/>
              <w:iCs/>
              <w:sz w:val="24"/>
            </w:rPr>
            <w:t>JURNAL ECOCENTRISM</w:t>
          </w:r>
          <w:r w:rsidRPr="008E4F27">
            <w:rPr>
              <w:bCs/>
              <w:sz w:val="24"/>
            </w:rPr>
            <w:t xml:space="preserve">, </w:t>
          </w:r>
          <w:r w:rsidRPr="008E4F27">
            <w:rPr>
              <w:bCs/>
              <w:i/>
              <w:iCs/>
              <w:sz w:val="24"/>
            </w:rPr>
            <w:t>3</w:t>
          </w:r>
          <w:r w:rsidRPr="008E4F27">
            <w:rPr>
              <w:bCs/>
              <w:sz w:val="24"/>
            </w:rPr>
            <w:t>(2), 47–58.</w:t>
          </w:r>
        </w:p>
        <w:p w14:paraId="08A394A4" w14:textId="77777777" w:rsidR="00CB60DD" w:rsidRPr="008E4F27" w:rsidRDefault="00CB60DD" w:rsidP="00F47B22">
          <w:pPr>
            <w:spacing w:after="240"/>
            <w:ind w:hanging="480"/>
            <w:jc w:val="both"/>
            <w:divId w:val="1530411151"/>
            <w:rPr>
              <w:bCs/>
              <w:sz w:val="24"/>
            </w:rPr>
          </w:pPr>
          <w:r w:rsidRPr="008E4F27">
            <w:rPr>
              <w:bCs/>
              <w:sz w:val="24"/>
            </w:rPr>
            <w:t>Janah</w:t>
          </w:r>
          <w:r w:rsidRPr="008E4F27">
            <w:rPr>
              <w:bCs/>
              <w:sz w:val="24"/>
              <w:vertAlign w:val="superscript"/>
            </w:rPr>
            <w:t>1</w:t>
          </w:r>
          <w:r w:rsidRPr="008E4F27">
            <w:rPr>
              <w:bCs/>
              <w:sz w:val="24"/>
            </w:rPr>
            <w:t xml:space="preserve">, S., &amp; Ummah, R. (2024). IJTIHAD: SEBUAH SOLUSI DALAM HUKUM ISLAM. </w:t>
          </w:r>
          <w:r w:rsidRPr="008E4F27">
            <w:rPr>
              <w:bCs/>
              <w:i/>
              <w:iCs/>
              <w:sz w:val="24"/>
            </w:rPr>
            <w:t>ALMANAR: Jurnal Fakultas Agama Islam</w:t>
          </w:r>
          <w:r w:rsidRPr="008E4F27">
            <w:rPr>
              <w:bCs/>
              <w:sz w:val="24"/>
            </w:rPr>
            <w:t xml:space="preserve">, </w:t>
          </w:r>
          <w:r w:rsidRPr="008E4F27">
            <w:rPr>
              <w:bCs/>
              <w:i/>
              <w:iCs/>
              <w:sz w:val="24"/>
            </w:rPr>
            <w:t>02</w:t>
          </w:r>
          <w:r w:rsidRPr="008E4F27">
            <w:rPr>
              <w:bCs/>
              <w:sz w:val="24"/>
            </w:rPr>
            <w:t>(01), 142–152.</w:t>
          </w:r>
        </w:p>
        <w:p w14:paraId="068A11F3" w14:textId="77777777" w:rsidR="00CB60DD" w:rsidRPr="008E4F27" w:rsidRDefault="00CB60DD" w:rsidP="00F47B22">
          <w:pPr>
            <w:spacing w:after="240"/>
            <w:ind w:hanging="480"/>
            <w:jc w:val="both"/>
            <w:divId w:val="1787888610"/>
            <w:rPr>
              <w:bCs/>
              <w:sz w:val="24"/>
            </w:rPr>
          </w:pPr>
          <w:r w:rsidRPr="008E4F27">
            <w:rPr>
              <w:bCs/>
              <w:sz w:val="24"/>
            </w:rPr>
            <w:t xml:space="preserve">Kamarudin, A. P., Susanti, Z., Harahap, V. S., Sabirin, S., Subhan, S., Yuniara, R., &amp; Khadijah, K. (2023). Pelatihan Pembuatan Infused Water sebagai Upaya Mengatasi Dehidrasi dan Detoksifikasi Tubuh. </w:t>
          </w:r>
          <w:r w:rsidRPr="008E4F27">
            <w:rPr>
              <w:bCs/>
              <w:i/>
              <w:iCs/>
              <w:sz w:val="24"/>
            </w:rPr>
            <w:t>Kontribusi: Jurnal Penelitian Dan Pengabdian Kepada Masyarakat</w:t>
          </w:r>
          <w:r w:rsidRPr="008E4F27">
            <w:rPr>
              <w:bCs/>
              <w:sz w:val="24"/>
            </w:rPr>
            <w:t xml:space="preserve">, </w:t>
          </w:r>
          <w:r w:rsidRPr="008E4F27">
            <w:rPr>
              <w:bCs/>
              <w:i/>
              <w:iCs/>
              <w:sz w:val="24"/>
            </w:rPr>
            <w:t>3</w:t>
          </w:r>
          <w:r w:rsidRPr="008E4F27">
            <w:rPr>
              <w:bCs/>
              <w:sz w:val="24"/>
            </w:rPr>
            <w:t>(2), 193–206. https://doi.org/10.53624/kontribusi.v3i2.219</w:t>
          </w:r>
        </w:p>
        <w:p w14:paraId="79DF5DDB" w14:textId="77777777" w:rsidR="00CB60DD" w:rsidRPr="008E4F27" w:rsidRDefault="00CB60DD" w:rsidP="00F47B22">
          <w:pPr>
            <w:spacing w:after="240"/>
            <w:ind w:hanging="480"/>
            <w:jc w:val="both"/>
            <w:divId w:val="23483217"/>
            <w:rPr>
              <w:bCs/>
              <w:sz w:val="24"/>
            </w:rPr>
          </w:pPr>
          <w:r w:rsidRPr="008E4F27">
            <w:rPr>
              <w:bCs/>
              <w:sz w:val="24"/>
            </w:rPr>
            <w:t xml:space="preserve">Masyithah, D., Zakiah, N., Pamudi, B. F., Handayani, R., Farmasi, J., Kesehatan, P., &amp; Aceh, K. (2023). Manfaat Famili Zingiberaceae Sebagai Imunomodulator Covid-19; (Literatur Review). </w:t>
          </w:r>
          <w:r w:rsidRPr="008E4F27">
            <w:rPr>
              <w:bCs/>
              <w:i/>
              <w:iCs/>
              <w:sz w:val="24"/>
            </w:rPr>
            <w:t>Jurnal Ilmiah Farmasi Simplisia, Juni</w:t>
          </w:r>
          <w:r w:rsidRPr="008E4F27">
            <w:rPr>
              <w:bCs/>
              <w:sz w:val="24"/>
            </w:rPr>
            <w:t xml:space="preserve">, </w:t>
          </w:r>
          <w:r w:rsidRPr="008E4F27">
            <w:rPr>
              <w:bCs/>
              <w:i/>
              <w:iCs/>
              <w:sz w:val="24"/>
            </w:rPr>
            <w:t>2023</w:t>
          </w:r>
          <w:r w:rsidRPr="008E4F27">
            <w:rPr>
              <w:bCs/>
              <w:sz w:val="24"/>
            </w:rPr>
            <w:t>(1), 1–9.</w:t>
          </w:r>
        </w:p>
        <w:p w14:paraId="09209ED0" w14:textId="77777777" w:rsidR="00CB60DD" w:rsidRPr="008E4F27" w:rsidRDefault="00CB60DD" w:rsidP="00F47B22">
          <w:pPr>
            <w:spacing w:after="240"/>
            <w:ind w:hanging="480"/>
            <w:jc w:val="both"/>
            <w:divId w:val="1716126615"/>
            <w:rPr>
              <w:bCs/>
              <w:sz w:val="24"/>
            </w:rPr>
          </w:pPr>
          <w:r w:rsidRPr="008E4F27">
            <w:rPr>
              <w:bCs/>
              <w:sz w:val="24"/>
            </w:rPr>
            <w:t xml:space="preserve">Nurcandra, F. (2023). Identifikasi Faktor-Faktor yang Mempengaruhi Penurunan Fungsi Paru Masyarakat di Sekitar Pembangkit Listrik Tenaga Uap. </w:t>
          </w:r>
          <w:r w:rsidRPr="008E4F27">
            <w:rPr>
              <w:bCs/>
              <w:i/>
              <w:iCs/>
              <w:sz w:val="24"/>
            </w:rPr>
            <w:t>Jurnal Biostatistik, Kependudukan, Dan Informatika Kesehatan</w:t>
          </w:r>
          <w:r w:rsidRPr="008E4F27">
            <w:rPr>
              <w:bCs/>
              <w:sz w:val="24"/>
            </w:rPr>
            <w:t xml:space="preserve">, </w:t>
          </w:r>
          <w:r w:rsidRPr="008E4F27">
            <w:rPr>
              <w:bCs/>
              <w:i/>
              <w:iCs/>
              <w:sz w:val="24"/>
            </w:rPr>
            <w:t>4</w:t>
          </w:r>
          <w:r w:rsidRPr="008E4F27">
            <w:rPr>
              <w:bCs/>
              <w:sz w:val="24"/>
            </w:rPr>
            <w:t>(1). https://doi.org/10.7454/bikfokes.v4i1.1052</w:t>
          </w:r>
        </w:p>
        <w:p w14:paraId="4379359A" w14:textId="77777777" w:rsidR="00CB60DD" w:rsidRPr="008E4F27" w:rsidRDefault="00CB60DD" w:rsidP="00F47B22">
          <w:pPr>
            <w:spacing w:after="240"/>
            <w:ind w:hanging="480"/>
            <w:jc w:val="both"/>
            <w:divId w:val="1043677267"/>
            <w:rPr>
              <w:bCs/>
              <w:sz w:val="24"/>
            </w:rPr>
          </w:pPr>
          <w:r w:rsidRPr="008E4F27">
            <w:rPr>
              <w:bCs/>
              <w:sz w:val="24"/>
            </w:rPr>
            <w:t xml:space="preserve">Taufiq. (2025). Manfaat Infused Water dalam Mendukung Sistem Imun. </w:t>
          </w:r>
          <w:r w:rsidRPr="008E4F27">
            <w:rPr>
              <w:bCs/>
              <w:i/>
              <w:iCs/>
              <w:sz w:val="24"/>
            </w:rPr>
            <w:t>Mutiara Pendidikan Dan Olahraga</w:t>
          </w:r>
          <w:r w:rsidRPr="008E4F27">
            <w:rPr>
              <w:bCs/>
              <w:sz w:val="24"/>
            </w:rPr>
            <w:t xml:space="preserve">, </w:t>
          </w:r>
          <w:r w:rsidRPr="008E4F27">
            <w:rPr>
              <w:bCs/>
              <w:i/>
              <w:iCs/>
              <w:sz w:val="24"/>
            </w:rPr>
            <w:t>2</w:t>
          </w:r>
          <w:r w:rsidRPr="008E4F27">
            <w:rPr>
              <w:bCs/>
              <w:sz w:val="24"/>
            </w:rPr>
            <w:t>(4), 108–114. https://doi.org/10.61132/mupeno.v2i4.582</w:t>
          </w:r>
        </w:p>
        <w:p w14:paraId="451787E2" w14:textId="4FD0EE40" w:rsidR="00F92908" w:rsidRPr="008E4F27" w:rsidRDefault="00CB60DD" w:rsidP="00F47B22">
          <w:pPr>
            <w:pStyle w:val="Heading1"/>
            <w:spacing w:before="0" w:after="240" w:line="240" w:lineRule="auto"/>
            <w:ind w:left="283" w:firstLine="0"/>
            <w:jc w:val="both"/>
            <w:rPr>
              <w:spacing w:val="-2"/>
            </w:rPr>
          </w:pPr>
          <w:r w:rsidRPr="008E4F27">
            <w:t> ;</w:t>
          </w:r>
        </w:p>
      </w:sdtContent>
    </w:sdt>
    <w:p w14:paraId="79881612" w14:textId="77777777" w:rsidR="00F92908" w:rsidRPr="008E4F27" w:rsidRDefault="00F92908">
      <w:pPr>
        <w:pStyle w:val="Heading1"/>
        <w:spacing w:line="240" w:lineRule="auto"/>
        <w:ind w:left="283" w:firstLine="0"/>
        <w:jc w:val="both"/>
      </w:pPr>
    </w:p>
    <w:sectPr w:rsidR="00F92908" w:rsidRPr="008E4F27" w:rsidSect="005A2153">
      <w:headerReference w:type="default" r:id="rId13"/>
      <w:footerReference w:type="default" r:id="rId14"/>
      <w:pgSz w:w="11920" w:h="16840"/>
      <w:pgMar w:top="1418" w:right="992" w:bottom="1276" w:left="1418" w:header="742" w:footer="8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3B289E" w14:textId="77777777" w:rsidR="00E31E9F" w:rsidRDefault="00E31E9F">
      <w:r>
        <w:separator/>
      </w:r>
    </w:p>
  </w:endnote>
  <w:endnote w:type="continuationSeparator" w:id="0">
    <w:p w14:paraId="344B1E3A" w14:textId="77777777" w:rsidR="00E31E9F" w:rsidRDefault="00E31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rPr>
      <w:id w:val="1571148535"/>
      <w:docPartObj>
        <w:docPartGallery w:val="Page Numbers (Bottom of Page)"/>
        <w:docPartUnique/>
      </w:docPartObj>
    </w:sdtPr>
    <w:sdtEndPr>
      <w:rPr>
        <w:noProof/>
      </w:rPr>
    </w:sdtEndPr>
    <w:sdtContent>
      <w:p w14:paraId="25D11268" w14:textId="2305C13C" w:rsidR="00F47B22" w:rsidRPr="00F47B22" w:rsidRDefault="00F47B22">
        <w:pPr>
          <w:pStyle w:val="Footer"/>
          <w:jc w:val="center"/>
          <w:rPr>
            <w:sz w:val="24"/>
          </w:rPr>
        </w:pPr>
        <w:r w:rsidRPr="00F47B22">
          <w:rPr>
            <w:sz w:val="24"/>
          </w:rPr>
          <w:fldChar w:fldCharType="begin"/>
        </w:r>
        <w:r w:rsidRPr="00F47B22">
          <w:rPr>
            <w:sz w:val="24"/>
          </w:rPr>
          <w:instrText xml:space="preserve"> PAGE   \* MERGEFORMAT </w:instrText>
        </w:r>
        <w:r w:rsidRPr="00F47B22">
          <w:rPr>
            <w:sz w:val="24"/>
          </w:rPr>
          <w:fldChar w:fldCharType="separate"/>
        </w:r>
        <w:r w:rsidR="005A2153">
          <w:rPr>
            <w:noProof/>
            <w:sz w:val="24"/>
          </w:rPr>
          <w:t>2</w:t>
        </w:r>
        <w:r w:rsidRPr="00F47B22">
          <w:rPr>
            <w:noProof/>
            <w:sz w:val="24"/>
          </w:rPr>
          <w:fldChar w:fldCharType="end"/>
        </w:r>
      </w:p>
    </w:sdtContent>
  </w:sdt>
  <w:p w14:paraId="356DA695" w14:textId="15C893CB" w:rsidR="008C6315" w:rsidRDefault="008C6315">
    <w:pPr>
      <w:pStyle w:val="BodyText"/>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4F9FE4" w14:textId="77777777" w:rsidR="00E31E9F" w:rsidRDefault="00E31E9F">
      <w:r>
        <w:separator/>
      </w:r>
    </w:p>
  </w:footnote>
  <w:footnote w:type="continuationSeparator" w:id="0">
    <w:p w14:paraId="15F1B66C" w14:textId="77777777" w:rsidR="00E31E9F" w:rsidRDefault="00E31E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7135F6" w14:textId="77777777" w:rsidR="008E4F27" w:rsidRPr="008E4F27" w:rsidRDefault="008E4F27" w:rsidP="008E4F27">
    <w:pPr>
      <w:tabs>
        <w:tab w:val="center" w:pos="4513"/>
        <w:tab w:val="right" w:pos="9498"/>
      </w:tabs>
      <w:rPr>
        <w:b/>
        <w:bCs/>
        <w:sz w:val="24"/>
        <w:szCs w:val="24"/>
        <w:lang w:val="en-US"/>
      </w:rPr>
    </w:pPr>
    <w:proofErr w:type="spellStart"/>
    <w:r w:rsidRPr="008E4F27">
      <w:rPr>
        <w:b/>
        <w:bCs/>
        <w:sz w:val="24"/>
        <w:szCs w:val="24"/>
        <w:shd w:val="clear" w:color="auto" w:fill="FFFFFF"/>
        <w:lang w:val="en-US"/>
      </w:rPr>
      <w:t>Jurnal</w:t>
    </w:r>
    <w:proofErr w:type="spellEnd"/>
    <w:r w:rsidRPr="008E4F27">
      <w:rPr>
        <w:b/>
        <w:bCs/>
        <w:sz w:val="24"/>
        <w:szCs w:val="24"/>
        <w:shd w:val="clear" w:color="auto" w:fill="FFFFFF"/>
        <w:lang w:val="en-US"/>
      </w:rPr>
      <w:t xml:space="preserve"> BUDIMAS (ISSN</w:t>
    </w:r>
    <w:proofErr w:type="gramStart"/>
    <w:r w:rsidRPr="008E4F27">
      <w:rPr>
        <w:b/>
        <w:bCs/>
        <w:sz w:val="24"/>
        <w:szCs w:val="24"/>
        <w:shd w:val="clear" w:color="auto" w:fill="FFFFFF"/>
        <w:lang w:val="en-US"/>
      </w:rPr>
      <w:t>:2715</w:t>
    </w:r>
    <w:proofErr w:type="gramEnd"/>
    <w:r w:rsidRPr="008E4F27">
      <w:rPr>
        <w:b/>
        <w:bCs/>
        <w:sz w:val="24"/>
        <w:szCs w:val="24"/>
        <w:shd w:val="clear" w:color="auto" w:fill="FFFFFF"/>
        <w:lang w:val="en-US"/>
      </w:rPr>
      <w:t>-8926)</w:t>
    </w:r>
    <w:r w:rsidRPr="008E4F27">
      <w:rPr>
        <w:b/>
        <w:bCs/>
        <w:sz w:val="24"/>
        <w:szCs w:val="24"/>
        <w:shd w:val="clear" w:color="auto" w:fill="FFFFFF"/>
        <w:lang w:val="id-ID"/>
      </w:rPr>
      <w:tab/>
    </w:r>
    <w:r w:rsidRPr="008E4F27">
      <w:rPr>
        <w:b/>
        <w:bCs/>
        <w:sz w:val="24"/>
        <w:szCs w:val="24"/>
        <w:shd w:val="clear" w:color="auto" w:fill="FFFFFF"/>
        <w:lang w:val="id-ID"/>
      </w:rPr>
      <w:tab/>
    </w:r>
    <w:r w:rsidRPr="008E4F27">
      <w:rPr>
        <w:b/>
        <w:bCs/>
        <w:sz w:val="24"/>
        <w:szCs w:val="24"/>
        <w:shd w:val="clear" w:color="auto" w:fill="FFFFFF"/>
        <w:lang w:val="en-US"/>
      </w:rPr>
      <w:t>Vol. 8</w:t>
    </w:r>
    <w:r w:rsidRPr="008E4F27">
      <w:rPr>
        <w:b/>
        <w:bCs/>
        <w:sz w:val="24"/>
        <w:szCs w:val="24"/>
        <w:shd w:val="clear" w:color="auto" w:fill="FFFFFF"/>
        <w:lang w:val="id-ID"/>
      </w:rPr>
      <w:t>,</w:t>
    </w:r>
    <w:r w:rsidRPr="008E4F27">
      <w:rPr>
        <w:b/>
        <w:bCs/>
        <w:sz w:val="24"/>
        <w:szCs w:val="24"/>
        <w:shd w:val="clear" w:color="auto" w:fill="FFFFFF"/>
        <w:lang w:val="en-US"/>
      </w:rPr>
      <w:t xml:space="preserve"> No. </w:t>
    </w:r>
    <w:r w:rsidRPr="008E4F27">
      <w:rPr>
        <w:b/>
        <w:bCs/>
        <w:sz w:val="24"/>
        <w:szCs w:val="24"/>
        <w:shd w:val="clear" w:color="auto" w:fill="FFFFFF"/>
        <w:lang w:val="id-ID"/>
      </w:rPr>
      <w:t>2,</w:t>
    </w:r>
    <w:r w:rsidRPr="008E4F27">
      <w:rPr>
        <w:b/>
        <w:bCs/>
        <w:sz w:val="24"/>
        <w:szCs w:val="24"/>
        <w:shd w:val="clear" w:color="auto" w:fill="FFFFFF"/>
        <w:lang w:val="en-US"/>
      </w:rPr>
      <w:t xml:space="preserve"> 2026</w:t>
    </w:r>
  </w:p>
  <w:p w14:paraId="1ABB4D9B" w14:textId="77777777" w:rsidR="00B3689F" w:rsidRDefault="00B3689F" w:rsidP="008E4F27">
    <w:pPr>
      <w:pStyle w:val="Header"/>
      <w:tabs>
        <w:tab w:val="clear" w:pos="4513"/>
        <w:tab w:val="clear" w:pos="9026"/>
      </w:tabs>
    </w:pPr>
  </w:p>
  <w:p w14:paraId="2FB8B6D4" w14:textId="34101376" w:rsidR="008C6315" w:rsidRDefault="008C6315">
    <w:pPr>
      <w:pStyle w:val="BodyText"/>
      <w:spacing w:line="14" w:lineRule="auto"/>
      <w:ind w:left="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C6CB7"/>
    <w:multiLevelType w:val="hybridMultilevel"/>
    <w:tmpl w:val="E5822A14"/>
    <w:lvl w:ilvl="0" w:tplc="8612E2B0">
      <w:start w:val="1"/>
      <w:numFmt w:val="decimal"/>
      <w:lvlText w:val="%1."/>
      <w:lvlJc w:val="left"/>
      <w:pPr>
        <w:ind w:left="643" w:hanging="360"/>
      </w:pPr>
      <w:rPr>
        <w:rFonts w:ascii="Times New Roman" w:eastAsia="Times New Roman" w:hAnsi="Times New Roman" w:cs="Times New Roman" w:hint="default"/>
        <w:b/>
        <w:bCs/>
        <w:i w:val="0"/>
        <w:iCs w:val="0"/>
        <w:spacing w:val="0"/>
        <w:w w:val="100"/>
        <w:sz w:val="24"/>
        <w:szCs w:val="24"/>
        <w:lang w:val="id" w:eastAsia="en-US" w:bidi="ar-SA"/>
      </w:rPr>
    </w:lvl>
    <w:lvl w:ilvl="1" w:tplc="15FCDC52">
      <w:numFmt w:val="bullet"/>
      <w:lvlText w:val="•"/>
      <w:lvlJc w:val="left"/>
      <w:pPr>
        <w:ind w:left="1555" w:hanging="360"/>
      </w:pPr>
      <w:rPr>
        <w:rFonts w:hint="default"/>
        <w:lang w:val="id" w:eastAsia="en-US" w:bidi="ar-SA"/>
      </w:rPr>
    </w:lvl>
    <w:lvl w:ilvl="2" w:tplc="C2082C88">
      <w:numFmt w:val="bullet"/>
      <w:lvlText w:val="•"/>
      <w:lvlJc w:val="left"/>
      <w:pPr>
        <w:ind w:left="2471" w:hanging="360"/>
      </w:pPr>
      <w:rPr>
        <w:rFonts w:hint="default"/>
        <w:lang w:val="id" w:eastAsia="en-US" w:bidi="ar-SA"/>
      </w:rPr>
    </w:lvl>
    <w:lvl w:ilvl="3" w:tplc="CDD04A9C">
      <w:numFmt w:val="bullet"/>
      <w:lvlText w:val="•"/>
      <w:lvlJc w:val="left"/>
      <w:pPr>
        <w:ind w:left="3386" w:hanging="360"/>
      </w:pPr>
      <w:rPr>
        <w:rFonts w:hint="default"/>
        <w:lang w:val="id" w:eastAsia="en-US" w:bidi="ar-SA"/>
      </w:rPr>
    </w:lvl>
    <w:lvl w:ilvl="4" w:tplc="CE6C937E">
      <w:numFmt w:val="bullet"/>
      <w:lvlText w:val="•"/>
      <w:lvlJc w:val="left"/>
      <w:pPr>
        <w:ind w:left="4302" w:hanging="360"/>
      </w:pPr>
      <w:rPr>
        <w:rFonts w:hint="default"/>
        <w:lang w:val="id" w:eastAsia="en-US" w:bidi="ar-SA"/>
      </w:rPr>
    </w:lvl>
    <w:lvl w:ilvl="5" w:tplc="EBA81180">
      <w:numFmt w:val="bullet"/>
      <w:lvlText w:val="•"/>
      <w:lvlJc w:val="left"/>
      <w:pPr>
        <w:ind w:left="5217" w:hanging="360"/>
      </w:pPr>
      <w:rPr>
        <w:rFonts w:hint="default"/>
        <w:lang w:val="id" w:eastAsia="en-US" w:bidi="ar-SA"/>
      </w:rPr>
    </w:lvl>
    <w:lvl w:ilvl="6" w:tplc="C6D08B7A">
      <w:numFmt w:val="bullet"/>
      <w:lvlText w:val="•"/>
      <w:lvlJc w:val="left"/>
      <w:pPr>
        <w:ind w:left="6133" w:hanging="360"/>
      </w:pPr>
      <w:rPr>
        <w:rFonts w:hint="default"/>
        <w:lang w:val="id" w:eastAsia="en-US" w:bidi="ar-SA"/>
      </w:rPr>
    </w:lvl>
    <w:lvl w:ilvl="7" w:tplc="37F8A41E">
      <w:numFmt w:val="bullet"/>
      <w:lvlText w:val="•"/>
      <w:lvlJc w:val="left"/>
      <w:pPr>
        <w:ind w:left="7048" w:hanging="360"/>
      </w:pPr>
      <w:rPr>
        <w:rFonts w:hint="default"/>
        <w:lang w:val="id" w:eastAsia="en-US" w:bidi="ar-SA"/>
      </w:rPr>
    </w:lvl>
    <w:lvl w:ilvl="8" w:tplc="B198B924">
      <w:numFmt w:val="bullet"/>
      <w:lvlText w:val="•"/>
      <w:lvlJc w:val="left"/>
      <w:pPr>
        <w:ind w:left="7964" w:hanging="360"/>
      </w:pPr>
      <w:rPr>
        <w:rFonts w:hint="default"/>
        <w:lang w:val="id" w:eastAsia="en-US" w:bidi="ar-SA"/>
      </w:rPr>
    </w:lvl>
  </w:abstractNum>
  <w:abstractNum w:abstractNumId="1">
    <w:nsid w:val="78F239F2"/>
    <w:multiLevelType w:val="hybridMultilevel"/>
    <w:tmpl w:val="82A42E58"/>
    <w:lvl w:ilvl="0" w:tplc="4BBE3B38">
      <w:start w:val="1"/>
      <w:numFmt w:val="decimal"/>
      <w:lvlText w:val="%1."/>
      <w:lvlJc w:val="left"/>
      <w:pPr>
        <w:ind w:left="863" w:hanging="360"/>
      </w:pPr>
      <w:rPr>
        <w:rFonts w:ascii="Times New Roman" w:eastAsia="Times New Roman" w:hAnsi="Times New Roman" w:cs="Times New Roman" w:hint="default"/>
        <w:b/>
        <w:bCs/>
        <w:i w:val="0"/>
        <w:iCs w:val="0"/>
        <w:spacing w:val="0"/>
        <w:w w:val="100"/>
        <w:sz w:val="24"/>
        <w:szCs w:val="24"/>
        <w:lang w:val="id" w:eastAsia="en-US" w:bidi="ar-SA"/>
      </w:rPr>
    </w:lvl>
    <w:lvl w:ilvl="1" w:tplc="5E3A3060">
      <w:start w:val="1"/>
      <w:numFmt w:val="lowerLetter"/>
      <w:lvlText w:val="%2."/>
      <w:lvlJc w:val="left"/>
      <w:pPr>
        <w:ind w:left="1276" w:hanging="361"/>
      </w:pPr>
      <w:rPr>
        <w:rFonts w:ascii="Times New Roman" w:eastAsia="Times New Roman" w:hAnsi="Times New Roman" w:cs="Times New Roman" w:hint="default"/>
        <w:b/>
        <w:bCs/>
        <w:i w:val="0"/>
        <w:iCs w:val="0"/>
        <w:spacing w:val="0"/>
        <w:w w:val="100"/>
        <w:sz w:val="24"/>
        <w:szCs w:val="24"/>
        <w:lang w:val="id" w:eastAsia="en-US" w:bidi="ar-SA"/>
      </w:rPr>
    </w:lvl>
    <w:lvl w:ilvl="2" w:tplc="2182C942">
      <w:numFmt w:val="bullet"/>
      <w:lvlText w:val="•"/>
      <w:lvlJc w:val="left"/>
      <w:pPr>
        <w:ind w:left="2226" w:hanging="361"/>
      </w:pPr>
      <w:rPr>
        <w:rFonts w:hint="default"/>
        <w:lang w:val="id" w:eastAsia="en-US" w:bidi="ar-SA"/>
      </w:rPr>
    </w:lvl>
    <w:lvl w:ilvl="3" w:tplc="75E6573A">
      <w:numFmt w:val="bullet"/>
      <w:lvlText w:val="•"/>
      <w:lvlJc w:val="left"/>
      <w:pPr>
        <w:ind w:left="3172" w:hanging="361"/>
      </w:pPr>
      <w:rPr>
        <w:rFonts w:hint="default"/>
        <w:lang w:val="id" w:eastAsia="en-US" w:bidi="ar-SA"/>
      </w:rPr>
    </w:lvl>
    <w:lvl w:ilvl="4" w:tplc="DF50ACFC">
      <w:numFmt w:val="bullet"/>
      <w:lvlText w:val="•"/>
      <w:lvlJc w:val="left"/>
      <w:pPr>
        <w:ind w:left="4118" w:hanging="361"/>
      </w:pPr>
      <w:rPr>
        <w:rFonts w:hint="default"/>
        <w:lang w:val="id" w:eastAsia="en-US" w:bidi="ar-SA"/>
      </w:rPr>
    </w:lvl>
    <w:lvl w:ilvl="5" w:tplc="B8AC39A4">
      <w:numFmt w:val="bullet"/>
      <w:lvlText w:val="•"/>
      <w:lvlJc w:val="left"/>
      <w:pPr>
        <w:ind w:left="5064" w:hanging="361"/>
      </w:pPr>
      <w:rPr>
        <w:rFonts w:hint="default"/>
        <w:lang w:val="id" w:eastAsia="en-US" w:bidi="ar-SA"/>
      </w:rPr>
    </w:lvl>
    <w:lvl w:ilvl="6" w:tplc="CD5CFC58">
      <w:numFmt w:val="bullet"/>
      <w:lvlText w:val="•"/>
      <w:lvlJc w:val="left"/>
      <w:pPr>
        <w:ind w:left="6010" w:hanging="361"/>
      </w:pPr>
      <w:rPr>
        <w:rFonts w:hint="default"/>
        <w:lang w:val="id" w:eastAsia="en-US" w:bidi="ar-SA"/>
      </w:rPr>
    </w:lvl>
    <w:lvl w:ilvl="7" w:tplc="83B8AC12">
      <w:numFmt w:val="bullet"/>
      <w:lvlText w:val="•"/>
      <w:lvlJc w:val="left"/>
      <w:pPr>
        <w:ind w:left="6956" w:hanging="361"/>
      </w:pPr>
      <w:rPr>
        <w:rFonts w:hint="default"/>
        <w:lang w:val="id" w:eastAsia="en-US" w:bidi="ar-SA"/>
      </w:rPr>
    </w:lvl>
    <w:lvl w:ilvl="8" w:tplc="E4BE0062">
      <w:numFmt w:val="bullet"/>
      <w:lvlText w:val="•"/>
      <w:lvlJc w:val="left"/>
      <w:pPr>
        <w:ind w:left="7902" w:hanging="361"/>
      </w:pPr>
      <w:rPr>
        <w:rFonts w:hint="default"/>
        <w:lang w:val="id"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315"/>
    <w:rsid w:val="000814DF"/>
    <w:rsid w:val="00110A53"/>
    <w:rsid w:val="00172876"/>
    <w:rsid w:val="00385750"/>
    <w:rsid w:val="00410DFB"/>
    <w:rsid w:val="004C0218"/>
    <w:rsid w:val="005A2153"/>
    <w:rsid w:val="005C4007"/>
    <w:rsid w:val="005C787C"/>
    <w:rsid w:val="006E4F26"/>
    <w:rsid w:val="0073135B"/>
    <w:rsid w:val="007A6871"/>
    <w:rsid w:val="00815200"/>
    <w:rsid w:val="008C6315"/>
    <w:rsid w:val="008E4F27"/>
    <w:rsid w:val="00964615"/>
    <w:rsid w:val="009E26F5"/>
    <w:rsid w:val="00AD68E5"/>
    <w:rsid w:val="00B3689F"/>
    <w:rsid w:val="00B51A05"/>
    <w:rsid w:val="00B9588D"/>
    <w:rsid w:val="00BE3264"/>
    <w:rsid w:val="00BF2D4D"/>
    <w:rsid w:val="00CB60DD"/>
    <w:rsid w:val="00CE7131"/>
    <w:rsid w:val="00E04F67"/>
    <w:rsid w:val="00E31E9F"/>
    <w:rsid w:val="00E47D74"/>
    <w:rsid w:val="00F47B22"/>
    <w:rsid w:val="00F669B9"/>
    <w:rsid w:val="00F92908"/>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4C8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908"/>
    <w:rPr>
      <w:rFonts w:ascii="Times New Roman" w:eastAsia="Times New Roman" w:hAnsi="Times New Roman" w:cs="Times New Roman"/>
      <w:lang w:val="id"/>
    </w:rPr>
  </w:style>
  <w:style w:type="paragraph" w:styleId="Heading1">
    <w:name w:val="heading 1"/>
    <w:basedOn w:val="Normal"/>
    <w:uiPriority w:val="9"/>
    <w:qFormat/>
    <w:pPr>
      <w:spacing w:before="1" w:line="274" w:lineRule="exact"/>
      <w:ind w:left="643" w:hanging="360"/>
      <w:outlineLvl w:val="0"/>
    </w:pPr>
    <w:rPr>
      <w:b/>
      <w:bCs/>
      <w:sz w:val="24"/>
      <w:szCs w:val="24"/>
    </w:rPr>
  </w:style>
  <w:style w:type="paragraph" w:styleId="Heading2">
    <w:name w:val="heading 2"/>
    <w:basedOn w:val="Normal"/>
    <w:uiPriority w:val="9"/>
    <w:unhideWhenUsed/>
    <w:qFormat/>
    <w:pPr>
      <w:spacing w:before="10"/>
      <w:ind w:left="20"/>
      <w:outlineLvl w:val="1"/>
    </w:pPr>
    <w:rPr>
      <w:b/>
      <w:bCs/>
      <w:sz w:val="24"/>
      <w:szCs w:val="24"/>
    </w:rPr>
  </w:style>
  <w:style w:type="paragraph" w:styleId="Heading3">
    <w:name w:val="heading 3"/>
    <w:basedOn w:val="Normal"/>
    <w:uiPriority w:val="9"/>
    <w:unhideWhenUsed/>
    <w:qFormat/>
    <w:pPr>
      <w:spacing w:line="274" w:lineRule="exact"/>
      <w:ind w:left="834" w:right="713"/>
      <w:jc w:val="center"/>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87"/>
      <w:jc w:val="both"/>
    </w:pPr>
    <w:rPr>
      <w:sz w:val="24"/>
      <w:szCs w:val="24"/>
    </w:rPr>
  </w:style>
  <w:style w:type="paragraph" w:styleId="ListParagraph">
    <w:name w:val="List Paragraph"/>
    <w:basedOn w:val="Normal"/>
    <w:uiPriority w:val="34"/>
    <w:qFormat/>
    <w:pPr>
      <w:ind w:left="643"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C4007"/>
    <w:pPr>
      <w:tabs>
        <w:tab w:val="center" w:pos="4513"/>
        <w:tab w:val="right" w:pos="9026"/>
      </w:tabs>
    </w:pPr>
  </w:style>
  <w:style w:type="character" w:customStyle="1" w:styleId="HeaderChar">
    <w:name w:val="Header Char"/>
    <w:basedOn w:val="DefaultParagraphFont"/>
    <w:link w:val="Header"/>
    <w:uiPriority w:val="99"/>
    <w:rsid w:val="005C4007"/>
    <w:rPr>
      <w:rFonts w:ascii="Times New Roman" w:eastAsia="Times New Roman" w:hAnsi="Times New Roman" w:cs="Times New Roman"/>
      <w:lang w:val="id"/>
    </w:rPr>
  </w:style>
  <w:style w:type="paragraph" w:styleId="Footer">
    <w:name w:val="footer"/>
    <w:basedOn w:val="Normal"/>
    <w:link w:val="FooterChar"/>
    <w:uiPriority w:val="99"/>
    <w:unhideWhenUsed/>
    <w:rsid w:val="005C4007"/>
    <w:pPr>
      <w:tabs>
        <w:tab w:val="center" w:pos="4513"/>
        <w:tab w:val="right" w:pos="9026"/>
      </w:tabs>
    </w:pPr>
  </w:style>
  <w:style w:type="character" w:customStyle="1" w:styleId="FooterChar">
    <w:name w:val="Footer Char"/>
    <w:basedOn w:val="DefaultParagraphFont"/>
    <w:link w:val="Footer"/>
    <w:uiPriority w:val="99"/>
    <w:rsid w:val="005C4007"/>
    <w:rPr>
      <w:rFonts w:ascii="Times New Roman" w:eastAsia="Times New Roman" w:hAnsi="Times New Roman" w:cs="Times New Roman"/>
      <w:lang w:val="id"/>
    </w:rPr>
  </w:style>
  <w:style w:type="character" w:styleId="PlaceholderText">
    <w:name w:val="Placeholder Text"/>
    <w:basedOn w:val="DefaultParagraphFont"/>
    <w:uiPriority w:val="99"/>
    <w:semiHidden/>
    <w:rsid w:val="00BF2D4D"/>
    <w:rPr>
      <w:color w:val="666666"/>
    </w:rPr>
  </w:style>
  <w:style w:type="character" w:styleId="Emphasis">
    <w:name w:val="Emphasis"/>
    <w:basedOn w:val="DefaultParagraphFont"/>
    <w:uiPriority w:val="20"/>
    <w:qFormat/>
    <w:rsid w:val="00F92908"/>
    <w:rPr>
      <w:i/>
      <w:iCs/>
    </w:rPr>
  </w:style>
  <w:style w:type="character" w:styleId="Hyperlink">
    <w:name w:val="Hyperlink"/>
    <w:basedOn w:val="DefaultParagraphFont"/>
    <w:uiPriority w:val="99"/>
    <w:unhideWhenUsed/>
    <w:rsid w:val="00E04F67"/>
    <w:rPr>
      <w:color w:val="0000FF" w:themeColor="hyperlink"/>
      <w:u w:val="single"/>
    </w:rPr>
  </w:style>
  <w:style w:type="character" w:customStyle="1" w:styleId="UnresolvedMention">
    <w:name w:val="Unresolved Mention"/>
    <w:basedOn w:val="DefaultParagraphFont"/>
    <w:uiPriority w:val="99"/>
    <w:semiHidden/>
    <w:unhideWhenUsed/>
    <w:rsid w:val="00E04F67"/>
    <w:rPr>
      <w:color w:val="605E5C"/>
      <w:shd w:val="clear" w:color="auto" w:fill="E1DFDD"/>
    </w:rPr>
  </w:style>
  <w:style w:type="paragraph" w:styleId="BalloonText">
    <w:name w:val="Balloon Text"/>
    <w:basedOn w:val="Normal"/>
    <w:link w:val="BalloonTextChar"/>
    <w:uiPriority w:val="99"/>
    <w:semiHidden/>
    <w:unhideWhenUsed/>
    <w:rsid w:val="005C787C"/>
    <w:rPr>
      <w:rFonts w:ascii="Tahoma" w:hAnsi="Tahoma" w:cs="Tahoma"/>
      <w:sz w:val="16"/>
      <w:szCs w:val="16"/>
    </w:rPr>
  </w:style>
  <w:style w:type="character" w:customStyle="1" w:styleId="BalloonTextChar">
    <w:name w:val="Balloon Text Char"/>
    <w:basedOn w:val="DefaultParagraphFont"/>
    <w:link w:val="BalloonText"/>
    <w:uiPriority w:val="99"/>
    <w:semiHidden/>
    <w:rsid w:val="005C787C"/>
    <w:rPr>
      <w:rFonts w:ascii="Tahoma" w:eastAsia="Times New Roman" w:hAnsi="Tahoma" w:cs="Tahoma"/>
      <w:sz w:val="16"/>
      <w:szCs w:val="16"/>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908"/>
    <w:rPr>
      <w:rFonts w:ascii="Times New Roman" w:eastAsia="Times New Roman" w:hAnsi="Times New Roman" w:cs="Times New Roman"/>
      <w:lang w:val="id"/>
    </w:rPr>
  </w:style>
  <w:style w:type="paragraph" w:styleId="Heading1">
    <w:name w:val="heading 1"/>
    <w:basedOn w:val="Normal"/>
    <w:uiPriority w:val="9"/>
    <w:qFormat/>
    <w:pPr>
      <w:spacing w:before="1" w:line="274" w:lineRule="exact"/>
      <w:ind w:left="643" w:hanging="360"/>
      <w:outlineLvl w:val="0"/>
    </w:pPr>
    <w:rPr>
      <w:b/>
      <w:bCs/>
      <w:sz w:val="24"/>
      <w:szCs w:val="24"/>
    </w:rPr>
  </w:style>
  <w:style w:type="paragraph" w:styleId="Heading2">
    <w:name w:val="heading 2"/>
    <w:basedOn w:val="Normal"/>
    <w:uiPriority w:val="9"/>
    <w:unhideWhenUsed/>
    <w:qFormat/>
    <w:pPr>
      <w:spacing w:before="10"/>
      <w:ind w:left="20"/>
      <w:outlineLvl w:val="1"/>
    </w:pPr>
    <w:rPr>
      <w:b/>
      <w:bCs/>
      <w:sz w:val="24"/>
      <w:szCs w:val="24"/>
    </w:rPr>
  </w:style>
  <w:style w:type="paragraph" w:styleId="Heading3">
    <w:name w:val="heading 3"/>
    <w:basedOn w:val="Normal"/>
    <w:uiPriority w:val="9"/>
    <w:unhideWhenUsed/>
    <w:qFormat/>
    <w:pPr>
      <w:spacing w:line="274" w:lineRule="exact"/>
      <w:ind w:left="834" w:right="713"/>
      <w:jc w:val="center"/>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87"/>
      <w:jc w:val="both"/>
    </w:pPr>
    <w:rPr>
      <w:sz w:val="24"/>
      <w:szCs w:val="24"/>
    </w:rPr>
  </w:style>
  <w:style w:type="paragraph" w:styleId="ListParagraph">
    <w:name w:val="List Paragraph"/>
    <w:basedOn w:val="Normal"/>
    <w:uiPriority w:val="34"/>
    <w:qFormat/>
    <w:pPr>
      <w:ind w:left="643"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C4007"/>
    <w:pPr>
      <w:tabs>
        <w:tab w:val="center" w:pos="4513"/>
        <w:tab w:val="right" w:pos="9026"/>
      </w:tabs>
    </w:pPr>
  </w:style>
  <w:style w:type="character" w:customStyle="1" w:styleId="HeaderChar">
    <w:name w:val="Header Char"/>
    <w:basedOn w:val="DefaultParagraphFont"/>
    <w:link w:val="Header"/>
    <w:uiPriority w:val="99"/>
    <w:rsid w:val="005C4007"/>
    <w:rPr>
      <w:rFonts w:ascii="Times New Roman" w:eastAsia="Times New Roman" w:hAnsi="Times New Roman" w:cs="Times New Roman"/>
      <w:lang w:val="id"/>
    </w:rPr>
  </w:style>
  <w:style w:type="paragraph" w:styleId="Footer">
    <w:name w:val="footer"/>
    <w:basedOn w:val="Normal"/>
    <w:link w:val="FooterChar"/>
    <w:uiPriority w:val="99"/>
    <w:unhideWhenUsed/>
    <w:rsid w:val="005C4007"/>
    <w:pPr>
      <w:tabs>
        <w:tab w:val="center" w:pos="4513"/>
        <w:tab w:val="right" w:pos="9026"/>
      </w:tabs>
    </w:pPr>
  </w:style>
  <w:style w:type="character" w:customStyle="1" w:styleId="FooterChar">
    <w:name w:val="Footer Char"/>
    <w:basedOn w:val="DefaultParagraphFont"/>
    <w:link w:val="Footer"/>
    <w:uiPriority w:val="99"/>
    <w:rsid w:val="005C4007"/>
    <w:rPr>
      <w:rFonts w:ascii="Times New Roman" w:eastAsia="Times New Roman" w:hAnsi="Times New Roman" w:cs="Times New Roman"/>
      <w:lang w:val="id"/>
    </w:rPr>
  </w:style>
  <w:style w:type="character" w:styleId="PlaceholderText">
    <w:name w:val="Placeholder Text"/>
    <w:basedOn w:val="DefaultParagraphFont"/>
    <w:uiPriority w:val="99"/>
    <w:semiHidden/>
    <w:rsid w:val="00BF2D4D"/>
    <w:rPr>
      <w:color w:val="666666"/>
    </w:rPr>
  </w:style>
  <w:style w:type="character" w:styleId="Emphasis">
    <w:name w:val="Emphasis"/>
    <w:basedOn w:val="DefaultParagraphFont"/>
    <w:uiPriority w:val="20"/>
    <w:qFormat/>
    <w:rsid w:val="00F92908"/>
    <w:rPr>
      <w:i/>
      <w:iCs/>
    </w:rPr>
  </w:style>
  <w:style w:type="character" w:styleId="Hyperlink">
    <w:name w:val="Hyperlink"/>
    <w:basedOn w:val="DefaultParagraphFont"/>
    <w:uiPriority w:val="99"/>
    <w:unhideWhenUsed/>
    <w:rsid w:val="00E04F67"/>
    <w:rPr>
      <w:color w:val="0000FF" w:themeColor="hyperlink"/>
      <w:u w:val="single"/>
    </w:rPr>
  </w:style>
  <w:style w:type="character" w:customStyle="1" w:styleId="UnresolvedMention">
    <w:name w:val="Unresolved Mention"/>
    <w:basedOn w:val="DefaultParagraphFont"/>
    <w:uiPriority w:val="99"/>
    <w:semiHidden/>
    <w:unhideWhenUsed/>
    <w:rsid w:val="00E04F67"/>
    <w:rPr>
      <w:color w:val="605E5C"/>
      <w:shd w:val="clear" w:color="auto" w:fill="E1DFDD"/>
    </w:rPr>
  </w:style>
  <w:style w:type="paragraph" w:styleId="BalloonText">
    <w:name w:val="Balloon Text"/>
    <w:basedOn w:val="Normal"/>
    <w:link w:val="BalloonTextChar"/>
    <w:uiPriority w:val="99"/>
    <w:semiHidden/>
    <w:unhideWhenUsed/>
    <w:rsid w:val="005C787C"/>
    <w:rPr>
      <w:rFonts w:ascii="Tahoma" w:hAnsi="Tahoma" w:cs="Tahoma"/>
      <w:sz w:val="16"/>
      <w:szCs w:val="16"/>
    </w:rPr>
  </w:style>
  <w:style w:type="character" w:customStyle="1" w:styleId="BalloonTextChar">
    <w:name w:val="Balloon Text Char"/>
    <w:basedOn w:val="DefaultParagraphFont"/>
    <w:link w:val="BalloonText"/>
    <w:uiPriority w:val="99"/>
    <w:semiHidden/>
    <w:rsid w:val="005C787C"/>
    <w:rPr>
      <w:rFonts w:ascii="Tahoma" w:eastAsia="Times New Roman"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83217">
      <w:marLeft w:val="480"/>
      <w:marRight w:val="0"/>
      <w:marTop w:val="0"/>
      <w:marBottom w:val="0"/>
      <w:divBdr>
        <w:top w:val="none" w:sz="0" w:space="0" w:color="auto"/>
        <w:left w:val="none" w:sz="0" w:space="0" w:color="auto"/>
        <w:bottom w:val="none" w:sz="0" w:space="0" w:color="auto"/>
        <w:right w:val="none" w:sz="0" w:space="0" w:color="auto"/>
      </w:divBdr>
    </w:div>
    <w:div w:id="357313170">
      <w:marLeft w:val="480"/>
      <w:marRight w:val="0"/>
      <w:marTop w:val="0"/>
      <w:marBottom w:val="0"/>
      <w:divBdr>
        <w:top w:val="none" w:sz="0" w:space="0" w:color="auto"/>
        <w:left w:val="none" w:sz="0" w:space="0" w:color="auto"/>
        <w:bottom w:val="none" w:sz="0" w:space="0" w:color="auto"/>
        <w:right w:val="none" w:sz="0" w:space="0" w:color="auto"/>
      </w:divBdr>
    </w:div>
    <w:div w:id="1043677267">
      <w:marLeft w:val="480"/>
      <w:marRight w:val="0"/>
      <w:marTop w:val="0"/>
      <w:marBottom w:val="0"/>
      <w:divBdr>
        <w:top w:val="none" w:sz="0" w:space="0" w:color="auto"/>
        <w:left w:val="none" w:sz="0" w:space="0" w:color="auto"/>
        <w:bottom w:val="none" w:sz="0" w:space="0" w:color="auto"/>
        <w:right w:val="none" w:sz="0" w:space="0" w:color="auto"/>
      </w:divBdr>
    </w:div>
    <w:div w:id="1530411151">
      <w:marLeft w:val="480"/>
      <w:marRight w:val="0"/>
      <w:marTop w:val="0"/>
      <w:marBottom w:val="0"/>
      <w:divBdr>
        <w:top w:val="none" w:sz="0" w:space="0" w:color="auto"/>
        <w:left w:val="none" w:sz="0" w:space="0" w:color="auto"/>
        <w:bottom w:val="none" w:sz="0" w:space="0" w:color="auto"/>
        <w:right w:val="none" w:sz="0" w:space="0" w:color="auto"/>
      </w:divBdr>
    </w:div>
    <w:div w:id="1716126615">
      <w:marLeft w:val="480"/>
      <w:marRight w:val="0"/>
      <w:marTop w:val="0"/>
      <w:marBottom w:val="0"/>
      <w:divBdr>
        <w:top w:val="none" w:sz="0" w:space="0" w:color="auto"/>
        <w:left w:val="none" w:sz="0" w:space="0" w:color="auto"/>
        <w:bottom w:val="none" w:sz="0" w:space="0" w:color="auto"/>
        <w:right w:val="none" w:sz="0" w:space="0" w:color="auto"/>
      </w:divBdr>
    </w:div>
    <w:div w:id="1756513975">
      <w:marLeft w:val="480"/>
      <w:marRight w:val="0"/>
      <w:marTop w:val="0"/>
      <w:marBottom w:val="0"/>
      <w:divBdr>
        <w:top w:val="none" w:sz="0" w:space="0" w:color="auto"/>
        <w:left w:val="none" w:sz="0" w:space="0" w:color="auto"/>
        <w:bottom w:val="none" w:sz="0" w:space="0" w:color="auto"/>
        <w:right w:val="none" w:sz="0" w:space="0" w:color="auto"/>
      </w:divBdr>
    </w:div>
    <w:div w:id="1787888610">
      <w:marLeft w:val="48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wildafhitrianyusman@unissula.ac.id"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BB11E298-B70E-4FA0-842B-07E040F9FCD9}"/>
      </w:docPartPr>
      <w:docPartBody>
        <w:p w:rsidR="003F73F4" w:rsidRDefault="00C16C60">
          <w:r w:rsidRPr="00A74F7C">
            <w:rPr>
              <w:rStyle w:val="PlaceholderText"/>
              <w:lang w:val="en-U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C60"/>
    <w:rsid w:val="003F73F4"/>
    <w:rsid w:val="00410DFB"/>
    <w:rsid w:val="00866CCB"/>
    <w:rsid w:val="00C16C60"/>
    <w:rsid w:val="00D20BA7"/>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ID"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55129FEB8B43DC8A773EF345B29A4F">
    <w:name w:val="5055129FEB8B43DC8A773EF345B29A4F"/>
    <w:rsid w:val="00C16C60"/>
  </w:style>
  <w:style w:type="character" w:styleId="PlaceholderText">
    <w:name w:val="Placeholder Text"/>
    <w:basedOn w:val="DefaultParagraphFont"/>
    <w:uiPriority w:val="99"/>
    <w:semiHidden/>
    <w:rsid w:val="00C16C60"/>
    <w:rPr>
      <w:color w:val="666666"/>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ID"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55129FEB8B43DC8A773EF345B29A4F">
    <w:name w:val="5055129FEB8B43DC8A773EF345B29A4F"/>
    <w:rsid w:val="00C16C60"/>
  </w:style>
  <w:style w:type="character" w:styleId="PlaceholderText">
    <w:name w:val="Placeholder Text"/>
    <w:basedOn w:val="DefaultParagraphFont"/>
    <w:uiPriority w:val="99"/>
    <w:semiHidden/>
    <w:rsid w:val="00C16C6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2C96CAD-70D0-4C73-AA30-EDA86FBDD1CE}">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82803657338"/>
    <we:property name="MENDELEY_CITATIONS" value="[{&quot;citationID&quot;:&quot;MENDELEY_CITATION_335db23f-f539-4f85-b668-9f6ef25d39cf&quot;,&quot;properties&quot;:{&quot;noteIndex&quot;:0},&quot;isEdited&quot;:false,&quot;manualOverride&quot;:{&quot;isManuallyOverridden&quot;:true,&quot;citeprocText&quot;:&quot;(Janah&lt;sup&gt;1&lt;/sup&gt; &amp;#38; Ummah, 2024)&quot;,&quot;manualOverrideText&quot;:&quot;(Janah1 &amp; Ummah, 2024).&quot;},&quot;citationItems&quot;:[{&quot;id&quot;:&quot;9dff1d89-13ac-357c-a000-20540521013e&quot;,&quot;itemData&quot;:{&quot;type&quot;:&quot;article-journal&quot;,&quot;id&quot;:&quot;9dff1d89-13ac-357c-a000-20540521013e&quot;,&quot;title&quot;:&quot;IJTIHAD: SEBUAH SOLUSI DALAM HUKUM ISLAM&quot;,&quot;author&quot;:[{&quot;family&quot;:&quot;Janah¹&quot;,&quot;given&quot;:&quot;Sidanatul&quot;,&quot;parse-names&quot;:false,&quot;dropping-particle&quot;:&quot;&quot;,&quot;non-dropping-particle&quot;:&quot;&quot;},{&quot;family&quot;:&quot;Ummah&quot;,&quot;given&quot;:&quot;Risalul&quot;,&quot;parse-names&quot;:false,&quot;dropping-particle&quot;:&quot;&quot;,&quot;non-dropping-particle&quot;:&quot;&quot;}],&quot;container-title&quot;:&quot;ALMANAR: Jurnal Fakultas Agama Islam&quot;,&quot;ISSN&quot;:&quot;2987-4874&quot;,&quot;issued&quot;:{&quot;date-parts&quot;:[[2024]]},&quot;page&quot;:&quot;142-152&quot;,&quot;issue&quot;:&quot;01&quot;,&quot;volume&quot;:&quot;02&quot;},&quot;isTemporary&quot;:false}],&quot;citationTag&quot;:&quot;MENDELEY_CITATION_v3_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&quot;},{&quot;citationID&quot;:&quot;MENDELEY_CITATION_28468cd0-5041-47b3-a34e-1cd79c7bb0e4&quot;,&quot;properties&quot;:{&quot;noteIndex&quot;:0},&quot;isEdited&quot;:false,&quot;manualOverride&quot;:{&quot;isManuallyOverridden&quot;:true,&quot;citeprocText&quot;:&quot;(Janah&lt;sup&gt;1&lt;/sup&gt; &amp;#38; Ummah, 2024)&quot;,&quot;manualOverrideText&quot;:&quot;(Janah &amp; Ummah, 2024)&quot;},&quot;citationItems&quot;:[{&quot;id&quot;:&quot;9dff1d89-13ac-357c-a000-20540521013e&quot;,&quot;itemData&quot;:{&quot;type&quot;:&quot;article-journal&quot;,&quot;id&quot;:&quot;9dff1d89-13ac-357c-a000-20540521013e&quot;,&quot;title&quot;:&quot;IJTIHAD: SEBUAH SOLUSI DALAM HUKUM ISLAM&quot;,&quot;author&quot;:[{&quot;family&quot;:&quot;Janah¹&quot;,&quot;given&quot;:&quot;Sidanatul&quot;,&quot;parse-names&quot;:false,&quot;dropping-particle&quot;:&quot;&quot;,&quot;non-dropping-particle&quot;:&quot;&quot;},{&quot;family&quot;:&quot;Ummah&quot;,&quot;given&quot;:&quot;Risalul&quot;,&quot;parse-names&quot;:false,&quot;dropping-particle&quot;:&quot;&quot;,&quot;non-dropping-particle&quot;:&quot;&quot;}],&quot;container-title&quot;:&quot;ALMANAR: Jurnal Fakultas Agama Islam&quot;,&quot;ISSN&quot;:&quot;2987-4874&quot;,&quot;issued&quot;:{&quot;date-parts&quot;:[[2024]]},&quot;page&quot;:&quot;142-152&quot;,&quot;issue&quot;:&quot;01&quot;,&quot;volume&quot;:&quot;02&quot;,&quot;container-title-short&quot;:&quot;&quot;},&quot;isTemporary&quot;:false,&quot;suppress-author&quot;:false,&quot;composite&quot;:false,&quot;author-only&quot;:false}],&quot;citationTag&quot;:&quot;MENDELEY_CITATION_v3_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&quot;},{&quot;citationID&quot;:&quot;MENDELEY_CITATION_59ec7718-8495-42bd-a0ec-6d4101ee636a&quot;,&quot;properties&quot;:{&quot;noteIndex&quot;:0},&quot;isEdited&quot;:false,&quot;manualOverride&quot;:{&quot;isManuallyOverridden&quot;:false,&quot;citeprocText&quot;:&quot;(Nurcandra, 2023)&quot;,&quot;manualOverrideText&quot;:&quot;&quot;},&quot;citationTag&quot;:&quot;MENDELEY_CITATION_v3_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&quot;,&quot;citationItems&quot;:[{&quot;id&quot;:&quot;ebe54881-b9b2-3383-83b8-ee34d71601e0&quot;,&quot;itemData&quot;:{&quot;type&quot;:&quot;article-journal&quot;,&quot;id&quot;:&quot;ebe54881-b9b2-3383-83b8-ee34d71601e0&quot;,&quot;title&quot;:&quot;Identifikasi Faktor-Faktor yang Mempengaruhi Penurunan Fungsi Paru Masyarakat di Sekitar Pembangkit Listrik Tenaga Uap&quot;,&quot;author&quot;:[{&quot;family&quot;:&quot;Nurcandra&quot;,&quot;given&quot;:&quot;Fajaria&quot;,&quot;parse-names&quot;:false,&quot;dropping-particle&quot;:&quot;&quot;,&quot;non-dropping-particle&quot;:&quot;&quot;}],&quot;container-title&quot;:&quot;Jurnal Biostatistik, Kependudukan, dan Informatika Kesehatan&quot;,&quot;DOI&quot;:&quot;10.7454/bikfokes.v4i1.1052&quot;,&quot;issued&quot;:{&quot;date-parts&quot;:[[2023,11,11]]},&quot;abstract&quot;:&quot;Penyebab utama kelainan fungsi paru adalah kebiasaan merokok dan diperburuk oleh faktor lain seperti polusi udara dan paparan bahan kimia. Residu dari aktivitas pembangkit listrik tenaga uap yang salah satu bahan bakarnya batubara dapat menurunkan kesehatan paru-paru dalam jangka panjang atau menyebabkan penyakit karsinogenik kronis. Abu terbang sebagai residu berpotensi terlepas ke udara dalam jumlah yang dapat terhirup dan beracun. Penelitian ini bertujuan untuk mengetahui faktor-faktor yang mempengaruhi kondisi paru-paru warga sekitar PLTU X. Penelitian cross-sectional dilakukan pada 146 orang yang dipilih menggunakan purposive sampling dan tinggal di sekitar PLTU X. COPD Assessment Test (CAT) dan kuesioner mMRC digunakan untuk mengumpulkan data. Data dianalisis menggunakan metode regresi logistik. Penelitian ini menemukan 17,81% responden kategori CAT sedang-berat dan 23% menunjukkan mMRC 2. Faktor yang mempengaruhi penurunan fungsi paru masyarakat sekitar PLTU X adalah jenis kelamin (POR=0,31; 95% CI=0,11-0,87), riwayat penyakit infeksi paru (POR=5,74; 95% CI=2,18-32,09), dan pendapatan (POR=0,31; 95% CI=0,11-0,87). Faktor risiko yang paling mempengaruhi penurunan fungsi paru masyarakat sekitar PLTU X pada skor CAT dan mMRC adalah jenis kelamin laki-laki, riwayat penyakit menular, berpendapatan rendah, dan memelihara hewan di dalam dan sekitar rumah.&quot;,&quot;publisher&quot;:&quot;Universitas Indonesia&quot;,&quot;issue&quot;:&quot;1&quot;,&quot;volume&quot;:&quot;4&quot;,&quot;container-title-short&quot;:&quot;&quot;},&quot;isTemporary&quot;:false}]},{&quot;citationID&quot;:&quot;MENDELEY_CITATION_483ef914-4d6d-4451-bd0c-589d589bb952&quot;,&quot;properties&quot;:{&quot;noteIndex&quot;:0},&quot;isEdited&quot;:false,&quot;manualOverride&quot;:{&quot;isManuallyOverridden&quot;:false,&quot;citeprocText&quot;:&quot;(Aryanta &amp;#38; Maharani, 2023)&quot;,&quot;manualOverrideText&quot;:&quot;&quot;},&quot;citationTag&quot;:&quot;MENDELEY_CITATION_v3_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&quot;,&quot;citationItems&quot;:[{&quot;id&quot;:&quot;ab33f4dd-4ee3-315b-be62-965f676aa839&quot;,&quot;itemData&quot;:{&quot;type&quot;:&quot;article-journal&quot;,&quot;id&quot;:&quot;ab33f4dd-4ee3-315b-be62-965f676aa839&quot;,&quot;title&quot;:&quot;DAMPAK BURUK POLUSI UDARA BAGI KESEHATAN\nDAN CARA MEMINIMALKAN RISIKONYA&quot;,&quot;author&quot;:[{&quot;family&quot;:&quot;Aryanta&quot;,&quot;given&quot;:&quot;I Wayan Redi&quot;,&quot;parse-names&quot;:false,&quot;dropping-particle&quot;:&quot;&quot;,&quot;non-dropping-particle&quot;:&quot;&quot;},{&quot;family&quot;:&quot;Maharani&quot;,&quot;given&quot;:&quot;, Shinta Enggar&quot;,&quot;parse-names&quot;:false,&quot;dropping-particle&quot;:&quot;&quot;,&quot;non-dropping-particle&quot;:&quot;&quot;}],&quot;container-title&quot;:&quot;JURNAL ECOCENTRISM&quot;,&quot;issued&quot;:{&quot;date-parts&quot;:[[2023]]},&quot;page&quot;:&quot;47-58&quot;,&quot;issue&quot;:&quot;2&quot;,&quot;volume&quot;:&quot;3&quot;},&quot;isTemporary&quot;:false,&quot;suppress-author&quot;:false,&quot;composite&quot;:false,&quot;author-only&quot;:false}]},{&quot;citationID&quot;:&quot;MENDELEY_CITATION_a27a0d99-305c-465e-b0de-95e1fa28e7b9&quot;,&quot;properties&quot;:{&quot;noteIndex&quot;:0},&quot;isEdited&quot;:false,&quot;manualOverride&quot;:{&quot;isManuallyOverridden&quot;:false,&quot;citeprocText&quot;:&quot;(Kamarudin et al., 2023)&quot;,&quot;manualOverrideText&quot;:&quot;&quot;},&quot;citationTag&quot;:&quot;MENDELEY_CITATION_v3_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&quot;,&quot;citationItems&quot;:[{&quot;id&quot;:&quot;ce0ecef1-f1a6-312f-8f43-983a5ee199d1&quot;,&quot;itemData&quot;:{&quot;type&quot;:&quot;article-journal&quot;,&quot;id&quot;:&quot;ce0ecef1-f1a6-312f-8f43-983a5ee199d1&quot;,&quot;title&quot;:&quot;Pelatihan Pembuatan Infused Water sebagai Upaya Mengatasi Dehidrasi dan Detoksifikasi Tubuh&quot;,&quot;author&quot;:[{&quot;family&quot;:&quot;Kamarudin&quot;,&quot;given&quot;:&quot;Anna Permatasari&quot;,&quot;parse-names&quot;:false,&quot;dropping-particle&quot;:&quot;&quot;,&quot;non-dropping-particle&quot;:&quot;&quot;},{&quot;family&quot;:&quot;Susanti&quot;,&quot;given&quot;:&quot;Zulida&quot;,&quot;parse-names&quot;:false,&quot;dropping-particle&quot;:&quot;&quot;,&quot;non-dropping-particle&quot;:&quot;&quot;},{&quot;family&quot;:&quot;Harahap&quot;,&quot;given&quot;:&quot;Viana Safrida&quot;,&quot;parse-names&quot;:false,&quot;dropping-particle&quot;:&quot;&quot;,&quot;non-dropping-particle&quot;:&quot;&quot;},{&quot;family&quot;:&quot;Sabirin&quot;,&quot;given&quot;:&quot;Sabirin&quot;,&quot;parse-names&quot;:false,&quot;dropping-particle&quot;:&quot;&quot;,&quot;non-dropping-particle&quot;:&quot;&quot;},{&quot;family&quot;:&quot;Subhan&quot;,&quot;given&quot;:&quot;Subhan&quot;,&quot;parse-names&quot;:false,&quot;dropping-particle&quot;:&quot;&quot;,&quot;non-dropping-particle&quot;:&quot;&quot;},{&quot;family&quot;:&quot;Yuniara&quot;,&quot;given&quot;:&quot;Ridha&quot;,&quot;parse-names&quot;:false,&quot;dropping-particle&quot;:&quot;&quot;,&quot;non-dropping-particle&quot;:&quot;&quot;},{&quot;family&quot;:&quot;Khadijah&quot;,&quot;given&quot;:&quot;Khadijah&quot;,&quot;parse-names&quot;:false,&quot;dropping-particle&quot;:&quot;&quot;,&quot;non-dropping-particle&quot;:&quot;&quot;}],&quot;container-title&quot;:&quot;Kontribusi: Jurnal Penelitian dan Pengabdian Kepada Masyarakat&quot;,&quot;DOI&quot;:&quot;10.53624/kontribusi.v3i2.219&quot;,&quot;ISSN&quot;:&quot;2747-2027&quot;,&quot;issued&quot;:{&quot;date-parts&quot;:[[2023,5,31]]},&quot;page&quot;:&quot;193-206&quot;,&quot;abstract&quot;:&quot;Masyarakat desa tersebut mayoritas mempunyai matapencaharian sebagai pekebun dan petani. Namun sebagian mitra tidak mengetahui tentang pentingnya meminum air. Mitra lebih terbiasa meminum air teh dan kopi tanpa diimbangi dengan meminum air putih. Adanya pelatihan pembuatan infused water ini telah membuka pengetahuan, wawasan dan pemahaman mitra bahwa meminum air putih adalah penting untuk menghindari dehidrasi dan detoksifikasi tubuh. Adanya pelatihan ini, mitra mengetahui akan pentingnya sayur dan buah dalam konsumsi harian mereka. Metode pengabdian kepada masyarakat yang digunakan adalah pelaksanaan pre test, ceramah, pelatihan, tanya jawab, pelaksanaan post test, uji organoleptik, penilaian dan evaluasi mitra terhadap tim pengabdi. Hasil akhir menunjukkan terdapat peningkatan terhadap pengetahuan, pemahaman dan keterampilan mitra untuk membuat infused water. Mitra menunjukkan perasaan yang antusias, puas hati dan gembira selama mengikuti program ini.&quot;,&quot;publisher&quot;:&quot;Cipta Media Harmoni&quot;,&quot;issue&quot;:&quot;2&quot;,&quot;volume&quot;:&quot;3&quot;,&quot;container-title-short&quot;:&quot;&quot;},&quot;isTemporary&quot;:false}]},{&quot;citationID&quot;:&quot;MENDELEY_CITATION_0566308f-861a-458a-bce1-15ce283f098f&quot;,&quot;properties&quot;:{&quot;noteIndex&quot;:0},&quot;isEdited&quot;:false,&quot;manualOverride&quot;:{&quot;isManuallyOverridden&quot;:false,&quot;citeprocText&quot;:&quot;(Taufiq, 2025)&quot;,&quot;manualOverrideText&quot;:&quot;&quot;},&quot;citationTag&quot;:&quot;MENDELEY_CITATION_v3_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&quot;,&quot;citationItems&quot;:[{&quot;id&quot;:&quot;eefd175c-6d83-3d29-9e26-57a6ed7ca726&quot;,&quot;itemData&quot;:{&quot;type&quot;:&quot;article-journal&quot;,&quot;id&quot;:&quot;eefd175c-6d83-3d29-9e26-57a6ed7ca726&quot;,&quot;title&quot;:&quot;Manfaat Infused Water dalam Mendukung Sistem Imun&quot;,&quot;author&quot;:[{&quot;family&quot;:&quot;Taufiq&quot;,&quot;given&quot;:&quot;&quot;,&quot;parse-names&quot;:false,&quot;dropping-particle&quot;:&quot;&quot;,&quot;non-dropping-particle&quot;:&quot;&quot;}],&quot;container-title&quot;:&quot;Mutiara Pendidikan dan Olahraga&quot;,&quot;DOI&quot;:&quot;10.61132/mupeno.v2i4.582&quot;,&quot;issued&quot;:{&quot;date-parts&quot;:[[2025,7]]},&quot;page&quot;:&quot;108-114&quot;,&quot;abstract&quot;:&quot;Infused water is a functional beverage made by soaking slices of fruits, vegetables, and herbs in mineral water to produce a natural flavor and enhance nutritional content. In recent years, infused water has become part of a healthy lifestyle trend due to its claimed benefits, including detoxification, improved hydration, and immune system enhancement. This article aims to review the latest scientific literature on the potential benefits of infused water on immune function, particularly in the context of regular consumption of natural ingredients such as lemon, ginger, strawberries, and herbs that are rich in vitamin C, antioxidants, and flavonoids. The review was conducted by searching scientific databases such as PubMed, Google Scholar, and ScienceDirect, using inclusion criteria that covered publications from 2020 to 2024. The findings indicate that infused water containing vitamin C, gingerol, and polyphenolic compounds can help improve immune function by reducing oxidative stress, suppressing inflammatory responses, and stimulating immune cell activity such as lymphocytes and macrophages. Furthermore, optimal hydration from infused water supports various physiological processes of the immune system. In conclusion, infused water holds potential as a simple, natural, and cost-effective strategy to support immune health. However, further research is needed to evaluate its efficacy, optimal formulations, and dosage for maximum benefit.&quot;,&quot;issue&quot;:&quot;4&quot;,&quot;volume&quot;:&quot;2&quot;,&quot;container-title-short&quot;:&quot;&quot;},&quot;isTemporary&quot;:false}]},{&quot;citationID&quot;:&quot;MENDELEY_CITATION_8f4fbfef-4014-47bb-b183-9615dfc5e933&quot;,&quot;properties&quot;:{&quot;noteIndex&quot;:0},&quot;isEdited&quot;:false,&quot;manualOverride&quot;:{&quot;isManuallyOverridden&quot;:false,&quot;citeprocText&quot;:&quot;(Masyithah et al., 2023)&quot;,&quot;manualOverrideText&quot;:&quot;&quot;},&quot;citationTag&quot;:&quot;MENDELEY_CITATION_v3_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&quot;,&quot;citationItems&quot;:[{&quot;id&quot;:&quot;98230399-9f7a-3ebe-9dc8-bfe4618827a5&quot;,&quot;itemData&quot;:{&quot;type&quot;:&quot;article-journal&quot;,&quot;id&quot;:&quot;98230399-9f7a-3ebe-9dc8-bfe4618827a5&quot;,&quot;title&quot;:&quot;Manfaat Famili Zingiberaceae Sebagai Imunomodulator Covid-19; (Literatur Review)&quot;,&quot;author&quot;:[{&quot;family&quot;:&quot;Masyithah&quot;,&quot;given&quot;:&quot;Dina&quot;,&quot;parse-names&quot;:false,&quot;dropping-particle&quot;:&quot;&quot;,&quot;non-dropping-particle&quot;:&quot;&quot;},{&quot;family&quot;:&quot;Zakiah&quot;,&quot;given&quot;:&quot;Noni&quot;,&quot;parse-names&quot;:false,&quot;dropping-particle&quot;:&quot;&quot;,&quot;non-dropping-particle&quot;:&quot;&quot;},{&quot;family&quot;:&quot;Pamudi&quot;,&quot;given&quot;:&quot;Berwi Fazri&quot;,&quot;parse-names&quot;:false,&quot;dropping-particle&quot;:&quot;&quot;,&quot;non-dropping-particle&quot;:&quot;&quot;},{&quot;family&quot;:&quot;Handayani&quot;,&quot;given&quot;:&quot;Rini&quot;,&quot;parse-names&quot;:false,&quot;dropping-particle&quot;:&quot;&quot;,&quot;non-dropping-particle&quot;:&quot;&quot;},{&quot;family&quot;:&quot;Farmasi&quot;,&quot;given&quot;:&quot;Jurusan&quot;,&quot;parse-names&quot;:false,&quot;dropping-particle&quot;:&quot;&quot;,&quot;non-dropping-particle&quot;:&quot;&quot;},{&quot;family&quot;:&quot;Kesehatan&quot;,&quot;given&quot;:&quot;Politeknik&quot;,&quot;parse-names&quot;:false,&quot;dropping-particle&quot;:&quot;&quot;,&quot;non-dropping-particle&quot;:&quot;&quot;},{&quot;family&quot;:&quot;Aceh&quot;,&quot;given&quot;:&quot;Kemenkes&quot;,&quot;parse-names&quot;:false,&quot;dropping-particle&quot;:&quot;&quot;,&quot;non-dropping-particle&quot;:&quot;&quot;}],&quot;container-title&quot;:&quot;Jurnal Ilmiah Farmasi Simplisia, Juni&quot;,&quot;ISSN&quot;:&quot;2809-1973&quot;,&quot;issued&quot;:{&quot;date-parts&quot;:[[2023]]},&quot;page&quot;:&quot;1-9&quot;,&quot;issue&quot;:&quot;1&quot;,&quot;volume&quot;:&quot;2023&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0019E-0FB7-4DBA-BF61-0C7095BF6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1918</Words>
  <Characters>10933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DPPM</dc:creator>
  <cp:lastModifiedBy>PENJAMINAN MUTU</cp:lastModifiedBy>
  <cp:revision>4</cp:revision>
  <cp:lastPrinted>2026-07-09T01:44:00Z</cp:lastPrinted>
  <dcterms:created xsi:type="dcterms:W3CDTF">2026-07-09T01:44:00Z</dcterms:created>
  <dcterms:modified xsi:type="dcterms:W3CDTF">2026-07-09T01:46:00Z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2026-06-26T00:00:00Z</vt:filetime>
  </property>
  <property fmtid="{D5CDD505-2E9C-101B-9397-08002B2CF9AE}" pid="4" name="Creator">
    <vt:lpwstr>Microsoft® Word 2010</vt:lpwstr>
  </property>
  <property fmtid="{D5CDD505-2E9C-101B-9397-08002B2CF9AE}" pid="5" name="LastSaved">
    <vt:filetime>2026-06-30T00:00:00Z</vt:filetime>
  </property>
  <property fmtid="{D5CDD505-2E9C-101B-9397-08002B2CF9AE}" pid="6" name="Producer">
    <vt:lpwstr>Microsoft® Word 2010</vt:lpwstr>
  </property>
</Properties>
</file>