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172" w:rsidRPr="00D73172" w:rsidRDefault="009E7A1F" w:rsidP="004B7814">
      <w:pPr>
        <w:pStyle w:val="Title"/>
        <w:tabs>
          <w:tab w:val="left" w:pos="-5400"/>
          <w:tab w:val="left" w:pos="-3330"/>
        </w:tabs>
        <w:rPr>
          <w:sz w:val="24"/>
        </w:rPr>
      </w:pPr>
      <w:r w:rsidRPr="0077472F">
        <w:rPr>
          <w:sz w:val="24"/>
        </w:rPr>
        <w:t>A</w:t>
      </w:r>
      <w:r w:rsidR="0096358F" w:rsidRPr="0077472F">
        <w:rPr>
          <w:sz w:val="24"/>
        </w:rPr>
        <w:t>nalisis</w:t>
      </w:r>
      <w:r w:rsidRPr="0077472F">
        <w:rPr>
          <w:sz w:val="24"/>
        </w:rPr>
        <w:t xml:space="preserve"> P</w:t>
      </w:r>
      <w:r w:rsidR="005F115B">
        <w:rPr>
          <w:sz w:val="24"/>
          <w:lang w:val="id-ID"/>
        </w:rPr>
        <w:t>e</w:t>
      </w:r>
      <w:r w:rsidR="00AF6A32">
        <w:rPr>
          <w:sz w:val="24"/>
          <w:lang w:val="id-ID"/>
        </w:rPr>
        <w:t>laporan</w:t>
      </w:r>
      <w:r w:rsidRPr="0077472F">
        <w:rPr>
          <w:sz w:val="24"/>
        </w:rPr>
        <w:t xml:space="preserve"> </w:t>
      </w:r>
      <w:r w:rsidR="009A1E78">
        <w:rPr>
          <w:sz w:val="24"/>
          <w:lang w:val="id-ID"/>
        </w:rPr>
        <w:t>SPT</w:t>
      </w:r>
      <w:r w:rsidRPr="0077472F">
        <w:rPr>
          <w:sz w:val="24"/>
        </w:rPr>
        <w:t xml:space="preserve"> T</w:t>
      </w:r>
      <w:r w:rsidR="0096358F" w:rsidRPr="0077472F">
        <w:rPr>
          <w:sz w:val="24"/>
        </w:rPr>
        <w:t>ahunan</w:t>
      </w:r>
      <w:r w:rsidRPr="0077472F">
        <w:rPr>
          <w:sz w:val="24"/>
        </w:rPr>
        <w:t xml:space="preserve"> PPh P</w:t>
      </w:r>
      <w:r w:rsidR="0096358F" w:rsidRPr="0077472F">
        <w:rPr>
          <w:sz w:val="24"/>
        </w:rPr>
        <w:t>asal</w:t>
      </w:r>
      <w:r w:rsidRPr="0077472F">
        <w:rPr>
          <w:sz w:val="24"/>
        </w:rPr>
        <w:t xml:space="preserve"> 21 S</w:t>
      </w:r>
      <w:r w:rsidR="0096358F" w:rsidRPr="0077472F">
        <w:rPr>
          <w:sz w:val="24"/>
        </w:rPr>
        <w:t>ebelum</w:t>
      </w:r>
      <w:r w:rsidRPr="0077472F">
        <w:rPr>
          <w:sz w:val="24"/>
        </w:rPr>
        <w:t xml:space="preserve"> D</w:t>
      </w:r>
      <w:r w:rsidR="0096358F" w:rsidRPr="0077472F">
        <w:rPr>
          <w:sz w:val="24"/>
        </w:rPr>
        <w:t>an</w:t>
      </w:r>
      <w:r w:rsidRPr="0077472F">
        <w:rPr>
          <w:sz w:val="24"/>
        </w:rPr>
        <w:t xml:space="preserve"> S</w:t>
      </w:r>
      <w:r w:rsidR="0096358F" w:rsidRPr="0077472F">
        <w:rPr>
          <w:sz w:val="24"/>
        </w:rPr>
        <w:t>esudah</w:t>
      </w:r>
      <w:r w:rsidRPr="0077472F">
        <w:rPr>
          <w:sz w:val="24"/>
        </w:rPr>
        <w:t xml:space="preserve"> P</w:t>
      </w:r>
      <w:r w:rsidR="0096358F" w:rsidRPr="0077472F">
        <w:rPr>
          <w:sz w:val="24"/>
        </w:rPr>
        <w:t>enerapan</w:t>
      </w:r>
      <w:r w:rsidRPr="0077472F">
        <w:rPr>
          <w:sz w:val="24"/>
        </w:rPr>
        <w:t xml:space="preserve"> S</w:t>
      </w:r>
      <w:r w:rsidR="0096358F" w:rsidRPr="0077472F">
        <w:rPr>
          <w:sz w:val="24"/>
        </w:rPr>
        <w:t>istem</w:t>
      </w:r>
      <w:r w:rsidRPr="0077472F">
        <w:rPr>
          <w:sz w:val="24"/>
        </w:rPr>
        <w:t xml:space="preserve"> E-F</w:t>
      </w:r>
      <w:r w:rsidR="0096358F" w:rsidRPr="0077472F">
        <w:rPr>
          <w:sz w:val="24"/>
        </w:rPr>
        <w:t>iling</w:t>
      </w:r>
      <w:r w:rsidRPr="0077472F">
        <w:rPr>
          <w:sz w:val="24"/>
        </w:rPr>
        <w:t xml:space="preserve"> B</w:t>
      </w:r>
      <w:r w:rsidR="0096358F" w:rsidRPr="0077472F">
        <w:rPr>
          <w:sz w:val="24"/>
        </w:rPr>
        <w:t>agi</w:t>
      </w:r>
      <w:r w:rsidRPr="0077472F">
        <w:rPr>
          <w:sz w:val="24"/>
        </w:rPr>
        <w:t xml:space="preserve"> </w:t>
      </w:r>
      <w:r w:rsidR="005E6A14">
        <w:rPr>
          <w:sz w:val="24"/>
          <w:lang w:val="id-ID"/>
        </w:rPr>
        <w:t>PNS</w:t>
      </w:r>
      <w:r w:rsidRPr="0077472F">
        <w:rPr>
          <w:sz w:val="24"/>
        </w:rPr>
        <w:t xml:space="preserve"> </w:t>
      </w:r>
      <w:r w:rsidR="005E6A14">
        <w:rPr>
          <w:sz w:val="24"/>
          <w:lang w:val="id-ID"/>
        </w:rPr>
        <w:t>D</w:t>
      </w:r>
      <w:r w:rsidR="005F078F">
        <w:rPr>
          <w:sz w:val="24"/>
          <w:lang w:val="id-ID"/>
        </w:rPr>
        <w:t>insosnakertrans</w:t>
      </w:r>
      <w:r w:rsidRPr="0077472F">
        <w:rPr>
          <w:sz w:val="24"/>
        </w:rPr>
        <w:t xml:space="preserve"> K</w:t>
      </w:r>
      <w:r w:rsidR="0096358F" w:rsidRPr="0077472F">
        <w:rPr>
          <w:sz w:val="24"/>
        </w:rPr>
        <w:t>abupaten</w:t>
      </w:r>
      <w:r w:rsidRPr="0077472F">
        <w:rPr>
          <w:sz w:val="24"/>
        </w:rPr>
        <w:t xml:space="preserve"> N</w:t>
      </w:r>
      <w:r w:rsidR="0096358F" w:rsidRPr="0077472F">
        <w:rPr>
          <w:sz w:val="24"/>
        </w:rPr>
        <w:t>ias</w:t>
      </w:r>
      <w:r w:rsidR="00D73172" w:rsidRPr="00D73172">
        <w:rPr>
          <w:sz w:val="24"/>
        </w:rPr>
        <w:t xml:space="preserve"> </w:t>
      </w:r>
    </w:p>
    <w:p w:rsidR="00D73172" w:rsidRDefault="00D73172" w:rsidP="00D73172">
      <w:pPr>
        <w:jc w:val="center"/>
        <w:rPr>
          <w:b/>
          <w:sz w:val="28"/>
        </w:rPr>
      </w:pPr>
    </w:p>
    <w:p w:rsidR="00D73172" w:rsidRPr="00904185" w:rsidRDefault="00167F82" w:rsidP="00D73172">
      <w:pPr>
        <w:jc w:val="center"/>
        <w:rPr>
          <w:b/>
          <w:sz w:val="20"/>
          <w:lang w:val="id-ID"/>
        </w:rPr>
      </w:pPr>
      <w:r>
        <w:rPr>
          <w:b/>
          <w:sz w:val="20"/>
          <w:lang w:val="id-ID"/>
        </w:rPr>
        <w:t>Maria Magdalena Bate’e</w:t>
      </w:r>
      <w:r w:rsidR="00D73172">
        <w:rPr>
          <w:b/>
          <w:sz w:val="20"/>
          <w:vertAlign w:val="superscript"/>
        </w:rPr>
        <w:t>1)</w:t>
      </w:r>
    </w:p>
    <w:p w:rsidR="00D73172" w:rsidRDefault="00D73172" w:rsidP="00D73172">
      <w:pPr>
        <w:jc w:val="center"/>
        <w:rPr>
          <w:sz w:val="20"/>
        </w:rPr>
      </w:pPr>
      <w:r>
        <w:rPr>
          <w:sz w:val="20"/>
          <w:vertAlign w:val="superscript"/>
        </w:rPr>
        <w:t>1</w:t>
      </w:r>
      <w:r w:rsidR="00167F82">
        <w:rPr>
          <w:sz w:val="20"/>
          <w:lang w:val="id-ID"/>
        </w:rPr>
        <w:t>Sekolah Tinggi Ilmu Ekonomi Pembangunan</w:t>
      </w:r>
      <w:r>
        <w:rPr>
          <w:sz w:val="20"/>
        </w:rPr>
        <w:t xml:space="preserve"> </w:t>
      </w:r>
    </w:p>
    <w:p w:rsidR="00D73172" w:rsidRDefault="004B7814" w:rsidP="00D73172">
      <w:pPr>
        <w:pStyle w:val="PageNumber1"/>
        <w:rPr>
          <w:rFonts w:ascii="Times New Roman" w:hAnsi="Times New Roman"/>
          <w:sz w:val="20"/>
        </w:rPr>
      </w:pPr>
      <w:r>
        <w:rPr>
          <w:rFonts w:ascii="Times New Roman" w:hAnsi="Times New Roman"/>
          <w:sz w:val="20"/>
          <w:lang w:val="id-ID"/>
        </w:rPr>
        <w:t>E-</w:t>
      </w:r>
      <w:r w:rsidR="00D73172">
        <w:rPr>
          <w:rFonts w:ascii="Times New Roman" w:hAnsi="Times New Roman"/>
          <w:sz w:val="20"/>
        </w:rPr>
        <w:t xml:space="preserve">mail: </w:t>
      </w:r>
      <w:hyperlink r:id="rId8" w:history="1">
        <w:r w:rsidR="002F56BE" w:rsidRPr="003C24D0">
          <w:rPr>
            <w:rStyle w:val="Hyperlink"/>
            <w:rFonts w:ascii="Times New Roman" w:hAnsi="Times New Roman"/>
            <w:sz w:val="20"/>
            <w:lang w:val="id-ID"/>
          </w:rPr>
          <w:t>maria.magdalena</w:t>
        </w:r>
        <w:r w:rsidR="002F56BE" w:rsidRPr="003C24D0">
          <w:rPr>
            <w:rStyle w:val="Hyperlink"/>
            <w:rFonts w:ascii="Times New Roman" w:hAnsi="Times New Roman"/>
            <w:sz w:val="20"/>
          </w:rPr>
          <w:t>@</w:t>
        </w:r>
        <w:r w:rsidR="002F56BE" w:rsidRPr="003C24D0">
          <w:rPr>
            <w:rStyle w:val="Hyperlink"/>
            <w:rFonts w:ascii="Times New Roman" w:hAnsi="Times New Roman"/>
            <w:sz w:val="20"/>
            <w:lang w:val="id-ID"/>
          </w:rPr>
          <w:t>stiepembnas</w:t>
        </w:r>
        <w:r w:rsidR="002F56BE" w:rsidRPr="003C24D0">
          <w:rPr>
            <w:rStyle w:val="Hyperlink"/>
            <w:rFonts w:ascii="Times New Roman" w:hAnsi="Times New Roman"/>
            <w:sz w:val="20"/>
          </w:rPr>
          <w:t>.ac.id</w:t>
        </w:r>
      </w:hyperlink>
      <w:r w:rsidR="005E0159">
        <w:rPr>
          <w:rFonts w:ascii="Times New Roman" w:hAnsi="Times New Roman"/>
          <w:sz w:val="20"/>
        </w:rPr>
        <w:t xml:space="preserve"> </w:t>
      </w:r>
    </w:p>
    <w:p w:rsidR="00D73172" w:rsidRDefault="005E0159" w:rsidP="00D73172">
      <w:pPr>
        <w:pStyle w:val="PageNumber1"/>
        <w:rPr>
          <w:rFonts w:ascii="Times New Roman" w:hAnsi="Times New Roman"/>
          <w:sz w:val="20"/>
        </w:rPr>
      </w:pPr>
      <w:r>
        <w:rPr>
          <w:rFonts w:ascii="Times New Roman" w:hAnsi="Times New Roman"/>
          <w:sz w:val="20"/>
        </w:rPr>
        <w:t xml:space="preserve"> </w:t>
      </w:r>
    </w:p>
    <w:p w:rsidR="00D73172" w:rsidRDefault="00D73172" w:rsidP="00D73172">
      <w:pPr>
        <w:rPr>
          <w:b/>
        </w:rPr>
      </w:pPr>
    </w:p>
    <w:p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w:t>
      </w:r>
    </w:p>
    <w:p w:rsidR="00D73172" w:rsidRPr="005B722D" w:rsidRDefault="0033231E" w:rsidP="00D73172">
      <w:pPr>
        <w:autoSpaceDE w:val="0"/>
        <w:ind w:right="14"/>
        <w:jc w:val="both"/>
        <w:rPr>
          <w:i/>
          <w:sz w:val="22"/>
          <w:szCs w:val="22"/>
        </w:rPr>
      </w:pPr>
      <w:r>
        <w:rPr>
          <w:i/>
          <w:sz w:val="22"/>
          <w:szCs w:val="22"/>
          <w:lang w:val="id-ID"/>
        </w:rPr>
        <w:t>E-Filing system is a</w:t>
      </w:r>
      <w:r w:rsidR="00E3480F">
        <w:rPr>
          <w:i/>
          <w:sz w:val="22"/>
          <w:szCs w:val="22"/>
          <w:lang w:val="id-ID"/>
        </w:rPr>
        <w:t xml:space="preserve"> system</w:t>
      </w:r>
      <w:r>
        <w:rPr>
          <w:i/>
          <w:sz w:val="22"/>
          <w:szCs w:val="22"/>
          <w:lang w:val="id-ID"/>
        </w:rPr>
        <w:t xml:space="preserve"> </w:t>
      </w:r>
      <w:r w:rsidR="00AF6A32">
        <w:rPr>
          <w:i/>
          <w:sz w:val="22"/>
          <w:szCs w:val="22"/>
          <w:lang w:val="id-ID"/>
        </w:rPr>
        <w:t>reporting</w:t>
      </w:r>
      <w:r w:rsidR="00D357EF">
        <w:rPr>
          <w:i/>
          <w:sz w:val="22"/>
          <w:szCs w:val="22"/>
          <w:lang w:val="id-ID"/>
        </w:rPr>
        <w:t xml:space="preserve"> of</w:t>
      </w:r>
      <w:r w:rsidR="00E3480F">
        <w:rPr>
          <w:i/>
          <w:sz w:val="22"/>
          <w:szCs w:val="22"/>
          <w:lang w:val="id-ID"/>
        </w:rPr>
        <w:t xml:space="preserve"> </w:t>
      </w:r>
      <w:r w:rsidR="00D357EF">
        <w:rPr>
          <w:i/>
          <w:sz w:val="22"/>
          <w:szCs w:val="22"/>
          <w:lang w:val="id-ID"/>
        </w:rPr>
        <w:t>Annual Tax</w:t>
      </w:r>
      <w:r w:rsidR="0010132A">
        <w:rPr>
          <w:i/>
          <w:sz w:val="22"/>
          <w:szCs w:val="22"/>
          <w:lang w:val="id-ID"/>
        </w:rPr>
        <w:t xml:space="preserve"> </w:t>
      </w:r>
      <w:r w:rsidR="00331AC4">
        <w:rPr>
          <w:i/>
          <w:sz w:val="22"/>
          <w:szCs w:val="22"/>
          <w:lang w:val="id-ID"/>
        </w:rPr>
        <w:t>with</w:t>
      </w:r>
      <w:r w:rsidR="00FC07FF">
        <w:rPr>
          <w:i/>
          <w:sz w:val="22"/>
          <w:szCs w:val="22"/>
          <w:lang w:val="id-ID"/>
        </w:rPr>
        <w:t xml:space="preserve"> online system and real time</w:t>
      </w:r>
      <w:r w:rsidR="00B974AC">
        <w:rPr>
          <w:i/>
          <w:sz w:val="22"/>
          <w:szCs w:val="22"/>
          <w:lang w:val="id-ID"/>
        </w:rPr>
        <w:t xml:space="preserve"> provided by Directorate General of Taxes</w:t>
      </w:r>
      <w:r w:rsidR="00D84293">
        <w:rPr>
          <w:i/>
          <w:sz w:val="22"/>
          <w:szCs w:val="22"/>
          <w:lang w:val="id-ID"/>
        </w:rPr>
        <w:t>. The advantage of e</w:t>
      </w:r>
      <w:r w:rsidR="00AD4F07">
        <w:rPr>
          <w:i/>
          <w:sz w:val="22"/>
          <w:szCs w:val="22"/>
          <w:lang w:val="id-ID"/>
        </w:rPr>
        <w:t xml:space="preserve">-Filing is </w:t>
      </w:r>
      <w:r w:rsidR="001E6443">
        <w:rPr>
          <w:i/>
          <w:sz w:val="22"/>
          <w:szCs w:val="22"/>
          <w:lang w:val="id-ID"/>
        </w:rPr>
        <w:t xml:space="preserve">that it </w:t>
      </w:r>
      <w:r w:rsidR="00AD4F07">
        <w:rPr>
          <w:i/>
          <w:sz w:val="22"/>
          <w:szCs w:val="22"/>
          <w:lang w:val="id-ID"/>
        </w:rPr>
        <w:t>can reduce</w:t>
      </w:r>
      <w:r w:rsidR="001E6443">
        <w:rPr>
          <w:i/>
          <w:sz w:val="22"/>
          <w:szCs w:val="22"/>
          <w:lang w:val="id-ID"/>
        </w:rPr>
        <w:t xml:space="preserve"> the time</w:t>
      </w:r>
      <w:r w:rsidR="00164676">
        <w:rPr>
          <w:i/>
          <w:sz w:val="22"/>
          <w:szCs w:val="22"/>
          <w:lang w:val="id-ID"/>
        </w:rPr>
        <w:t xml:space="preserve"> and </w:t>
      </w:r>
      <w:r w:rsidR="001E6443">
        <w:rPr>
          <w:i/>
          <w:sz w:val="22"/>
          <w:szCs w:val="22"/>
          <w:lang w:val="id-ID"/>
        </w:rPr>
        <w:t>expense</w:t>
      </w:r>
      <w:r w:rsidR="009769B7">
        <w:rPr>
          <w:i/>
          <w:sz w:val="22"/>
          <w:szCs w:val="22"/>
          <w:lang w:val="id-ID"/>
        </w:rPr>
        <w:t xml:space="preserve"> </w:t>
      </w:r>
      <w:r w:rsidR="00164676">
        <w:rPr>
          <w:i/>
          <w:sz w:val="22"/>
          <w:szCs w:val="22"/>
          <w:lang w:val="id-ID"/>
        </w:rPr>
        <w:t>as well as</w:t>
      </w:r>
      <w:r w:rsidR="009769B7">
        <w:rPr>
          <w:i/>
          <w:sz w:val="22"/>
          <w:szCs w:val="22"/>
          <w:lang w:val="id-ID"/>
        </w:rPr>
        <w:t xml:space="preserve"> reporting of annual tax </w:t>
      </w:r>
      <w:r w:rsidR="009003E7">
        <w:rPr>
          <w:i/>
          <w:sz w:val="22"/>
          <w:szCs w:val="22"/>
          <w:lang w:val="id-ID"/>
        </w:rPr>
        <w:t>is c</w:t>
      </w:r>
      <w:r w:rsidR="00164676">
        <w:rPr>
          <w:i/>
          <w:sz w:val="22"/>
          <w:szCs w:val="22"/>
          <w:lang w:val="id-ID"/>
        </w:rPr>
        <w:t>o</w:t>
      </w:r>
      <w:r w:rsidR="009003E7">
        <w:rPr>
          <w:i/>
          <w:sz w:val="22"/>
          <w:szCs w:val="22"/>
          <w:lang w:val="id-ID"/>
        </w:rPr>
        <w:t xml:space="preserve">rrect and </w:t>
      </w:r>
      <w:r w:rsidR="00164676">
        <w:rPr>
          <w:i/>
          <w:sz w:val="22"/>
          <w:szCs w:val="22"/>
          <w:lang w:val="id-ID"/>
        </w:rPr>
        <w:t>timely.</w:t>
      </w:r>
      <w:r w:rsidR="00644156">
        <w:rPr>
          <w:i/>
          <w:sz w:val="22"/>
          <w:szCs w:val="22"/>
          <w:lang w:val="id-ID"/>
        </w:rPr>
        <w:t xml:space="preserve"> This research is aimed to know the difference </w:t>
      </w:r>
      <w:r w:rsidR="00B939D5">
        <w:rPr>
          <w:i/>
          <w:sz w:val="22"/>
          <w:szCs w:val="22"/>
          <w:lang w:val="id-ID"/>
        </w:rPr>
        <w:t xml:space="preserve">of reporting </w:t>
      </w:r>
      <w:r w:rsidR="00764ED1">
        <w:rPr>
          <w:i/>
          <w:sz w:val="22"/>
          <w:szCs w:val="22"/>
          <w:lang w:val="id-ID"/>
        </w:rPr>
        <w:t xml:space="preserve">Annual </w:t>
      </w:r>
      <w:r w:rsidR="00635B35">
        <w:rPr>
          <w:i/>
          <w:sz w:val="22"/>
          <w:szCs w:val="22"/>
          <w:lang w:val="id-ID"/>
        </w:rPr>
        <w:t>I</w:t>
      </w:r>
      <w:r w:rsidR="001A6441">
        <w:rPr>
          <w:i/>
          <w:sz w:val="22"/>
          <w:szCs w:val="22"/>
          <w:lang w:val="id-ID"/>
        </w:rPr>
        <w:t xml:space="preserve">ncome </w:t>
      </w:r>
      <w:r w:rsidR="00635B35">
        <w:rPr>
          <w:i/>
          <w:sz w:val="22"/>
          <w:szCs w:val="22"/>
          <w:lang w:val="id-ID"/>
        </w:rPr>
        <w:t>T</w:t>
      </w:r>
      <w:r w:rsidR="00B939D5">
        <w:rPr>
          <w:i/>
          <w:sz w:val="22"/>
          <w:szCs w:val="22"/>
          <w:lang w:val="id-ID"/>
        </w:rPr>
        <w:t>ax</w:t>
      </w:r>
      <w:r w:rsidR="00EB7E7E">
        <w:rPr>
          <w:i/>
          <w:sz w:val="22"/>
          <w:szCs w:val="22"/>
          <w:lang w:val="id-ID"/>
        </w:rPr>
        <w:t xml:space="preserve"> </w:t>
      </w:r>
      <w:r w:rsidR="00635B35">
        <w:rPr>
          <w:i/>
          <w:sz w:val="22"/>
          <w:szCs w:val="22"/>
          <w:lang w:val="id-ID"/>
        </w:rPr>
        <w:t>Article</w:t>
      </w:r>
      <w:r w:rsidR="00EB7E7E">
        <w:rPr>
          <w:i/>
          <w:sz w:val="22"/>
          <w:szCs w:val="22"/>
          <w:lang w:val="id-ID"/>
        </w:rPr>
        <w:t xml:space="preserve"> 21 before and after the application</w:t>
      </w:r>
      <w:r w:rsidR="00D80A24">
        <w:rPr>
          <w:i/>
          <w:sz w:val="22"/>
          <w:szCs w:val="22"/>
          <w:lang w:val="id-ID"/>
        </w:rPr>
        <w:t xml:space="preserve"> e</w:t>
      </w:r>
      <w:r w:rsidR="00303014">
        <w:rPr>
          <w:i/>
          <w:sz w:val="22"/>
          <w:szCs w:val="22"/>
          <w:lang w:val="id-ID"/>
        </w:rPr>
        <w:t xml:space="preserve">-Filing System for </w:t>
      </w:r>
      <w:r w:rsidR="00904FFC">
        <w:rPr>
          <w:i/>
          <w:sz w:val="22"/>
          <w:szCs w:val="22"/>
          <w:lang w:val="id-ID"/>
        </w:rPr>
        <w:t xml:space="preserve">civil </w:t>
      </w:r>
      <w:r w:rsidR="003E2323">
        <w:rPr>
          <w:i/>
          <w:sz w:val="22"/>
          <w:szCs w:val="22"/>
          <w:lang w:val="id-ID"/>
        </w:rPr>
        <w:t>servants of Social Service, Labor, and Transmigration Nias District</w:t>
      </w:r>
      <w:r w:rsidR="00303014">
        <w:rPr>
          <w:i/>
          <w:sz w:val="22"/>
          <w:szCs w:val="22"/>
          <w:lang w:val="id-ID"/>
        </w:rPr>
        <w:t xml:space="preserve">. The type of research used is descriptive research with </w:t>
      </w:r>
      <w:r w:rsidR="00583170">
        <w:rPr>
          <w:i/>
          <w:sz w:val="22"/>
          <w:szCs w:val="22"/>
          <w:lang w:val="id-ID"/>
        </w:rPr>
        <w:t>qua</w:t>
      </w:r>
      <w:r w:rsidR="00396E4C">
        <w:rPr>
          <w:i/>
          <w:sz w:val="22"/>
          <w:szCs w:val="22"/>
          <w:lang w:val="id-ID"/>
        </w:rPr>
        <w:t>li</w:t>
      </w:r>
      <w:r w:rsidR="00583170">
        <w:rPr>
          <w:i/>
          <w:sz w:val="22"/>
          <w:szCs w:val="22"/>
          <w:lang w:val="id-ID"/>
        </w:rPr>
        <w:t>tative approach</w:t>
      </w:r>
      <w:r w:rsidR="00A8277E">
        <w:rPr>
          <w:i/>
          <w:sz w:val="22"/>
          <w:szCs w:val="22"/>
          <w:lang w:val="id-ID"/>
        </w:rPr>
        <w:t>, and the data analysis</w:t>
      </w:r>
      <w:r w:rsidR="00132925">
        <w:rPr>
          <w:i/>
          <w:sz w:val="22"/>
          <w:szCs w:val="22"/>
          <w:lang w:val="id-ID"/>
        </w:rPr>
        <w:t xml:space="preserve"> technic used is</w:t>
      </w:r>
      <w:r w:rsidR="00BA0195">
        <w:rPr>
          <w:i/>
          <w:sz w:val="22"/>
          <w:szCs w:val="22"/>
          <w:lang w:val="id-ID"/>
        </w:rPr>
        <w:t xml:space="preserve"> reduction</w:t>
      </w:r>
      <w:r w:rsidR="00432EBA">
        <w:rPr>
          <w:i/>
          <w:sz w:val="22"/>
          <w:szCs w:val="22"/>
          <w:lang w:val="id-ID"/>
        </w:rPr>
        <w:t xml:space="preserve"> data</w:t>
      </w:r>
      <w:r w:rsidR="00BA0195">
        <w:rPr>
          <w:i/>
          <w:sz w:val="22"/>
          <w:szCs w:val="22"/>
          <w:lang w:val="id-ID"/>
        </w:rPr>
        <w:t xml:space="preserve">, </w:t>
      </w:r>
      <w:r w:rsidR="00432EBA">
        <w:rPr>
          <w:i/>
          <w:sz w:val="22"/>
          <w:szCs w:val="22"/>
          <w:lang w:val="id-ID"/>
        </w:rPr>
        <w:t>display data, conclusion and verification, and fina</w:t>
      </w:r>
      <w:r w:rsidR="00253194">
        <w:rPr>
          <w:i/>
          <w:sz w:val="22"/>
          <w:szCs w:val="22"/>
          <w:lang w:val="id-ID"/>
        </w:rPr>
        <w:t xml:space="preserve">l conclusion. The </w:t>
      </w:r>
      <w:r w:rsidR="008A53D6">
        <w:rPr>
          <w:i/>
          <w:sz w:val="22"/>
          <w:szCs w:val="22"/>
          <w:lang w:val="id-ID"/>
        </w:rPr>
        <w:t xml:space="preserve">study </w:t>
      </w:r>
      <w:r w:rsidR="00253194">
        <w:rPr>
          <w:i/>
          <w:sz w:val="22"/>
          <w:szCs w:val="22"/>
          <w:lang w:val="id-ID"/>
        </w:rPr>
        <w:t>populati</w:t>
      </w:r>
      <w:r w:rsidR="007A17CD">
        <w:rPr>
          <w:i/>
          <w:sz w:val="22"/>
          <w:szCs w:val="22"/>
          <w:lang w:val="id-ID"/>
        </w:rPr>
        <w:t>o</w:t>
      </w:r>
      <w:r w:rsidR="00253194">
        <w:rPr>
          <w:i/>
          <w:sz w:val="22"/>
          <w:szCs w:val="22"/>
          <w:lang w:val="id-ID"/>
        </w:rPr>
        <w:t xml:space="preserve">n and sample </w:t>
      </w:r>
      <w:r w:rsidR="008A53D6">
        <w:rPr>
          <w:i/>
          <w:sz w:val="22"/>
          <w:szCs w:val="22"/>
          <w:lang w:val="id-ID"/>
        </w:rPr>
        <w:t>was</w:t>
      </w:r>
      <w:r w:rsidR="00253194">
        <w:rPr>
          <w:i/>
          <w:sz w:val="22"/>
          <w:szCs w:val="22"/>
          <w:lang w:val="id-ID"/>
        </w:rPr>
        <w:t xml:space="preserve"> all </w:t>
      </w:r>
      <w:r w:rsidR="00357B84">
        <w:rPr>
          <w:i/>
          <w:sz w:val="22"/>
          <w:szCs w:val="22"/>
          <w:lang w:val="id-ID"/>
        </w:rPr>
        <w:t xml:space="preserve">civil </w:t>
      </w:r>
      <w:r w:rsidR="00EE657B">
        <w:rPr>
          <w:i/>
          <w:sz w:val="22"/>
          <w:szCs w:val="22"/>
          <w:lang w:val="id-ID"/>
        </w:rPr>
        <w:t>servants</w:t>
      </w:r>
      <w:r w:rsidR="00357B84">
        <w:rPr>
          <w:i/>
          <w:sz w:val="22"/>
          <w:szCs w:val="22"/>
          <w:lang w:val="id-ID"/>
        </w:rPr>
        <w:t xml:space="preserve"> </w:t>
      </w:r>
      <w:r w:rsidR="009806EE">
        <w:rPr>
          <w:i/>
          <w:sz w:val="22"/>
          <w:szCs w:val="22"/>
          <w:lang w:val="id-ID"/>
        </w:rPr>
        <w:t>of</w:t>
      </w:r>
      <w:r w:rsidR="00904FFC">
        <w:rPr>
          <w:i/>
          <w:sz w:val="22"/>
          <w:szCs w:val="22"/>
          <w:lang w:val="id-ID"/>
        </w:rPr>
        <w:t xml:space="preserve"> Social Service</w:t>
      </w:r>
      <w:r w:rsidR="009806EE">
        <w:rPr>
          <w:i/>
          <w:sz w:val="22"/>
          <w:szCs w:val="22"/>
          <w:lang w:val="id-ID"/>
        </w:rPr>
        <w:t>, Labor, and Transmigration</w:t>
      </w:r>
      <w:r w:rsidR="00904FFC">
        <w:rPr>
          <w:i/>
          <w:sz w:val="22"/>
          <w:szCs w:val="22"/>
          <w:lang w:val="id-ID"/>
        </w:rPr>
        <w:t xml:space="preserve"> Nias </w:t>
      </w:r>
      <w:r w:rsidR="00132925">
        <w:rPr>
          <w:i/>
          <w:sz w:val="22"/>
          <w:szCs w:val="22"/>
          <w:lang w:val="id-ID"/>
        </w:rPr>
        <w:t>District</w:t>
      </w:r>
      <w:r w:rsidR="007A17CD">
        <w:rPr>
          <w:i/>
          <w:sz w:val="22"/>
          <w:szCs w:val="22"/>
          <w:lang w:val="id-ID"/>
        </w:rPr>
        <w:t xml:space="preserve"> </w:t>
      </w:r>
      <w:r w:rsidR="00132925">
        <w:rPr>
          <w:i/>
          <w:sz w:val="22"/>
          <w:szCs w:val="22"/>
          <w:lang w:val="id-ID"/>
        </w:rPr>
        <w:t>which amounts</w:t>
      </w:r>
      <w:r w:rsidR="007A17CD">
        <w:rPr>
          <w:i/>
          <w:sz w:val="22"/>
          <w:szCs w:val="22"/>
          <w:lang w:val="id-ID"/>
        </w:rPr>
        <w:t xml:space="preserve"> 2</w:t>
      </w:r>
      <w:r w:rsidR="00956F98">
        <w:rPr>
          <w:i/>
          <w:sz w:val="22"/>
          <w:szCs w:val="22"/>
          <w:lang w:val="id-ID"/>
        </w:rPr>
        <w:t>5</w:t>
      </w:r>
      <w:r w:rsidR="007A17CD">
        <w:rPr>
          <w:i/>
          <w:sz w:val="22"/>
          <w:szCs w:val="22"/>
          <w:lang w:val="id-ID"/>
        </w:rPr>
        <w:t xml:space="preserve"> people. From the result of </w:t>
      </w:r>
      <w:r w:rsidR="00B774B1">
        <w:rPr>
          <w:i/>
          <w:sz w:val="22"/>
          <w:szCs w:val="22"/>
          <w:lang w:val="id-ID"/>
        </w:rPr>
        <w:t xml:space="preserve">this research, it is found that all </w:t>
      </w:r>
      <w:r w:rsidR="000F1A92">
        <w:rPr>
          <w:i/>
          <w:sz w:val="22"/>
          <w:szCs w:val="22"/>
          <w:lang w:val="id-ID"/>
        </w:rPr>
        <w:t>civil servants of Social Service, Labor, and Transmigration Nias District</w:t>
      </w:r>
      <w:r w:rsidR="002B1424">
        <w:rPr>
          <w:i/>
          <w:sz w:val="22"/>
          <w:szCs w:val="22"/>
          <w:lang w:val="id-ID"/>
        </w:rPr>
        <w:t xml:space="preserve"> have reported their</w:t>
      </w:r>
      <w:r w:rsidR="00795774">
        <w:rPr>
          <w:i/>
          <w:sz w:val="22"/>
          <w:szCs w:val="22"/>
          <w:lang w:val="id-ID"/>
        </w:rPr>
        <w:t xml:space="preserve"> </w:t>
      </w:r>
      <w:r w:rsidR="00091659">
        <w:rPr>
          <w:i/>
          <w:sz w:val="22"/>
          <w:szCs w:val="22"/>
          <w:lang w:val="id-ID"/>
        </w:rPr>
        <w:t>A</w:t>
      </w:r>
      <w:r w:rsidR="00795774">
        <w:rPr>
          <w:i/>
          <w:sz w:val="22"/>
          <w:szCs w:val="22"/>
          <w:lang w:val="id-ID"/>
        </w:rPr>
        <w:t>nnual</w:t>
      </w:r>
      <w:r w:rsidR="007D50D1">
        <w:rPr>
          <w:i/>
          <w:sz w:val="22"/>
          <w:szCs w:val="22"/>
          <w:lang w:val="id-ID"/>
        </w:rPr>
        <w:t xml:space="preserve"> tax by using e</w:t>
      </w:r>
      <w:r w:rsidR="002006DB">
        <w:rPr>
          <w:i/>
          <w:sz w:val="22"/>
          <w:szCs w:val="22"/>
          <w:lang w:val="id-ID"/>
        </w:rPr>
        <w:t>-</w:t>
      </w:r>
      <w:r w:rsidR="00684C82">
        <w:rPr>
          <w:i/>
          <w:sz w:val="22"/>
          <w:szCs w:val="22"/>
          <w:lang w:val="id-ID"/>
        </w:rPr>
        <w:t>Filing.</w:t>
      </w:r>
      <w:r w:rsidR="007D50D1">
        <w:rPr>
          <w:i/>
          <w:sz w:val="22"/>
          <w:szCs w:val="22"/>
          <w:lang w:val="id-ID"/>
        </w:rPr>
        <w:t xml:space="preserve"> The using e</w:t>
      </w:r>
      <w:r w:rsidR="009A475E">
        <w:rPr>
          <w:i/>
          <w:sz w:val="22"/>
          <w:szCs w:val="22"/>
          <w:lang w:val="id-ID"/>
        </w:rPr>
        <w:t xml:space="preserve">-Filing system, the </w:t>
      </w:r>
      <w:r w:rsidR="00405B1D">
        <w:rPr>
          <w:i/>
          <w:sz w:val="22"/>
          <w:szCs w:val="22"/>
          <w:lang w:val="id-ID"/>
        </w:rPr>
        <w:t>service becomes faster, accurate, timely and can be done anywhere</w:t>
      </w:r>
      <w:r w:rsidR="001A712C">
        <w:rPr>
          <w:i/>
          <w:sz w:val="22"/>
          <w:szCs w:val="22"/>
          <w:lang w:val="id-ID"/>
        </w:rPr>
        <w:t xml:space="preserve"> and of course thi</w:t>
      </w:r>
      <w:r w:rsidR="00102928">
        <w:rPr>
          <w:i/>
          <w:sz w:val="22"/>
          <w:szCs w:val="22"/>
          <w:lang w:val="id-ID"/>
        </w:rPr>
        <w:t>s</w:t>
      </w:r>
      <w:r w:rsidR="001A712C">
        <w:rPr>
          <w:i/>
          <w:sz w:val="22"/>
          <w:szCs w:val="22"/>
          <w:lang w:val="id-ID"/>
        </w:rPr>
        <w:t xml:space="preserve"> condition is very di</w:t>
      </w:r>
      <w:r w:rsidR="00377C41">
        <w:rPr>
          <w:i/>
          <w:sz w:val="22"/>
          <w:szCs w:val="22"/>
          <w:lang w:val="id-ID"/>
        </w:rPr>
        <w:t>fferent when done manual system.</w:t>
      </w:r>
      <w:r w:rsidR="00E119B2">
        <w:rPr>
          <w:i/>
          <w:sz w:val="22"/>
          <w:szCs w:val="22"/>
          <w:lang w:val="id-ID"/>
        </w:rPr>
        <w:t xml:space="preserve"> </w:t>
      </w:r>
      <w:r w:rsidR="00377C41">
        <w:rPr>
          <w:i/>
          <w:sz w:val="22"/>
          <w:szCs w:val="22"/>
          <w:lang w:val="id-ID"/>
        </w:rPr>
        <w:t xml:space="preserve">The difference </w:t>
      </w:r>
      <w:r w:rsidR="00A87DF9">
        <w:rPr>
          <w:i/>
          <w:sz w:val="22"/>
          <w:szCs w:val="22"/>
          <w:lang w:val="id-ID"/>
        </w:rPr>
        <w:t>is</w:t>
      </w:r>
      <w:r w:rsidR="00377C41">
        <w:rPr>
          <w:i/>
          <w:sz w:val="22"/>
          <w:szCs w:val="22"/>
          <w:lang w:val="id-ID"/>
        </w:rPr>
        <w:t xml:space="preserve"> </w:t>
      </w:r>
      <w:r w:rsidR="00A87DF9">
        <w:rPr>
          <w:i/>
          <w:sz w:val="22"/>
          <w:szCs w:val="22"/>
          <w:lang w:val="id-ID"/>
        </w:rPr>
        <w:t>on</w:t>
      </w:r>
      <w:r w:rsidR="00E119B2">
        <w:rPr>
          <w:i/>
          <w:sz w:val="22"/>
          <w:szCs w:val="22"/>
          <w:lang w:val="id-ID"/>
        </w:rPr>
        <w:t xml:space="preserve"> description</w:t>
      </w:r>
      <w:r w:rsidR="00377C41">
        <w:rPr>
          <w:i/>
          <w:sz w:val="22"/>
          <w:szCs w:val="22"/>
          <w:lang w:val="id-ID"/>
        </w:rPr>
        <w:t xml:space="preserve"> of </w:t>
      </w:r>
      <w:r w:rsidR="00405CDD">
        <w:rPr>
          <w:i/>
          <w:sz w:val="22"/>
          <w:szCs w:val="22"/>
          <w:lang w:val="id-ID"/>
        </w:rPr>
        <w:t xml:space="preserve"> form notification, procedures of tax calculation</w:t>
      </w:r>
      <w:r w:rsidR="00501F66">
        <w:rPr>
          <w:i/>
          <w:sz w:val="22"/>
          <w:szCs w:val="22"/>
          <w:lang w:val="id-ID"/>
        </w:rPr>
        <w:t xml:space="preserve">, time effectiveness, efficiency, archiving, data delivery, </w:t>
      </w:r>
      <w:r w:rsidR="00A31C21">
        <w:rPr>
          <w:i/>
          <w:sz w:val="22"/>
          <w:szCs w:val="22"/>
          <w:lang w:val="id-ID"/>
        </w:rPr>
        <w:t>and taxpayer compliance.</w:t>
      </w:r>
      <w:r w:rsidR="00E119B2">
        <w:rPr>
          <w:i/>
          <w:sz w:val="22"/>
          <w:szCs w:val="22"/>
          <w:lang w:val="id-ID"/>
        </w:rPr>
        <w:t xml:space="preserve">  </w:t>
      </w:r>
      <w:r w:rsidR="00331AC4">
        <w:rPr>
          <w:i/>
          <w:sz w:val="22"/>
          <w:szCs w:val="22"/>
          <w:lang w:val="id-ID"/>
        </w:rPr>
        <w:t xml:space="preserve"> </w:t>
      </w:r>
      <w:r w:rsidR="006459CF">
        <w:rPr>
          <w:i/>
          <w:sz w:val="22"/>
          <w:szCs w:val="22"/>
        </w:rPr>
        <w:t xml:space="preserve"> </w:t>
      </w:r>
    </w:p>
    <w:p w:rsidR="00D73172" w:rsidRPr="005B722D" w:rsidRDefault="00D73172" w:rsidP="00D73172">
      <w:pPr>
        <w:autoSpaceDE w:val="0"/>
        <w:jc w:val="right"/>
        <w:rPr>
          <w:b/>
          <w:i/>
          <w:sz w:val="22"/>
          <w:szCs w:val="22"/>
        </w:rPr>
      </w:pPr>
    </w:p>
    <w:p w:rsidR="005E0159" w:rsidRPr="00857516" w:rsidRDefault="00D73172" w:rsidP="00857516">
      <w:pPr>
        <w:autoSpaceDE w:val="0"/>
        <w:spacing w:after="120"/>
        <w:ind w:left="1080" w:right="14" w:hanging="1080"/>
        <w:rPr>
          <w:i/>
          <w:sz w:val="22"/>
          <w:szCs w:val="22"/>
          <w:lang w:val="id-ID"/>
        </w:rPr>
      </w:pPr>
      <w:proofErr w:type="gramStart"/>
      <w:r w:rsidRPr="005B722D">
        <w:rPr>
          <w:b/>
          <w:i/>
          <w:sz w:val="22"/>
          <w:szCs w:val="22"/>
        </w:rPr>
        <w:t>Keywords</w:t>
      </w:r>
      <w:r w:rsidR="00467D33">
        <w:rPr>
          <w:b/>
          <w:i/>
          <w:sz w:val="22"/>
          <w:szCs w:val="22"/>
          <w:lang w:val="id-ID"/>
        </w:rPr>
        <w:t xml:space="preserve"> </w:t>
      </w:r>
      <w:r w:rsidRPr="005B722D">
        <w:rPr>
          <w:b/>
          <w:i/>
          <w:sz w:val="22"/>
          <w:szCs w:val="22"/>
        </w:rPr>
        <w:t>:</w:t>
      </w:r>
      <w:proofErr w:type="gramEnd"/>
      <w:r w:rsidRPr="005B722D">
        <w:rPr>
          <w:b/>
          <w:i/>
          <w:sz w:val="22"/>
          <w:szCs w:val="22"/>
        </w:rPr>
        <w:t xml:space="preserve"> </w:t>
      </w:r>
      <w:r w:rsidR="009C7C58" w:rsidRPr="00D357EF">
        <w:rPr>
          <w:b/>
          <w:i/>
          <w:sz w:val="22"/>
          <w:szCs w:val="22"/>
          <w:lang w:val="id-ID"/>
        </w:rPr>
        <w:t xml:space="preserve">Annual Tax, </w:t>
      </w:r>
      <w:r w:rsidR="001A0060">
        <w:rPr>
          <w:b/>
          <w:i/>
          <w:sz w:val="22"/>
          <w:szCs w:val="22"/>
          <w:lang w:val="id-ID"/>
        </w:rPr>
        <w:t>e</w:t>
      </w:r>
      <w:r w:rsidR="009C7C58" w:rsidRPr="00D357EF">
        <w:rPr>
          <w:b/>
          <w:i/>
          <w:sz w:val="22"/>
          <w:szCs w:val="22"/>
          <w:lang w:val="id-ID"/>
        </w:rPr>
        <w:t>-Filing System</w:t>
      </w:r>
    </w:p>
    <w:p w:rsidR="004B7814" w:rsidRPr="00220AAF" w:rsidRDefault="004B7814" w:rsidP="007432C2">
      <w:pPr>
        <w:autoSpaceDE w:val="0"/>
        <w:spacing w:after="120"/>
        <w:ind w:left="1080" w:right="14" w:hanging="1080"/>
        <w:rPr>
          <w:i/>
          <w:sz w:val="22"/>
          <w:szCs w:val="22"/>
          <w:lang w:val="id-ID"/>
        </w:rPr>
      </w:pPr>
    </w:p>
    <w:p w:rsidR="00F41C66" w:rsidRPr="00612CF4" w:rsidRDefault="00F41C66" w:rsidP="00612CF4">
      <w:pPr>
        <w:sectPr w:rsidR="00F41C66" w:rsidRPr="00612CF4" w:rsidSect="001D0642">
          <w:headerReference w:type="default" r:id="rId9"/>
          <w:footerReference w:type="default" r:id="rId10"/>
          <w:type w:val="continuous"/>
          <w:pgSz w:w="11909" w:h="16834" w:code="9"/>
          <w:pgMar w:top="1701" w:right="1701" w:bottom="1985" w:left="1701" w:header="1060" w:footer="1242" w:gutter="0"/>
          <w:cols w:space="720"/>
          <w:docGrid w:linePitch="360"/>
        </w:sectPr>
      </w:pPr>
    </w:p>
    <w:p w:rsidR="00D73172" w:rsidRPr="00175EEA" w:rsidRDefault="00D73172" w:rsidP="004B7814">
      <w:pPr>
        <w:pStyle w:val="Heading1"/>
        <w:numPr>
          <w:ilvl w:val="0"/>
          <w:numId w:val="6"/>
        </w:numPr>
        <w:suppressAutoHyphens/>
        <w:spacing w:after="60"/>
        <w:ind w:left="360"/>
        <w:rPr>
          <w:i w:val="0"/>
          <w:sz w:val="22"/>
          <w:szCs w:val="22"/>
        </w:rPr>
      </w:pPr>
      <w:r w:rsidRPr="00175EEA">
        <w:rPr>
          <w:i w:val="0"/>
          <w:sz w:val="22"/>
          <w:szCs w:val="22"/>
        </w:rPr>
        <w:lastRenderedPageBreak/>
        <w:t>PENDAHULUAN [Times New Roman 11 bold]</w:t>
      </w:r>
    </w:p>
    <w:p w:rsidR="00A7545E" w:rsidRPr="00A7545E" w:rsidRDefault="00A7545E" w:rsidP="00FE2E3C">
      <w:pPr>
        <w:spacing w:after="120"/>
        <w:jc w:val="both"/>
        <w:rPr>
          <w:b/>
          <w:sz w:val="22"/>
          <w:szCs w:val="22"/>
          <w:lang w:val="id-ID"/>
        </w:rPr>
      </w:pPr>
      <w:r w:rsidRPr="00A7545E">
        <w:rPr>
          <w:b/>
          <w:sz w:val="22"/>
          <w:szCs w:val="22"/>
          <w:lang w:val="id-ID"/>
        </w:rPr>
        <w:t>Latar Belakang Permasalahan</w:t>
      </w:r>
    </w:p>
    <w:p w:rsidR="00EE5492" w:rsidRDefault="00D66405" w:rsidP="00D73172">
      <w:pPr>
        <w:spacing w:after="120"/>
        <w:ind w:firstLine="360"/>
        <w:jc w:val="both"/>
        <w:rPr>
          <w:sz w:val="22"/>
          <w:szCs w:val="22"/>
          <w:lang w:val="id-ID"/>
        </w:rPr>
      </w:pPr>
      <w:r w:rsidRPr="00D66405">
        <w:rPr>
          <w:sz w:val="22"/>
          <w:szCs w:val="22"/>
        </w:rPr>
        <w:t>Pajak merupakan sumber pendapatan negara yang terbesar dibandingkan dengan pendapatan dari S</w:t>
      </w:r>
      <w:r w:rsidR="007A61C9">
        <w:rPr>
          <w:sz w:val="22"/>
          <w:szCs w:val="22"/>
          <w:lang w:val="id-ID"/>
        </w:rPr>
        <w:t xml:space="preserve">umber </w:t>
      </w:r>
      <w:r w:rsidRPr="00D66405">
        <w:rPr>
          <w:sz w:val="22"/>
          <w:szCs w:val="22"/>
        </w:rPr>
        <w:t>D</w:t>
      </w:r>
      <w:r w:rsidR="007A61C9">
        <w:rPr>
          <w:sz w:val="22"/>
          <w:szCs w:val="22"/>
          <w:lang w:val="id-ID"/>
        </w:rPr>
        <w:t xml:space="preserve">aya </w:t>
      </w:r>
      <w:r w:rsidRPr="00D66405">
        <w:rPr>
          <w:sz w:val="22"/>
          <w:szCs w:val="22"/>
        </w:rPr>
        <w:t>A</w:t>
      </w:r>
      <w:r w:rsidR="007A61C9">
        <w:rPr>
          <w:sz w:val="22"/>
          <w:szCs w:val="22"/>
          <w:lang w:val="id-ID"/>
        </w:rPr>
        <w:t>lam</w:t>
      </w:r>
      <w:r w:rsidRPr="00D66405">
        <w:rPr>
          <w:sz w:val="22"/>
          <w:szCs w:val="22"/>
        </w:rPr>
        <w:t>, B</w:t>
      </w:r>
      <w:r w:rsidR="007A61C9">
        <w:rPr>
          <w:sz w:val="22"/>
          <w:szCs w:val="22"/>
          <w:lang w:val="id-ID"/>
        </w:rPr>
        <w:t xml:space="preserve">adan </w:t>
      </w:r>
      <w:r w:rsidRPr="00D66405">
        <w:rPr>
          <w:sz w:val="22"/>
          <w:szCs w:val="22"/>
        </w:rPr>
        <w:t>U</w:t>
      </w:r>
      <w:r w:rsidR="007A61C9">
        <w:rPr>
          <w:sz w:val="22"/>
          <w:szCs w:val="22"/>
          <w:lang w:val="id-ID"/>
        </w:rPr>
        <w:t xml:space="preserve">saha </w:t>
      </w:r>
      <w:r w:rsidRPr="00D66405">
        <w:rPr>
          <w:sz w:val="22"/>
          <w:szCs w:val="22"/>
        </w:rPr>
        <w:t>M</w:t>
      </w:r>
      <w:r w:rsidR="007A61C9">
        <w:rPr>
          <w:sz w:val="22"/>
          <w:szCs w:val="22"/>
          <w:lang w:val="id-ID"/>
        </w:rPr>
        <w:t xml:space="preserve">ilik </w:t>
      </w:r>
      <w:r w:rsidRPr="00D66405">
        <w:rPr>
          <w:sz w:val="22"/>
          <w:szCs w:val="22"/>
        </w:rPr>
        <w:t>N</w:t>
      </w:r>
      <w:r w:rsidR="007A61C9">
        <w:rPr>
          <w:sz w:val="22"/>
          <w:szCs w:val="22"/>
          <w:lang w:val="id-ID"/>
        </w:rPr>
        <w:t>egara</w:t>
      </w:r>
      <w:r w:rsidR="007A61C9">
        <w:rPr>
          <w:sz w:val="22"/>
          <w:szCs w:val="22"/>
        </w:rPr>
        <w:t>, maupun Pinjaman Luar Negeri</w:t>
      </w:r>
      <w:r w:rsidR="007A61C9">
        <w:rPr>
          <w:sz w:val="22"/>
          <w:szCs w:val="22"/>
          <w:lang w:val="id-ID"/>
        </w:rPr>
        <w:t xml:space="preserve"> dimana k</w:t>
      </w:r>
      <w:r w:rsidRPr="00D66405">
        <w:rPr>
          <w:sz w:val="22"/>
          <w:szCs w:val="22"/>
        </w:rPr>
        <w:t>ontribusinya bisa mencapai 77,6%.</w:t>
      </w:r>
      <w:r w:rsidR="000E7463">
        <w:rPr>
          <w:sz w:val="22"/>
          <w:szCs w:val="22"/>
          <w:lang w:val="id-ID"/>
        </w:rPr>
        <w:t xml:space="preserve"> Selain itu pajak juga dapat dikatakan sebagai alat dalam mewujudkan keadilan ekonomi di masyarakat karena </w:t>
      </w:r>
      <w:r w:rsidR="00DA481D">
        <w:rPr>
          <w:sz w:val="22"/>
          <w:szCs w:val="22"/>
          <w:lang w:val="id-ID"/>
        </w:rPr>
        <w:t xml:space="preserve">seluruh </w:t>
      </w:r>
      <w:r w:rsidR="0005131F">
        <w:rPr>
          <w:sz w:val="22"/>
          <w:szCs w:val="22"/>
          <w:lang w:val="id-ID"/>
        </w:rPr>
        <w:t>W</w:t>
      </w:r>
      <w:r w:rsidR="002D42BC">
        <w:rPr>
          <w:sz w:val="22"/>
          <w:szCs w:val="22"/>
          <w:lang w:val="id-ID"/>
        </w:rPr>
        <w:t xml:space="preserve">ajib </w:t>
      </w:r>
      <w:r w:rsidR="0005131F">
        <w:rPr>
          <w:sz w:val="22"/>
          <w:szCs w:val="22"/>
          <w:lang w:val="id-ID"/>
        </w:rPr>
        <w:t>P</w:t>
      </w:r>
      <w:r w:rsidR="002D42BC">
        <w:rPr>
          <w:sz w:val="22"/>
          <w:szCs w:val="22"/>
          <w:lang w:val="id-ID"/>
        </w:rPr>
        <w:t>ajak diharuskan untuk membayar sesuai dengan penghasilannya sehingga peranan pajak dalam perekonomian nasional sangat penting terutama dalam mengurangi kemiskinan serta pengangguran</w:t>
      </w:r>
      <w:r w:rsidR="0037583E">
        <w:rPr>
          <w:sz w:val="22"/>
          <w:szCs w:val="22"/>
          <w:lang w:val="id-ID"/>
        </w:rPr>
        <w:t xml:space="preserve"> dan menjadi penunjang perbaikan perekonomian masyarakat</w:t>
      </w:r>
      <w:r w:rsidR="002D42BC">
        <w:rPr>
          <w:sz w:val="22"/>
          <w:szCs w:val="22"/>
          <w:lang w:val="id-ID"/>
        </w:rPr>
        <w:t>.</w:t>
      </w:r>
      <w:r w:rsidR="0037583E">
        <w:rPr>
          <w:sz w:val="22"/>
          <w:szCs w:val="22"/>
          <w:lang w:val="id-ID"/>
        </w:rPr>
        <w:t xml:space="preserve"> </w:t>
      </w:r>
      <w:r w:rsidR="007E6B43">
        <w:rPr>
          <w:sz w:val="22"/>
          <w:szCs w:val="22"/>
          <w:lang w:val="id-ID"/>
        </w:rPr>
        <w:t>Secara sederhana, pajak memiliki peranan penting dalam penyelenggaraan</w:t>
      </w:r>
      <w:r w:rsidR="004F5D7D">
        <w:rPr>
          <w:sz w:val="22"/>
          <w:szCs w:val="22"/>
          <w:lang w:val="id-ID"/>
        </w:rPr>
        <w:t xml:space="preserve"> kepentingan bersama demi mewujudkan kesejahteraan rakyat dengan cara melakukan pemerataan di</w:t>
      </w:r>
      <w:r w:rsidR="001A0060">
        <w:rPr>
          <w:sz w:val="22"/>
          <w:szCs w:val="22"/>
          <w:lang w:val="id-ID"/>
        </w:rPr>
        <w:t xml:space="preserve"> </w:t>
      </w:r>
      <w:r w:rsidR="004F5D7D">
        <w:rPr>
          <w:sz w:val="22"/>
          <w:szCs w:val="22"/>
          <w:lang w:val="id-ID"/>
        </w:rPr>
        <w:t>segala bidang dan pembangunan di Indonesia.</w:t>
      </w:r>
    </w:p>
    <w:p w:rsidR="00055820" w:rsidRDefault="00EE5492" w:rsidP="00D73172">
      <w:pPr>
        <w:spacing w:after="120"/>
        <w:ind w:firstLine="360"/>
        <w:jc w:val="both"/>
        <w:rPr>
          <w:sz w:val="22"/>
          <w:szCs w:val="22"/>
          <w:lang w:val="id-ID"/>
        </w:rPr>
      </w:pPr>
      <w:r>
        <w:rPr>
          <w:sz w:val="22"/>
          <w:szCs w:val="22"/>
          <w:lang w:val="id-ID"/>
        </w:rPr>
        <w:t xml:space="preserve">Wajib </w:t>
      </w:r>
      <w:r w:rsidR="0005131F">
        <w:rPr>
          <w:sz w:val="22"/>
          <w:szCs w:val="22"/>
          <w:lang w:val="id-ID"/>
        </w:rPr>
        <w:t>P</w:t>
      </w:r>
      <w:r>
        <w:rPr>
          <w:sz w:val="22"/>
          <w:szCs w:val="22"/>
          <w:lang w:val="id-ID"/>
        </w:rPr>
        <w:t xml:space="preserve">ajak yang selanjutnya disingkat WP adalah </w:t>
      </w:r>
      <w:r w:rsidR="00D93E6C">
        <w:rPr>
          <w:sz w:val="22"/>
          <w:szCs w:val="22"/>
          <w:lang w:val="id-ID"/>
        </w:rPr>
        <w:t>orang pribadi/badan yang menjadi subjek pajak dalam membayar, memotong ataupun memungut pajak d</w:t>
      </w:r>
      <w:r w:rsidR="0050579C">
        <w:rPr>
          <w:sz w:val="22"/>
          <w:szCs w:val="22"/>
          <w:lang w:val="id-ID"/>
        </w:rPr>
        <w:t>e</w:t>
      </w:r>
      <w:r w:rsidR="00D93E6C">
        <w:rPr>
          <w:sz w:val="22"/>
          <w:szCs w:val="22"/>
          <w:lang w:val="id-ID"/>
        </w:rPr>
        <w:t xml:space="preserve">ngan tidak menyimpang dari ketentuan perundang-undangan yang berlaku. </w:t>
      </w:r>
      <w:r w:rsidR="00C46D36">
        <w:rPr>
          <w:sz w:val="22"/>
          <w:szCs w:val="22"/>
          <w:lang w:val="id-ID"/>
        </w:rPr>
        <w:t>Di dalam Undang-Undang</w:t>
      </w:r>
      <w:r w:rsidR="00D644DF">
        <w:rPr>
          <w:sz w:val="22"/>
          <w:szCs w:val="22"/>
          <w:lang w:val="id-ID"/>
        </w:rPr>
        <w:t xml:space="preserve"> Nomor 28 tahun 2007 tentang Ketentuan Umum dan Tata Cara Perpajakan </w:t>
      </w:r>
      <w:r w:rsidR="000A1CE8">
        <w:rPr>
          <w:sz w:val="22"/>
          <w:szCs w:val="22"/>
          <w:lang w:val="id-ID"/>
        </w:rPr>
        <w:t xml:space="preserve">bahwa “Wajib Pajak adalah </w:t>
      </w:r>
      <w:r w:rsidR="00425509">
        <w:rPr>
          <w:sz w:val="22"/>
          <w:szCs w:val="22"/>
          <w:lang w:val="id-ID"/>
        </w:rPr>
        <w:t>orang pribadi atau badan meliputi pembayar pajak</w:t>
      </w:r>
      <w:r w:rsidR="004931FB">
        <w:rPr>
          <w:sz w:val="22"/>
          <w:szCs w:val="22"/>
          <w:lang w:val="id-ID"/>
        </w:rPr>
        <w:t>, pemotong pajak, dan pemungut pajak, yang mempunyai hak dan kewajiban perpajakan sesuai dengan ketentuan peraturan perundang-undangan perpajakan.</w:t>
      </w:r>
      <w:r w:rsidR="000A1CE8">
        <w:rPr>
          <w:sz w:val="22"/>
          <w:szCs w:val="22"/>
          <w:lang w:val="id-ID"/>
        </w:rPr>
        <w:t>”</w:t>
      </w:r>
    </w:p>
    <w:p w:rsidR="007E6B43" w:rsidRDefault="00055820" w:rsidP="00D73172">
      <w:pPr>
        <w:spacing w:after="120"/>
        <w:ind w:firstLine="360"/>
        <w:jc w:val="both"/>
        <w:rPr>
          <w:sz w:val="22"/>
          <w:szCs w:val="22"/>
          <w:lang w:val="id-ID"/>
        </w:rPr>
      </w:pPr>
      <w:r>
        <w:rPr>
          <w:sz w:val="22"/>
          <w:szCs w:val="22"/>
          <w:lang w:val="id-ID"/>
        </w:rPr>
        <w:t xml:space="preserve">Berdasarkan data yang </w:t>
      </w:r>
      <w:r w:rsidR="00C46D36">
        <w:rPr>
          <w:sz w:val="22"/>
          <w:szCs w:val="22"/>
          <w:lang w:val="id-ID"/>
        </w:rPr>
        <w:t>di</w:t>
      </w:r>
      <w:r>
        <w:rPr>
          <w:sz w:val="22"/>
          <w:szCs w:val="22"/>
          <w:lang w:val="id-ID"/>
        </w:rPr>
        <w:t xml:space="preserve">peroleh </w:t>
      </w:r>
      <w:r w:rsidR="00893A3A">
        <w:rPr>
          <w:sz w:val="22"/>
          <w:szCs w:val="22"/>
          <w:lang w:val="id-ID"/>
        </w:rPr>
        <w:t xml:space="preserve">dari informasi yang bersumber dari Anggaran Pendapatan dan Belanja Negara (APBN) tahun 2017 </w:t>
      </w:r>
      <w:r w:rsidR="007E6B43">
        <w:rPr>
          <w:sz w:val="22"/>
          <w:szCs w:val="22"/>
          <w:lang w:val="id-ID"/>
        </w:rPr>
        <w:t xml:space="preserve"> </w:t>
      </w:r>
      <w:r w:rsidR="000C6F6B">
        <w:rPr>
          <w:sz w:val="22"/>
          <w:szCs w:val="22"/>
          <w:lang w:val="id-ID"/>
        </w:rPr>
        <w:t xml:space="preserve">yang disusun oleh Direktorat Penyusunan APBN dan </w:t>
      </w:r>
      <w:r w:rsidR="000C6F6B">
        <w:rPr>
          <w:sz w:val="22"/>
          <w:szCs w:val="22"/>
          <w:lang w:val="id-ID"/>
        </w:rPr>
        <w:lastRenderedPageBreak/>
        <w:t xml:space="preserve">Direktorat Jenderal Anggaran bahwa total penerimaan pajak </w:t>
      </w:r>
      <w:r w:rsidR="00D202E2">
        <w:rPr>
          <w:sz w:val="22"/>
          <w:szCs w:val="22"/>
          <w:lang w:val="id-ID"/>
        </w:rPr>
        <w:t xml:space="preserve">pada </w:t>
      </w:r>
      <w:r w:rsidR="000C6F6B">
        <w:rPr>
          <w:sz w:val="22"/>
          <w:szCs w:val="22"/>
          <w:lang w:val="id-ID"/>
        </w:rPr>
        <w:t>tahun 2017 adalah</w:t>
      </w:r>
      <w:r w:rsidR="00D202E2">
        <w:rPr>
          <w:sz w:val="22"/>
          <w:szCs w:val="22"/>
          <w:lang w:val="id-ID"/>
        </w:rPr>
        <w:t xml:space="preserve"> sebesar Rp. 1.498,9 </w:t>
      </w:r>
      <w:r w:rsidR="001D13E7">
        <w:rPr>
          <w:sz w:val="22"/>
          <w:szCs w:val="22"/>
          <w:lang w:val="id-ID"/>
        </w:rPr>
        <w:t>T</w:t>
      </w:r>
      <w:r w:rsidR="00D202E2">
        <w:rPr>
          <w:sz w:val="22"/>
          <w:szCs w:val="22"/>
          <w:lang w:val="id-ID"/>
        </w:rPr>
        <w:t>riliun dimana meningkat dari penerimaan pajak pada tahun 2016</w:t>
      </w:r>
      <w:r w:rsidR="001B7F62">
        <w:rPr>
          <w:sz w:val="22"/>
          <w:szCs w:val="22"/>
          <w:lang w:val="id-ID"/>
        </w:rPr>
        <w:t xml:space="preserve"> yang nilainya sebesar Rp. 1.329,5 </w:t>
      </w:r>
      <w:r w:rsidR="001D13E7">
        <w:rPr>
          <w:sz w:val="22"/>
          <w:szCs w:val="22"/>
          <w:lang w:val="id-ID"/>
        </w:rPr>
        <w:t>T</w:t>
      </w:r>
      <w:r w:rsidR="001B7F62">
        <w:rPr>
          <w:sz w:val="22"/>
          <w:szCs w:val="22"/>
          <w:lang w:val="id-ID"/>
        </w:rPr>
        <w:t>riliun</w:t>
      </w:r>
      <w:r w:rsidR="00EC3BEC">
        <w:rPr>
          <w:sz w:val="22"/>
          <w:szCs w:val="22"/>
          <w:lang w:val="id-ID"/>
        </w:rPr>
        <w:t xml:space="preserve">. Dari APBN tahun 2017, Pajak Penghasilan (PPh) memberikan kontribusi sebesar </w:t>
      </w:r>
      <w:r w:rsidR="001D13E7">
        <w:rPr>
          <w:sz w:val="22"/>
          <w:szCs w:val="22"/>
          <w:lang w:val="id-ID"/>
        </w:rPr>
        <w:t>Rp. 787,7 Miliar</w:t>
      </w:r>
      <w:r w:rsidR="00147611">
        <w:rPr>
          <w:sz w:val="22"/>
          <w:szCs w:val="22"/>
          <w:lang w:val="id-ID"/>
        </w:rPr>
        <w:t xml:space="preserve"> </w:t>
      </w:r>
      <w:r w:rsidR="001D13E7">
        <w:rPr>
          <w:sz w:val="22"/>
          <w:szCs w:val="22"/>
          <w:lang w:val="id-ID"/>
        </w:rPr>
        <w:t>atau 52,6% dari total keseluruhan pendapatan pajak.</w:t>
      </w:r>
      <w:r w:rsidR="003E3444">
        <w:rPr>
          <w:sz w:val="22"/>
          <w:szCs w:val="22"/>
          <w:lang w:val="id-ID"/>
        </w:rPr>
        <w:t xml:space="preserve"> </w:t>
      </w:r>
      <w:r w:rsidR="000C5A5F">
        <w:rPr>
          <w:sz w:val="22"/>
          <w:szCs w:val="22"/>
          <w:lang w:val="id-ID"/>
        </w:rPr>
        <w:t xml:space="preserve">Melihat kontribusi pajak yang merupakan sumber penerimaan terbesar, maka tidak heran </w:t>
      </w:r>
      <w:r w:rsidR="00660721">
        <w:rPr>
          <w:sz w:val="22"/>
          <w:szCs w:val="22"/>
          <w:lang w:val="id-ID"/>
        </w:rPr>
        <w:t>apabila</w:t>
      </w:r>
      <w:r w:rsidR="008F7939">
        <w:rPr>
          <w:sz w:val="22"/>
          <w:szCs w:val="22"/>
          <w:lang w:val="id-ID"/>
        </w:rPr>
        <w:t xml:space="preserve"> pemerintah begitu ketat mengaw</w:t>
      </w:r>
      <w:r w:rsidR="00660721">
        <w:rPr>
          <w:sz w:val="22"/>
          <w:szCs w:val="22"/>
          <w:lang w:val="id-ID"/>
        </w:rPr>
        <w:t>asi pendapatan negara dari penerimaan pajak.</w:t>
      </w:r>
    </w:p>
    <w:p w:rsidR="009848AC" w:rsidRDefault="009848AC" w:rsidP="00D73172">
      <w:pPr>
        <w:spacing w:after="120"/>
        <w:ind w:firstLine="360"/>
        <w:jc w:val="both"/>
        <w:rPr>
          <w:sz w:val="22"/>
          <w:szCs w:val="22"/>
          <w:lang w:val="id-ID"/>
        </w:rPr>
      </w:pPr>
      <w:r>
        <w:rPr>
          <w:sz w:val="22"/>
          <w:szCs w:val="22"/>
          <w:lang w:val="id-ID"/>
        </w:rPr>
        <w:t xml:space="preserve">Seiring dengan berjalannya waktu dan perkembangan zaman </w:t>
      </w:r>
      <w:r w:rsidR="00DF7AD2">
        <w:rPr>
          <w:sz w:val="22"/>
          <w:szCs w:val="22"/>
          <w:lang w:val="id-ID"/>
        </w:rPr>
        <w:t xml:space="preserve">teknologi, maka Direktorat Jenderal Pajak </w:t>
      </w:r>
      <w:r w:rsidR="009317ED">
        <w:rPr>
          <w:sz w:val="22"/>
          <w:szCs w:val="22"/>
          <w:lang w:val="id-ID"/>
        </w:rPr>
        <w:t xml:space="preserve">(DJP) </w:t>
      </w:r>
      <w:r w:rsidR="00DF7AD2">
        <w:rPr>
          <w:sz w:val="22"/>
          <w:szCs w:val="22"/>
          <w:lang w:val="id-ID"/>
        </w:rPr>
        <w:t>melakukan perubahan dan perbaikan dengan cara pemanfaatan teknologi informasi dan komunikasi dalam sistem pelaporan pajak</w:t>
      </w:r>
      <w:r w:rsidR="00A82F35">
        <w:rPr>
          <w:sz w:val="22"/>
          <w:szCs w:val="22"/>
          <w:lang w:val="id-ID"/>
        </w:rPr>
        <w:t xml:space="preserve"> yaitu dengan menerapkan </w:t>
      </w:r>
      <w:r w:rsidR="00A82F35">
        <w:rPr>
          <w:i/>
          <w:sz w:val="22"/>
          <w:szCs w:val="22"/>
          <w:lang w:val="id-ID"/>
        </w:rPr>
        <w:t>Electronic Filing System (</w:t>
      </w:r>
      <w:r w:rsidR="008F7939">
        <w:rPr>
          <w:i/>
          <w:sz w:val="22"/>
          <w:szCs w:val="22"/>
          <w:lang w:val="id-ID"/>
        </w:rPr>
        <w:t>e</w:t>
      </w:r>
      <w:r w:rsidR="00A82F35">
        <w:rPr>
          <w:i/>
          <w:sz w:val="22"/>
          <w:szCs w:val="22"/>
          <w:lang w:val="id-ID"/>
        </w:rPr>
        <w:t>-Filing)</w:t>
      </w:r>
      <w:r w:rsidR="00A82F35">
        <w:rPr>
          <w:sz w:val="22"/>
          <w:szCs w:val="22"/>
          <w:lang w:val="id-ID"/>
        </w:rPr>
        <w:t>.</w:t>
      </w:r>
      <w:r w:rsidR="00D147DE">
        <w:rPr>
          <w:sz w:val="22"/>
          <w:szCs w:val="22"/>
          <w:lang w:val="id-ID"/>
        </w:rPr>
        <w:t xml:space="preserve"> Penerapan dari sistem </w:t>
      </w:r>
      <w:r w:rsidR="008F7939">
        <w:rPr>
          <w:sz w:val="22"/>
          <w:szCs w:val="22"/>
          <w:lang w:val="id-ID"/>
        </w:rPr>
        <w:t>e</w:t>
      </w:r>
      <w:r w:rsidR="00D147DE">
        <w:rPr>
          <w:sz w:val="22"/>
          <w:szCs w:val="22"/>
          <w:lang w:val="id-ID"/>
        </w:rPr>
        <w:t>-Filing ini telah diputuskan dalam Keputusan Direktur Jenderal Pajak Nomor Kep-88/PJ/2004 pada bulan Mei tahun 2004</w:t>
      </w:r>
      <w:r w:rsidR="00B46AEC">
        <w:rPr>
          <w:sz w:val="22"/>
          <w:szCs w:val="22"/>
          <w:lang w:val="id-ID"/>
        </w:rPr>
        <w:t xml:space="preserve"> tentang</w:t>
      </w:r>
      <w:r w:rsidR="00097084">
        <w:rPr>
          <w:sz w:val="22"/>
          <w:szCs w:val="22"/>
          <w:lang w:val="id-ID"/>
        </w:rPr>
        <w:t xml:space="preserve"> penyampaian pelaporan surat pemberitahuan</w:t>
      </w:r>
      <w:r w:rsidR="00141C26">
        <w:rPr>
          <w:sz w:val="22"/>
          <w:szCs w:val="22"/>
          <w:lang w:val="id-ID"/>
        </w:rPr>
        <w:t xml:space="preserve"> (SPT) melalui </w:t>
      </w:r>
      <w:r w:rsidR="008F7939">
        <w:rPr>
          <w:sz w:val="22"/>
          <w:szCs w:val="22"/>
          <w:lang w:val="id-ID"/>
        </w:rPr>
        <w:t>e</w:t>
      </w:r>
      <w:r w:rsidR="00141C26">
        <w:rPr>
          <w:sz w:val="22"/>
          <w:szCs w:val="22"/>
          <w:lang w:val="id-ID"/>
        </w:rPr>
        <w:t xml:space="preserve">-Filing, dan pada tanggal 24 Januari 2005 produk </w:t>
      </w:r>
      <w:r w:rsidR="008F7939">
        <w:rPr>
          <w:sz w:val="22"/>
          <w:szCs w:val="22"/>
          <w:lang w:val="id-ID"/>
        </w:rPr>
        <w:t>e</w:t>
      </w:r>
      <w:r w:rsidR="00141C26">
        <w:rPr>
          <w:sz w:val="22"/>
          <w:szCs w:val="22"/>
          <w:lang w:val="id-ID"/>
        </w:rPr>
        <w:t xml:space="preserve">-Filing resmi diluncurkan. </w:t>
      </w:r>
    </w:p>
    <w:p w:rsidR="003B0744" w:rsidRDefault="003B0744" w:rsidP="00D73172">
      <w:pPr>
        <w:spacing w:after="120"/>
        <w:ind w:firstLine="360"/>
        <w:jc w:val="both"/>
        <w:rPr>
          <w:sz w:val="22"/>
          <w:szCs w:val="22"/>
          <w:lang w:val="id-ID"/>
        </w:rPr>
      </w:pPr>
      <w:r>
        <w:rPr>
          <w:sz w:val="22"/>
          <w:szCs w:val="22"/>
          <w:lang w:val="id-ID"/>
        </w:rPr>
        <w:t xml:space="preserve">E-Filing adalah </w:t>
      </w:r>
      <w:r w:rsidR="000E4830">
        <w:rPr>
          <w:sz w:val="22"/>
          <w:szCs w:val="22"/>
          <w:lang w:val="id-ID"/>
        </w:rPr>
        <w:t xml:space="preserve">elektronik </w:t>
      </w:r>
      <w:r w:rsidR="008B737C">
        <w:rPr>
          <w:sz w:val="22"/>
          <w:szCs w:val="22"/>
          <w:lang w:val="id-ID"/>
        </w:rPr>
        <w:t>surat pemberitahuan</w:t>
      </w:r>
      <w:r w:rsidR="000E4830">
        <w:rPr>
          <w:sz w:val="22"/>
          <w:szCs w:val="22"/>
          <w:lang w:val="id-ID"/>
        </w:rPr>
        <w:t xml:space="preserve"> (e-SPT)</w:t>
      </w:r>
      <w:r w:rsidR="008B737C">
        <w:rPr>
          <w:sz w:val="22"/>
          <w:szCs w:val="22"/>
          <w:lang w:val="id-ID"/>
        </w:rPr>
        <w:t xml:space="preserve"> yang merupakan </w:t>
      </w:r>
      <w:r>
        <w:rPr>
          <w:sz w:val="22"/>
          <w:szCs w:val="22"/>
          <w:lang w:val="id-ID"/>
        </w:rPr>
        <w:t>suatu sistem</w:t>
      </w:r>
      <w:r w:rsidR="008B14D3">
        <w:rPr>
          <w:sz w:val="22"/>
          <w:szCs w:val="22"/>
          <w:lang w:val="id-ID"/>
        </w:rPr>
        <w:t xml:space="preserve"> </w:t>
      </w:r>
      <w:r w:rsidR="008B737C">
        <w:rPr>
          <w:sz w:val="22"/>
          <w:szCs w:val="22"/>
          <w:lang w:val="id-ID"/>
        </w:rPr>
        <w:t xml:space="preserve">dalam </w:t>
      </w:r>
      <w:r w:rsidR="008B14D3">
        <w:rPr>
          <w:sz w:val="22"/>
          <w:szCs w:val="22"/>
          <w:lang w:val="id-ID"/>
        </w:rPr>
        <w:t xml:space="preserve">penyampaian </w:t>
      </w:r>
      <w:r w:rsidR="008B737C">
        <w:rPr>
          <w:sz w:val="22"/>
          <w:szCs w:val="22"/>
          <w:lang w:val="id-ID"/>
        </w:rPr>
        <w:t xml:space="preserve">SPT </w:t>
      </w:r>
      <w:r w:rsidR="0085694A">
        <w:rPr>
          <w:sz w:val="22"/>
          <w:szCs w:val="22"/>
          <w:lang w:val="id-ID"/>
        </w:rPr>
        <w:t xml:space="preserve">atau pemberitahuan perpanjangan SPT Tahunan </w:t>
      </w:r>
      <w:r w:rsidR="008B14D3">
        <w:rPr>
          <w:sz w:val="22"/>
          <w:szCs w:val="22"/>
          <w:lang w:val="id-ID"/>
        </w:rPr>
        <w:t>yang dilakukan oleh wajib pajak secara</w:t>
      </w:r>
      <w:r w:rsidR="00284010">
        <w:rPr>
          <w:sz w:val="22"/>
          <w:szCs w:val="22"/>
          <w:lang w:val="id-ID"/>
        </w:rPr>
        <w:t xml:space="preserve"> </w:t>
      </w:r>
      <w:r w:rsidR="00284010">
        <w:rPr>
          <w:i/>
          <w:sz w:val="22"/>
          <w:szCs w:val="22"/>
          <w:lang w:val="id-ID"/>
        </w:rPr>
        <w:t xml:space="preserve">online </w:t>
      </w:r>
      <w:r w:rsidR="00284010">
        <w:rPr>
          <w:sz w:val="22"/>
          <w:szCs w:val="22"/>
          <w:lang w:val="id-ID"/>
        </w:rPr>
        <w:t xml:space="preserve">dan </w:t>
      </w:r>
      <w:r w:rsidR="00284010">
        <w:rPr>
          <w:i/>
          <w:sz w:val="22"/>
          <w:szCs w:val="22"/>
          <w:lang w:val="id-ID"/>
        </w:rPr>
        <w:t>real time</w:t>
      </w:r>
      <w:r w:rsidR="00594AD3">
        <w:rPr>
          <w:sz w:val="22"/>
          <w:szCs w:val="22"/>
          <w:lang w:val="id-ID"/>
        </w:rPr>
        <w:t xml:space="preserve"> melalui jaringan internet pada </w:t>
      </w:r>
      <w:r w:rsidR="00594AD3">
        <w:rPr>
          <w:i/>
          <w:sz w:val="22"/>
          <w:szCs w:val="22"/>
          <w:lang w:val="id-ID"/>
        </w:rPr>
        <w:t xml:space="preserve">website </w:t>
      </w:r>
      <w:r w:rsidR="00594AD3">
        <w:rPr>
          <w:sz w:val="22"/>
          <w:szCs w:val="22"/>
          <w:lang w:val="id-ID"/>
        </w:rPr>
        <w:t xml:space="preserve">DJP (Direktorat Jenderal Pajak) </w:t>
      </w:r>
      <w:r w:rsidR="0023563D">
        <w:rPr>
          <w:sz w:val="22"/>
          <w:szCs w:val="22"/>
          <w:lang w:val="id-ID"/>
        </w:rPr>
        <w:t xml:space="preserve">di link </w:t>
      </w:r>
      <w:hyperlink r:id="rId11" w:history="1">
        <w:r w:rsidR="0085694A" w:rsidRPr="003C24D0">
          <w:rPr>
            <w:rStyle w:val="Hyperlink"/>
            <w:sz w:val="22"/>
            <w:szCs w:val="22"/>
            <w:lang w:val="id-ID"/>
          </w:rPr>
          <w:t>www.pajak.go.id</w:t>
        </w:r>
      </w:hyperlink>
      <w:r w:rsidR="0085694A">
        <w:rPr>
          <w:sz w:val="22"/>
          <w:szCs w:val="22"/>
          <w:lang w:val="id-ID"/>
        </w:rPr>
        <w:t xml:space="preserve"> </w:t>
      </w:r>
      <w:r w:rsidR="00ED23B7">
        <w:rPr>
          <w:sz w:val="22"/>
          <w:szCs w:val="22"/>
          <w:lang w:val="id-ID"/>
        </w:rPr>
        <w:t xml:space="preserve">atau Penyedia </w:t>
      </w:r>
      <w:r w:rsidR="008A1D22">
        <w:rPr>
          <w:sz w:val="22"/>
          <w:szCs w:val="22"/>
          <w:lang w:val="id-ID"/>
        </w:rPr>
        <w:t>Jasa Aplikasi (</w:t>
      </w:r>
      <w:r w:rsidR="008A1D22">
        <w:rPr>
          <w:i/>
          <w:sz w:val="22"/>
          <w:szCs w:val="22"/>
          <w:lang w:val="id-ID"/>
        </w:rPr>
        <w:t>Application Service Provider</w:t>
      </w:r>
      <w:r w:rsidR="008A1D22">
        <w:rPr>
          <w:sz w:val="22"/>
          <w:szCs w:val="22"/>
          <w:lang w:val="id-ID"/>
        </w:rPr>
        <w:t>)</w:t>
      </w:r>
      <w:r w:rsidR="00ED23B7">
        <w:rPr>
          <w:sz w:val="22"/>
          <w:szCs w:val="22"/>
          <w:lang w:val="id-ID"/>
        </w:rPr>
        <w:t>.</w:t>
      </w:r>
      <w:r w:rsidR="00AA1234">
        <w:rPr>
          <w:sz w:val="22"/>
          <w:szCs w:val="22"/>
          <w:lang w:val="id-ID"/>
        </w:rPr>
        <w:t xml:space="preserve"> Adapun keunggulan yang dimiliki oleh </w:t>
      </w:r>
      <w:r w:rsidR="005A18D3">
        <w:rPr>
          <w:sz w:val="22"/>
          <w:szCs w:val="22"/>
          <w:lang w:val="id-ID"/>
        </w:rPr>
        <w:t>e</w:t>
      </w:r>
      <w:r w:rsidR="00AA1234">
        <w:rPr>
          <w:sz w:val="22"/>
          <w:szCs w:val="22"/>
          <w:lang w:val="id-ID"/>
        </w:rPr>
        <w:t xml:space="preserve">-Filing adalah dapat mengurangi waktu dan biaya yang dibutuhkan dalam kegiatan pelaporan </w:t>
      </w:r>
      <w:r w:rsidR="00DF6A48">
        <w:rPr>
          <w:sz w:val="22"/>
          <w:szCs w:val="22"/>
          <w:lang w:val="id-ID"/>
        </w:rPr>
        <w:t xml:space="preserve">SPT Tahunan bahkan pelaporan SPT Tahunan </w:t>
      </w:r>
      <w:r w:rsidR="005A18D3">
        <w:rPr>
          <w:sz w:val="22"/>
          <w:szCs w:val="22"/>
          <w:lang w:val="id-ID"/>
        </w:rPr>
        <w:t xml:space="preserve">dapat </w:t>
      </w:r>
      <w:r w:rsidR="00E94DB7">
        <w:rPr>
          <w:sz w:val="22"/>
          <w:szCs w:val="22"/>
          <w:lang w:val="id-ID"/>
        </w:rPr>
        <w:t xml:space="preserve">dilakukan secara benar, </w:t>
      </w:r>
      <w:r w:rsidR="00DF6A48">
        <w:rPr>
          <w:sz w:val="22"/>
          <w:szCs w:val="22"/>
          <w:lang w:val="id-ID"/>
        </w:rPr>
        <w:t>tepat waktu</w:t>
      </w:r>
      <w:r w:rsidR="00E94DB7">
        <w:rPr>
          <w:sz w:val="22"/>
          <w:szCs w:val="22"/>
          <w:lang w:val="id-ID"/>
        </w:rPr>
        <w:t xml:space="preserve"> dan transparan</w:t>
      </w:r>
      <w:r w:rsidR="00DF6A48">
        <w:rPr>
          <w:sz w:val="22"/>
          <w:szCs w:val="22"/>
          <w:lang w:val="id-ID"/>
        </w:rPr>
        <w:t xml:space="preserve">. </w:t>
      </w:r>
    </w:p>
    <w:p w:rsidR="00AC42A9" w:rsidRDefault="0056756B" w:rsidP="00D73172">
      <w:pPr>
        <w:spacing w:after="120"/>
        <w:ind w:firstLine="360"/>
        <w:jc w:val="both"/>
        <w:rPr>
          <w:sz w:val="22"/>
          <w:szCs w:val="22"/>
          <w:lang w:val="id-ID"/>
        </w:rPr>
      </w:pPr>
      <w:r>
        <w:rPr>
          <w:sz w:val="22"/>
          <w:szCs w:val="22"/>
          <w:lang w:val="id-ID"/>
        </w:rPr>
        <w:t>Surat Pemberitahuan (SPT) menurut Mardiasmo (2016: 35)</w:t>
      </w:r>
      <w:r w:rsidR="00741216">
        <w:rPr>
          <w:sz w:val="22"/>
          <w:szCs w:val="22"/>
          <w:lang w:val="id-ID"/>
        </w:rPr>
        <w:t xml:space="preserve"> adalah “surat yang oleh Wajib Pajak digunakan untuk melaporkan perhitungan dan/atau </w:t>
      </w:r>
      <w:r w:rsidR="00984D90">
        <w:rPr>
          <w:sz w:val="22"/>
          <w:szCs w:val="22"/>
          <w:lang w:val="id-ID"/>
        </w:rPr>
        <w:t xml:space="preserve">pembayaran pajak, objek pajak dan/atau bukan objek pajak, dan/atau </w:t>
      </w:r>
      <w:r w:rsidR="00D906C5">
        <w:rPr>
          <w:sz w:val="22"/>
          <w:szCs w:val="22"/>
          <w:lang w:val="id-ID"/>
        </w:rPr>
        <w:t xml:space="preserve">harta dan kewajiban sesuai dengan ketentuan peraturan perundang-undangan perpajakan.” </w:t>
      </w:r>
      <w:r w:rsidR="005E5A38">
        <w:rPr>
          <w:sz w:val="22"/>
          <w:szCs w:val="22"/>
          <w:lang w:val="id-ID"/>
        </w:rPr>
        <w:t xml:space="preserve">Fungsi SPT bagi Wajib Pajak Pajak Penghasilan adalah sebagai sarana untuk melaporkan dan mempertanggungjawabkan </w:t>
      </w:r>
      <w:r w:rsidR="00D075D0">
        <w:rPr>
          <w:sz w:val="22"/>
          <w:szCs w:val="22"/>
          <w:lang w:val="id-ID"/>
        </w:rPr>
        <w:t xml:space="preserve">penghitungan jumlah pajak yang sebenarnya. </w:t>
      </w:r>
    </w:p>
    <w:p w:rsidR="008808EB" w:rsidRDefault="00AC42A9" w:rsidP="00D73172">
      <w:pPr>
        <w:spacing w:after="120"/>
        <w:ind w:firstLine="360"/>
        <w:jc w:val="both"/>
        <w:rPr>
          <w:sz w:val="22"/>
          <w:szCs w:val="22"/>
          <w:lang w:val="id-ID"/>
        </w:rPr>
      </w:pPr>
      <w:r>
        <w:rPr>
          <w:sz w:val="22"/>
          <w:szCs w:val="22"/>
          <w:lang w:val="id-ID"/>
        </w:rPr>
        <w:t xml:space="preserve">Pelaporan atau </w:t>
      </w:r>
      <w:r w:rsidR="007C6203">
        <w:rPr>
          <w:sz w:val="22"/>
          <w:szCs w:val="22"/>
          <w:lang w:val="id-ID"/>
        </w:rPr>
        <w:t>penyampaian</w:t>
      </w:r>
      <w:r w:rsidR="001D13DE">
        <w:rPr>
          <w:sz w:val="22"/>
          <w:szCs w:val="22"/>
          <w:lang w:val="id-ID"/>
        </w:rPr>
        <w:t xml:space="preserve"> SPT </w:t>
      </w:r>
      <w:r w:rsidR="006964D9">
        <w:rPr>
          <w:sz w:val="22"/>
          <w:szCs w:val="22"/>
          <w:lang w:val="id-ID"/>
        </w:rPr>
        <w:t>Tahunan</w:t>
      </w:r>
      <w:r w:rsidR="004F2F29">
        <w:rPr>
          <w:sz w:val="22"/>
          <w:szCs w:val="22"/>
          <w:lang w:val="id-ID"/>
        </w:rPr>
        <w:t xml:space="preserve"> </w:t>
      </w:r>
      <w:r>
        <w:rPr>
          <w:sz w:val="22"/>
          <w:szCs w:val="22"/>
          <w:lang w:val="id-ID"/>
        </w:rPr>
        <w:t xml:space="preserve">sebelumnya </w:t>
      </w:r>
      <w:r w:rsidR="004F2F29">
        <w:rPr>
          <w:sz w:val="22"/>
          <w:szCs w:val="22"/>
          <w:lang w:val="id-ID"/>
        </w:rPr>
        <w:t>dilakukan secara manual</w:t>
      </w:r>
      <w:r w:rsidR="00A223B9">
        <w:rPr>
          <w:sz w:val="22"/>
          <w:szCs w:val="22"/>
          <w:lang w:val="id-ID"/>
        </w:rPr>
        <w:t xml:space="preserve"> dimana wajib pajak secara langsung datang ke kantor pelayanan pajak dimana tempat wajib pajak telah terdaftar</w:t>
      </w:r>
      <w:r w:rsidR="00914A58">
        <w:rPr>
          <w:sz w:val="22"/>
          <w:szCs w:val="22"/>
          <w:lang w:val="id-ID"/>
        </w:rPr>
        <w:t xml:space="preserve"> ataupun </w:t>
      </w:r>
      <w:r w:rsidR="00CF3B2F">
        <w:rPr>
          <w:sz w:val="22"/>
          <w:szCs w:val="22"/>
          <w:lang w:val="id-ID"/>
        </w:rPr>
        <w:t xml:space="preserve">penyampaian SPT-nya dapat dilakukan dengan cara mengirimkan </w:t>
      </w:r>
      <w:r w:rsidR="00E3551A">
        <w:rPr>
          <w:sz w:val="22"/>
          <w:szCs w:val="22"/>
          <w:lang w:val="id-ID"/>
        </w:rPr>
        <w:t xml:space="preserve">melalui pos sebagaimana diatur dalam </w:t>
      </w:r>
      <w:r w:rsidR="00224B04">
        <w:rPr>
          <w:sz w:val="22"/>
          <w:szCs w:val="22"/>
          <w:lang w:val="id-ID"/>
        </w:rPr>
        <w:t>Ketentuan Umum Dan Tata Cara Perpajakan sebagaimana telah beberapa kali diubah</w:t>
      </w:r>
      <w:r w:rsidR="009B79F5">
        <w:rPr>
          <w:sz w:val="22"/>
          <w:szCs w:val="22"/>
          <w:lang w:val="id-ID"/>
        </w:rPr>
        <w:t xml:space="preserve"> terakhir dengan</w:t>
      </w:r>
      <w:r w:rsidR="00224B04">
        <w:rPr>
          <w:sz w:val="22"/>
          <w:szCs w:val="22"/>
          <w:lang w:val="id-ID"/>
        </w:rPr>
        <w:t xml:space="preserve"> </w:t>
      </w:r>
      <w:r w:rsidR="00E3551A">
        <w:rPr>
          <w:sz w:val="22"/>
          <w:szCs w:val="22"/>
          <w:lang w:val="id-ID"/>
        </w:rPr>
        <w:t>Undang-Undang</w:t>
      </w:r>
      <w:r w:rsidR="009B79F5">
        <w:rPr>
          <w:sz w:val="22"/>
          <w:szCs w:val="22"/>
          <w:lang w:val="id-ID"/>
        </w:rPr>
        <w:t xml:space="preserve"> Republik Indonesia Nomor </w:t>
      </w:r>
      <w:r w:rsidR="00A83383">
        <w:rPr>
          <w:sz w:val="22"/>
          <w:szCs w:val="22"/>
          <w:lang w:val="id-ID"/>
        </w:rPr>
        <w:t>28</w:t>
      </w:r>
      <w:r w:rsidR="009B79F5">
        <w:rPr>
          <w:sz w:val="22"/>
          <w:szCs w:val="22"/>
          <w:lang w:val="id-ID"/>
        </w:rPr>
        <w:t xml:space="preserve"> Tahun 200</w:t>
      </w:r>
      <w:r w:rsidR="00A83383">
        <w:rPr>
          <w:sz w:val="22"/>
          <w:szCs w:val="22"/>
          <w:lang w:val="id-ID"/>
        </w:rPr>
        <w:t>7</w:t>
      </w:r>
      <w:r w:rsidR="009B79F5">
        <w:rPr>
          <w:sz w:val="22"/>
          <w:szCs w:val="22"/>
          <w:lang w:val="id-ID"/>
        </w:rPr>
        <w:t xml:space="preserve"> </w:t>
      </w:r>
      <w:r w:rsidR="004E1581">
        <w:rPr>
          <w:sz w:val="22"/>
          <w:szCs w:val="22"/>
          <w:lang w:val="id-ID"/>
        </w:rPr>
        <w:t>p</w:t>
      </w:r>
      <w:r w:rsidR="009B79F5">
        <w:rPr>
          <w:sz w:val="22"/>
          <w:szCs w:val="22"/>
          <w:lang w:val="id-ID"/>
        </w:rPr>
        <w:t xml:space="preserve">asal 6 </w:t>
      </w:r>
      <w:r w:rsidR="004E1581">
        <w:rPr>
          <w:sz w:val="22"/>
          <w:szCs w:val="22"/>
          <w:lang w:val="id-ID"/>
        </w:rPr>
        <w:t>ayat 2</w:t>
      </w:r>
      <w:r w:rsidR="00E3551A">
        <w:rPr>
          <w:sz w:val="22"/>
          <w:szCs w:val="22"/>
          <w:lang w:val="id-ID"/>
        </w:rPr>
        <w:t xml:space="preserve"> </w:t>
      </w:r>
      <w:r w:rsidR="004E1581">
        <w:rPr>
          <w:sz w:val="22"/>
          <w:szCs w:val="22"/>
          <w:lang w:val="id-ID"/>
        </w:rPr>
        <w:t>bahwa “Penyampaian surat pemberitahuan dapat dikirimkan melalui pos dengan tanda bukti pengiriman surat atau dengan cara lain yang diatur dengan atau berdasarkan Peraturan Menteri Keuangan</w:t>
      </w:r>
      <w:r w:rsidR="00386243">
        <w:rPr>
          <w:sz w:val="22"/>
          <w:szCs w:val="22"/>
          <w:lang w:val="id-ID"/>
        </w:rPr>
        <w:t>”</w:t>
      </w:r>
      <w:r w:rsidR="002F27D5">
        <w:rPr>
          <w:sz w:val="22"/>
          <w:szCs w:val="22"/>
          <w:lang w:val="id-ID"/>
        </w:rPr>
        <w:t>.</w:t>
      </w:r>
      <w:r w:rsidR="002F7853">
        <w:rPr>
          <w:sz w:val="22"/>
          <w:szCs w:val="22"/>
          <w:lang w:val="id-ID"/>
        </w:rPr>
        <w:t xml:space="preserve"> Dengan kemajuan teknologi dan jaringan internet yang semakin luas maka penyampaian SPT dengan cara manual ini tidak diberlakukan lagi</w:t>
      </w:r>
      <w:r w:rsidR="00111340">
        <w:rPr>
          <w:sz w:val="22"/>
          <w:szCs w:val="22"/>
          <w:lang w:val="id-ID"/>
        </w:rPr>
        <w:t xml:space="preserve"> dengan alasan</w:t>
      </w:r>
      <w:r w:rsidR="002F7853">
        <w:rPr>
          <w:sz w:val="22"/>
          <w:szCs w:val="22"/>
          <w:lang w:val="id-ID"/>
        </w:rPr>
        <w:t xml:space="preserve"> </w:t>
      </w:r>
      <w:r w:rsidR="00CE26F0">
        <w:rPr>
          <w:sz w:val="22"/>
          <w:szCs w:val="22"/>
          <w:lang w:val="id-ID"/>
        </w:rPr>
        <w:t>membutuhkan banyak sumber daya manusia, memerlukan ruang yang luas, t</w:t>
      </w:r>
      <w:r w:rsidR="002B584C">
        <w:rPr>
          <w:sz w:val="22"/>
          <w:szCs w:val="22"/>
          <w:lang w:val="id-ID"/>
        </w:rPr>
        <w:t>ingkat kesalahan dalam perekaman data mudah terjadi, dan prosesnya lama</w:t>
      </w:r>
      <w:r w:rsidR="008808EB">
        <w:rPr>
          <w:sz w:val="22"/>
          <w:szCs w:val="22"/>
          <w:lang w:val="id-ID"/>
        </w:rPr>
        <w:t>.</w:t>
      </w:r>
    </w:p>
    <w:p w:rsidR="001D13DE" w:rsidRDefault="00DD299D" w:rsidP="00D73172">
      <w:pPr>
        <w:spacing w:after="120"/>
        <w:ind w:firstLine="360"/>
        <w:jc w:val="both"/>
        <w:rPr>
          <w:sz w:val="22"/>
          <w:szCs w:val="22"/>
          <w:lang w:val="id-ID"/>
        </w:rPr>
      </w:pPr>
      <w:r>
        <w:rPr>
          <w:sz w:val="22"/>
          <w:szCs w:val="22"/>
          <w:lang w:val="id-ID"/>
        </w:rPr>
        <w:t>Pegawai Negeri Sipil (PNS)</w:t>
      </w:r>
      <w:r w:rsidR="001442CA">
        <w:rPr>
          <w:sz w:val="22"/>
          <w:szCs w:val="22"/>
          <w:lang w:val="id-ID"/>
        </w:rPr>
        <w:t xml:space="preserve"> Dinas Sosial</w:t>
      </w:r>
      <w:r>
        <w:rPr>
          <w:sz w:val="22"/>
          <w:szCs w:val="22"/>
          <w:lang w:val="id-ID"/>
        </w:rPr>
        <w:t xml:space="preserve"> Tenaga Kerja dan Transmigrasi (Dinsosnakertrans)</w:t>
      </w:r>
      <w:r w:rsidR="001442CA">
        <w:rPr>
          <w:sz w:val="22"/>
          <w:szCs w:val="22"/>
          <w:lang w:val="id-ID"/>
        </w:rPr>
        <w:t xml:space="preserve"> Kabupaten Nias </w:t>
      </w:r>
      <w:r w:rsidR="00111340">
        <w:rPr>
          <w:sz w:val="22"/>
          <w:szCs w:val="22"/>
          <w:lang w:val="id-ID"/>
        </w:rPr>
        <w:t xml:space="preserve"> </w:t>
      </w:r>
      <w:r w:rsidR="00971940">
        <w:rPr>
          <w:sz w:val="22"/>
          <w:szCs w:val="22"/>
          <w:lang w:val="id-ID"/>
        </w:rPr>
        <w:t>merupakan Wajib Pajak Orang Pribadi (WPOP) yang setiap tahunnya memiliki kewajiban dalam menyampaikan laporan SPT Tahunan PPh Pasal 21. Direktorat Jenderal Pajak menjelaskan bahwa PPh Pasal 21 adalah pajak atas penghasilan berupa gaji</w:t>
      </w:r>
      <w:r w:rsidR="00761B94">
        <w:rPr>
          <w:sz w:val="22"/>
          <w:szCs w:val="22"/>
          <w:lang w:val="id-ID"/>
        </w:rPr>
        <w:t>, upah, honorarium, tunjangan dan pembayaran lain yang diterima atau diperoleh WPOP dalam negeri sehubungan dengan pekerjaan atau jabatan, jasa dan kegiatan</w:t>
      </w:r>
      <w:r w:rsidR="009462C0">
        <w:rPr>
          <w:sz w:val="22"/>
          <w:szCs w:val="22"/>
          <w:lang w:val="id-ID"/>
        </w:rPr>
        <w:t>. Dan salah satu penerima penghasilan yang dipotong PPh Pasal 21 adalah pegawai.</w:t>
      </w:r>
    </w:p>
    <w:p w:rsidR="0056090D" w:rsidRDefault="002B6195" w:rsidP="00D73172">
      <w:pPr>
        <w:spacing w:after="120"/>
        <w:ind w:firstLine="360"/>
        <w:jc w:val="both"/>
        <w:rPr>
          <w:sz w:val="22"/>
          <w:szCs w:val="22"/>
          <w:lang w:val="id-ID"/>
        </w:rPr>
      </w:pPr>
      <w:r>
        <w:rPr>
          <w:sz w:val="22"/>
          <w:szCs w:val="22"/>
          <w:lang w:val="id-ID"/>
        </w:rPr>
        <w:t xml:space="preserve">Pada tahun 2012 aplikasi </w:t>
      </w:r>
      <w:r w:rsidR="00BD12F5">
        <w:rPr>
          <w:sz w:val="22"/>
          <w:szCs w:val="22"/>
          <w:lang w:val="id-ID"/>
        </w:rPr>
        <w:t>e</w:t>
      </w:r>
      <w:r>
        <w:rPr>
          <w:sz w:val="22"/>
          <w:szCs w:val="22"/>
          <w:lang w:val="id-ID"/>
        </w:rPr>
        <w:t>-Filing</w:t>
      </w:r>
      <w:r w:rsidR="00343CED">
        <w:rPr>
          <w:sz w:val="22"/>
          <w:szCs w:val="22"/>
          <w:lang w:val="id-ID"/>
        </w:rPr>
        <w:t xml:space="preserve"> telah dikenal oleh sejumlah PNS di SKPD Kabupaten Nias</w:t>
      </w:r>
      <w:r w:rsidR="00FD1BF1">
        <w:rPr>
          <w:sz w:val="22"/>
          <w:szCs w:val="22"/>
          <w:lang w:val="id-ID"/>
        </w:rPr>
        <w:t xml:space="preserve">, </w:t>
      </w:r>
      <w:r w:rsidR="00343CED">
        <w:rPr>
          <w:sz w:val="22"/>
          <w:szCs w:val="22"/>
          <w:lang w:val="id-ID"/>
        </w:rPr>
        <w:t xml:space="preserve">bahkan </w:t>
      </w:r>
      <w:r w:rsidR="0023102F">
        <w:rPr>
          <w:sz w:val="22"/>
          <w:szCs w:val="22"/>
          <w:lang w:val="id-ID"/>
        </w:rPr>
        <w:t xml:space="preserve">di SKPD </w:t>
      </w:r>
      <w:r w:rsidR="000E4830">
        <w:rPr>
          <w:sz w:val="22"/>
          <w:szCs w:val="22"/>
          <w:lang w:val="id-ID"/>
        </w:rPr>
        <w:t>Dinso</w:t>
      </w:r>
      <w:r w:rsidR="0023102F">
        <w:rPr>
          <w:sz w:val="22"/>
          <w:szCs w:val="22"/>
          <w:lang w:val="id-ID"/>
        </w:rPr>
        <w:t>s</w:t>
      </w:r>
      <w:r w:rsidR="000E4830">
        <w:rPr>
          <w:sz w:val="22"/>
          <w:szCs w:val="22"/>
          <w:lang w:val="id-ID"/>
        </w:rPr>
        <w:t>nakertrans</w:t>
      </w:r>
      <w:r w:rsidR="00FD1BF1">
        <w:rPr>
          <w:sz w:val="22"/>
          <w:szCs w:val="22"/>
          <w:lang w:val="id-ID"/>
        </w:rPr>
        <w:t xml:space="preserve"> Kabupaten Nias </w:t>
      </w:r>
      <w:r w:rsidR="0023102F">
        <w:rPr>
          <w:sz w:val="22"/>
          <w:szCs w:val="22"/>
          <w:lang w:val="id-ID"/>
        </w:rPr>
        <w:t xml:space="preserve">terdapat ada </w:t>
      </w:r>
      <w:r w:rsidR="00FD1BF1">
        <w:rPr>
          <w:sz w:val="22"/>
          <w:szCs w:val="22"/>
          <w:lang w:val="id-ID"/>
        </w:rPr>
        <w:t xml:space="preserve">yang melaporkan SPT tahunannya </w:t>
      </w:r>
      <w:r w:rsidR="0023102F">
        <w:rPr>
          <w:sz w:val="22"/>
          <w:szCs w:val="22"/>
          <w:lang w:val="id-ID"/>
        </w:rPr>
        <w:t>telah</w:t>
      </w:r>
      <w:r w:rsidR="00FD1BF1">
        <w:rPr>
          <w:sz w:val="22"/>
          <w:szCs w:val="22"/>
          <w:lang w:val="id-ID"/>
        </w:rPr>
        <w:t xml:space="preserve"> menggunakan </w:t>
      </w:r>
      <w:r w:rsidR="00850D5A">
        <w:rPr>
          <w:sz w:val="22"/>
          <w:szCs w:val="22"/>
          <w:lang w:val="id-ID"/>
        </w:rPr>
        <w:t>e</w:t>
      </w:r>
      <w:r w:rsidR="00FD1BF1">
        <w:rPr>
          <w:sz w:val="22"/>
          <w:szCs w:val="22"/>
          <w:lang w:val="id-ID"/>
        </w:rPr>
        <w:t xml:space="preserve">-Filing </w:t>
      </w:r>
      <w:r w:rsidR="006544A8">
        <w:rPr>
          <w:sz w:val="22"/>
          <w:szCs w:val="22"/>
          <w:lang w:val="id-ID"/>
        </w:rPr>
        <w:t xml:space="preserve">namun </w:t>
      </w:r>
      <w:r w:rsidR="00FD1BF1">
        <w:rPr>
          <w:sz w:val="22"/>
          <w:szCs w:val="22"/>
          <w:lang w:val="id-ID"/>
        </w:rPr>
        <w:t xml:space="preserve">masih tergolong sedikit atau </w:t>
      </w:r>
      <w:r w:rsidR="008F44EF">
        <w:rPr>
          <w:sz w:val="22"/>
          <w:szCs w:val="22"/>
          <w:lang w:val="id-ID"/>
        </w:rPr>
        <w:t xml:space="preserve">bisa dikatakan </w:t>
      </w:r>
      <w:r w:rsidR="00FD1BF1">
        <w:rPr>
          <w:sz w:val="22"/>
          <w:szCs w:val="22"/>
          <w:lang w:val="id-ID"/>
        </w:rPr>
        <w:t>hanya beberapa orang saja bahkan ada beberapa diantaranya tidak memahami</w:t>
      </w:r>
      <w:r w:rsidR="00CD1124">
        <w:rPr>
          <w:sz w:val="22"/>
          <w:szCs w:val="22"/>
          <w:lang w:val="id-ID"/>
        </w:rPr>
        <w:t xml:space="preserve"> </w:t>
      </w:r>
      <w:r w:rsidR="005B3759">
        <w:rPr>
          <w:sz w:val="22"/>
          <w:szCs w:val="22"/>
          <w:lang w:val="id-ID"/>
        </w:rPr>
        <w:t xml:space="preserve">bagaimana </w:t>
      </w:r>
      <w:r w:rsidR="005B3759">
        <w:rPr>
          <w:sz w:val="22"/>
          <w:szCs w:val="22"/>
          <w:lang w:val="id-ID"/>
        </w:rPr>
        <w:lastRenderedPageBreak/>
        <w:t>menggunakan aplikasi e</w:t>
      </w:r>
      <w:r w:rsidR="00CD1124">
        <w:rPr>
          <w:sz w:val="22"/>
          <w:szCs w:val="22"/>
          <w:lang w:val="id-ID"/>
        </w:rPr>
        <w:t>-Filing sehingga pelaporan SPT Tahunan PPh Pasal 21 lebih sering dilakukan secara manual.</w:t>
      </w:r>
      <w:r w:rsidR="00FA0AF2">
        <w:rPr>
          <w:sz w:val="22"/>
          <w:szCs w:val="22"/>
          <w:lang w:val="id-ID"/>
        </w:rPr>
        <w:t xml:space="preserve"> Akan tetapi </w:t>
      </w:r>
      <w:r w:rsidR="000E4830">
        <w:rPr>
          <w:sz w:val="22"/>
          <w:szCs w:val="22"/>
          <w:lang w:val="id-ID"/>
        </w:rPr>
        <w:t>PNS Dinso</w:t>
      </w:r>
      <w:r w:rsidR="008F44EF">
        <w:rPr>
          <w:sz w:val="22"/>
          <w:szCs w:val="22"/>
          <w:lang w:val="id-ID"/>
        </w:rPr>
        <w:t>s</w:t>
      </w:r>
      <w:r w:rsidR="000E4830">
        <w:rPr>
          <w:sz w:val="22"/>
          <w:szCs w:val="22"/>
          <w:lang w:val="id-ID"/>
        </w:rPr>
        <w:t>nakertrans</w:t>
      </w:r>
      <w:r w:rsidR="00FA0AF2">
        <w:rPr>
          <w:sz w:val="22"/>
          <w:szCs w:val="22"/>
          <w:lang w:val="id-ID"/>
        </w:rPr>
        <w:t xml:space="preserve"> Kabupaten Nias dari tahun ke tahun selalu berupaya untuk mel</w:t>
      </w:r>
      <w:r w:rsidR="005B3759">
        <w:rPr>
          <w:sz w:val="22"/>
          <w:szCs w:val="22"/>
          <w:lang w:val="id-ID"/>
        </w:rPr>
        <w:t>aporkan  SPT Tahunannya dengan e</w:t>
      </w:r>
      <w:r w:rsidR="00FA0AF2">
        <w:rPr>
          <w:sz w:val="22"/>
          <w:szCs w:val="22"/>
          <w:lang w:val="id-ID"/>
        </w:rPr>
        <w:t>-Filing</w:t>
      </w:r>
      <w:r w:rsidR="00133F6D">
        <w:rPr>
          <w:sz w:val="22"/>
          <w:szCs w:val="22"/>
          <w:lang w:val="id-ID"/>
        </w:rPr>
        <w:t xml:space="preserve"> walaupun terkadang masih membutuhkan bantuan jasa orang lain.</w:t>
      </w:r>
      <w:r w:rsidR="00125799">
        <w:rPr>
          <w:sz w:val="22"/>
          <w:szCs w:val="22"/>
          <w:lang w:val="id-ID"/>
        </w:rPr>
        <w:t xml:space="preserve"> Terlebih pejabat Sekretaris Daerah Kabupaten Nias Drs. F. Yanus Larosa</w:t>
      </w:r>
      <w:r w:rsidR="00866F1C">
        <w:rPr>
          <w:sz w:val="22"/>
          <w:szCs w:val="22"/>
          <w:lang w:val="id-ID"/>
        </w:rPr>
        <w:t xml:space="preserve">, M.AP telah menerima kunjungan kepala Kantor Pelayanan Penyuluhan dan Konsultasi Perpajakan (KP2KP) </w:t>
      </w:r>
      <w:r w:rsidR="00D4769E">
        <w:rPr>
          <w:sz w:val="22"/>
          <w:szCs w:val="22"/>
          <w:lang w:val="id-ID"/>
        </w:rPr>
        <w:t xml:space="preserve">Gunungsitoli </w:t>
      </w:r>
      <w:r w:rsidR="00866F1C">
        <w:rPr>
          <w:sz w:val="22"/>
          <w:szCs w:val="22"/>
          <w:lang w:val="id-ID"/>
        </w:rPr>
        <w:t>dalam rangka sosialisasi manfaat sistem aplikasi perpajakan dalam bentuk</w:t>
      </w:r>
      <w:r w:rsidR="005B3759">
        <w:rPr>
          <w:sz w:val="22"/>
          <w:szCs w:val="22"/>
          <w:lang w:val="id-ID"/>
        </w:rPr>
        <w:t xml:space="preserve"> e</w:t>
      </w:r>
      <w:r w:rsidR="00A77487">
        <w:rPr>
          <w:sz w:val="22"/>
          <w:szCs w:val="22"/>
          <w:lang w:val="id-ID"/>
        </w:rPr>
        <w:t xml:space="preserve">-Filing pada tanggal 17 Maret 2016, dan dari pertemuan tersebut beliau menghimbau kepada seluruh </w:t>
      </w:r>
      <w:r w:rsidR="008F44EF">
        <w:rPr>
          <w:sz w:val="22"/>
          <w:szCs w:val="22"/>
          <w:lang w:val="id-ID"/>
        </w:rPr>
        <w:t>PNS</w:t>
      </w:r>
      <w:r w:rsidR="00A77487">
        <w:rPr>
          <w:sz w:val="22"/>
          <w:szCs w:val="22"/>
          <w:lang w:val="id-ID"/>
        </w:rPr>
        <w:t xml:space="preserve"> lingkup Pemerintah Kabupaten Nias</w:t>
      </w:r>
      <w:r w:rsidR="00D65F82">
        <w:rPr>
          <w:sz w:val="22"/>
          <w:szCs w:val="22"/>
          <w:lang w:val="id-ID"/>
        </w:rPr>
        <w:t xml:space="preserve"> dan seluruh Wajib Pajak di Kabupaten Nias dapat memanfaatkan fasilitas yang telah disediakan oleh </w:t>
      </w:r>
      <w:r w:rsidR="009317ED">
        <w:rPr>
          <w:sz w:val="22"/>
          <w:szCs w:val="22"/>
          <w:lang w:val="id-ID"/>
        </w:rPr>
        <w:t>DJP.</w:t>
      </w:r>
      <w:r w:rsidR="00EC7D4A">
        <w:rPr>
          <w:sz w:val="22"/>
          <w:szCs w:val="22"/>
          <w:lang w:val="id-ID"/>
        </w:rPr>
        <w:t xml:space="preserve"> Ini artinya bahwa pemerintahan Kabupaten Nias </w:t>
      </w:r>
      <w:r w:rsidR="005B3759">
        <w:rPr>
          <w:sz w:val="22"/>
          <w:szCs w:val="22"/>
          <w:lang w:val="id-ID"/>
        </w:rPr>
        <w:t>mendukung penggunaan sistem e</w:t>
      </w:r>
      <w:r w:rsidR="00D90206">
        <w:rPr>
          <w:sz w:val="22"/>
          <w:szCs w:val="22"/>
          <w:lang w:val="id-ID"/>
        </w:rPr>
        <w:t xml:space="preserve">-Filing dalam </w:t>
      </w:r>
      <w:r w:rsidR="00D4769E">
        <w:rPr>
          <w:sz w:val="22"/>
          <w:szCs w:val="22"/>
          <w:lang w:val="id-ID"/>
        </w:rPr>
        <w:t>pelaporan</w:t>
      </w:r>
      <w:r w:rsidR="00D90206">
        <w:rPr>
          <w:sz w:val="22"/>
          <w:szCs w:val="22"/>
          <w:lang w:val="id-ID"/>
        </w:rPr>
        <w:t xml:space="preserve"> SPT Tahunan</w:t>
      </w:r>
      <w:r w:rsidR="00A658B8">
        <w:rPr>
          <w:sz w:val="22"/>
          <w:szCs w:val="22"/>
          <w:lang w:val="id-ID"/>
        </w:rPr>
        <w:t>.</w:t>
      </w:r>
      <w:r w:rsidR="0056090D" w:rsidRPr="0056090D">
        <w:rPr>
          <w:sz w:val="22"/>
          <w:szCs w:val="22"/>
          <w:lang w:val="id-ID"/>
        </w:rPr>
        <w:t xml:space="preserve"> </w:t>
      </w:r>
    </w:p>
    <w:p w:rsidR="006D394A" w:rsidRDefault="0056090D" w:rsidP="00D262C3">
      <w:pPr>
        <w:spacing w:after="120"/>
        <w:ind w:firstLine="360"/>
        <w:jc w:val="both"/>
        <w:rPr>
          <w:sz w:val="22"/>
          <w:szCs w:val="22"/>
          <w:lang w:val="id-ID"/>
        </w:rPr>
      </w:pPr>
      <w:r>
        <w:rPr>
          <w:sz w:val="22"/>
          <w:szCs w:val="22"/>
          <w:lang w:val="id-ID"/>
        </w:rPr>
        <w:t>Berdasarkan permasalah</w:t>
      </w:r>
      <w:r w:rsidR="00F15D37">
        <w:rPr>
          <w:sz w:val="22"/>
          <w:szCs w:val="22"/>
          <w:lang w:val="id-ID"/>
        </w:rPr>
        <w:t>an</w:t>
      </w:r>
      <w:r>
        <w:rPr>
          <w:sz w:val="22"/>
          <w:szCs w:val="22"/>
          <w:lang w:val="id-ID"/>
        </w:rPr>
        <w:t xml:space="preserve"> di atas maka </w:t>
      </w:r>
      <w:r w:rsidR="00F15D37">
        <w:rPr>
          <w:sz w:val="22"/>
          <w:szCs w:val="22"/>
          <w:lang w:val="id-ID"/>
        </w:rPr>
        <w:t>dirumuskan masalah penelitian :</w:t>
      </w:r>
      <w:r>
        <w:rPr>
          <w:sz w:val="22"/>
          <w:szCs w:val="22"/>
          <w:lang w:val="id-ID"/>
        </w:rPr>
        <w:t xml:space="preserve"> </w:t>
      </w:r>
      <w:r w:rsidRPr="008F4960">
        <w:rPr>
          <w:sz w:val="22"/>
          <w:szCs w:val="22"/>
          <w:lang w:val="id-ID"/>
        </w:rPr>
        <w:t>“</w:t>
      </w:r>
      <w:r w:rsidR="00F15D37">
        <w:rPr>
          <w:sz w:val="22"/>
          <w:szCs w:val="22"/>
          <w:lang w:val="id-ID"/>
        </w:rPr>
        <w:t>B</w:t>
      </w:r>
      <w:r w:rsidRPr="008F4960">
        <w:rPr>
          <w:sz w:val="22"/>
          <w:szCs w:val="22"/>
          <w:lang w:val="id-ID"/>
        </w:rPr>
        <w:t xml:space="preserve">agaimanakah pelaporan SPT Tahunan PPh Pasal 21 sebelum dan sesudah penerapan </w:t>
      </w:r>
      <w:r w:rsidR="00FB2544">
        <w:rPr>
          <w:sz w:val="22"/>
          <w:szCs w:val="22"/>
          <w:lang w:val="id-ID"/>
        </w:rPr>
        <w:t xml:space="preserve">sistem </w:t>
      </w:r>
      <w:r w:rsidR="00263923">
        <w:rPr>
          <w:sz w:val="22"/>
          <w:szCs w:val="22"/>
          <w:lang w:val="id-ID"/>
        </w:rPr>
        <w:t>e</w:t>
      </w:r>
      <w:r w:rsidR="00FB2544">
        <w:rPr>
          <w:sz w:val="22"/>
          <w:szCs w:val="22"/>
          <w:lang w:val="id-ID"/>
        </w:rPr>
        <w:t>-Filing di Dinas Sosial Tenaga Kerja</w:t>
      </w:r>
      <w:r w:rsidRPr="008F4960">
        <w:rPr>
          <w:sz w:val="22"/>
          <w:szCs w:val="22"/>
          <w:lang w:val="id-ID"/>
        </w:rPr>
        <w:t xml:space="preserve"> dan Transmigrasi Kabupaten Nias?”</w:t>
      </w:r>
      <w:r w:rsidR="000D7DF9">
        <w:rPr>
          <w:sz w:val="22"/>
          <w:szCs w:val="22"/>
          <w:lang w:val="id-ID"/>
        </w:rPr>
        <w:t xml:space="preserve"> </w:t>
      </w:r>
      <w:r w:rsidR="00BE559B">
        <w:rPr>
          <w:sz w:val="22"/>
          <w:szCs w:val="22"/>
          <w:lang w:val="id-ID"/>
        </w:rPr>
        <w:t>D</w:t>
      </w:r>
      <w:r w:rsidR="000D7DF9">
        <w:rPr>
          <w:sz w:val="22"/>
          <w:szCs w:val="22"/>
          <w:lang w:val="id-ID"/>
        </w:rPr>
        <w:t xml:space="preserve">ari perumusan masalah tersebut </w:t>
      </w:r>
      <w:r w:rsidR="00B11073">
        <w:rPr>
          <w:sz w:val="22"/>
          <w:szCs w:val="22"/>
          <w:lang w:val="id-ID"/>
        </w:rPr>
        <w:t>maka u</w:t>
      </w:r>
      <w:r w:rsidR="00DC0689">
        <w:rPr>
          <w:sz w:val="22"/>
          <w:szCs w:val="22"/>
          <w:lang w:val="id-ID"/>
        </w:rPr>
        <w:t xml:space="preserve">rgensi penelitian </w:t>
      </w:r>
      <w:r w:rsidR="00494154">
        <w:rPr>
          <w:sz w:val="22"/>
          <w:szCs w:val="22"/>
          <w:lang w:val="id-ID"/>
        </w:rPr>
        <w:t xml:space="preserve">adalah </w:t>
      </w:r>
      <w:r w:rsidR="006339F1">
        <w:rPr>
          <w:sz w:val="22"/>
          <w:szCs w:val="22"/>
          <w:lang w:val="id-ID"/>
        </w:rPr>
        <w:t>d</w:t>
      </w:r>
      <w:r w:rsidR="000A0517" w:rsidRPr="006339F1">
        <w:rPr>
          <w:sz w:val="22"/>
          <w:szCs w:val="22"/>
          <w:lang w:val="id-ID"/>
        </w:rPr>
        <w:t xml:space="preserve">apat menggambarkan </w:t>
      </w:r>
      <w:r w:rsidR="00A470CF" w:rsidRPr="006339F1">
        <w:rPr>
          <w:sz w:val="22"/>
          <w:szCs w:val="22"/>
          <w:lang w:val="id-ID"/>
        </w:rPr>
        <w:t>PNS Dinsosnakertrans telah melaporkan SPT Tahunan PPh Pas</w:t>
      </w:r>
      <w:r w:rsidR="00263923">
        <w:rPr>
          <w:sz w:val="22"/>
          <w:szCs w:val="22"/>
          <w:lang w:val="id-ID"/>
        </w:rPr>
        <w:t>al 21 dengan menerapkan sistem e</w:t>
      </w:r>
      <w:r w:rsidR="00A470CF" w:rsidRPr="006339F1">
        <w:rPr>
          <w:sz w:val="22"/>
          <w:szCs w:val="22"/>
          <w:lang w:val="id-ID"/>
        </w:rPr>
        <w:t>-Filing</w:t>
      </w:r>
      <w:r w:rsidR="006339F1" w:rsidRPr="006339F1">
        <w:rPr>
          <w:sz w:val="22"/>
          <w:szCs w:val="22"/>
          <w:lang w:val="id-ID"/>
        </w:rPr>
        <w:t xml:space="preserve"> </w:t>
      </w:r>
      <w:r w:rsidR="00EC3F12">
        <w:rPr>
          <w:sz w:val="22"/>
          <w:szCs w:val="22"/>
          <w:lang w:val="id-ID"/>
        </w:rPr>
        <w:t>atau</w:t>
      </w:r>
      <w:r w:rsidR="006339F1" w:rsidRPr="006339F1">
        <w:rPr>
          <w:sz w:val="22"/>
          <w:szCs w:val="22"/>
          <w:lang w:val="id-ID"/>
        </w:rPr>
        <w:t xml:space="preserve"> dengan sistem manual.</w:t>
      </w:r>
      <w:r w:rsidR="00FB2544">
        <w:rPr>
          <w:sz w:val="22"/>
          <w:szCs w:val="22"/>
          <w:lang w:val="id-ID"/>
        </w:rPr>
        <w:t xml:space="preserve"> </w:t>
      </w:r>
    </w:p>
    <w:p w:rsidR="00F35B6E" w:rsidRPr="00DB3017" w:rsidRDefault="00F35B6E" w:rsidP="00F35B6E">
      <w:pPr>
        <w:spacing w:after="120"/>
        <w:jc w:val="both"/>
        <w:rPr>
          <w:b/>
          <w:sz w:val="22"/>
          <w:szCs w:val="22"/>
          <w:lang w:val="id-ID"/>
        </w:rPr>
      </w:pPr>
      <w:r w:rsidRPr="00DB3017">
        <w:rPr>
          <w:b/>
          <w:sz w:val="22"/>
          <w:szCs w:val="22"/>
          <w:lang w:val="id-ID"/>
        </w:rPr>
        <w:t xml:space="preserve">Tujuan Penelitian </w:t>
      </w:r>
    </w:p>
    <w:p w:rsidR="00F35B6E" w:rsidRDefault="00F35B6E" w:rsidP="00F35B6E">
      <w:pPr>
        <w:spacing w:after="120"/>
        <w:ind w:firstLine="360"/>
        <w:jc w:val="both"/>
        <w:rPr>
          <w:sz w:val="22"/>
          <w:szCs w:val="22"/>
          <w:lang w:val="id-ID"/>
        </w:rPr>
      </w:pPr>
      <w:r>
        <w:rPr>
          <w:sz w:val="22"/>
          <w:szCs w:val="22"/>
          <w:lang w:val="id-ID"/>
        </w:rPr>
        <w:t>Tujuan penelitian ini dilakukan adalah :</w:t>
      </w:r>
    </w:p>
    <w:p w:rsidR="00F35B6E" w:rsidRDefault="00963626" w:rsidP="00F35B6E">
      <w:pPr>
        <w:pStyle w:val="ListParagraph"/>
        <w:numPr>
          <w:ilvl w:val="0"/>
          <w:numId w:val="11"/>
        </w:numPr>
        <w:spacing w:after="120"/>
        <w:jc w:val="both"/>
        <w:rPr>
          <w:sz w:val="22"/>
          <w:szCs w:val="22"/>
          <w:lang w:val="id-ID"/>
        </w:rPr>
      </w:pPr>
      <w:r>
        <w:rPr>
          <w:sz w:val="22"/>
          <w:szCs w:val="22"/>
          <w:lang w:val="id-ID"/>
        </w:rPr>
        <w:t>U</w:t>
      </w:r>
      <w:r w:rsidR="00F35B6E" w:rsidRPr="00DB3017">
        <w:rPr>
          <w:sz w:val="22"/>
          <w:szCs w:val="22"/>
          <w:lang w:val="id-ID"/>
        </w:rPr>
        <w:t xml:space="preserve">ntuk mengetahui </w:t>
      </w:r>
      <w:r w:rsidR="00986BAB">
        <w:rPr>
          <w:sz w:val="22"/>
          <w:szCs w:val="22"/>
          <w:lang w:val="id-ID"/>
        </w:rPr>
        <w:t>apakah</w:t>
      </w:r>
      <w:r w:rsidR="00F35B6E" w:rsidRPr="00DB3017">
        <w:rPr>
          <w:sz w:val="22"/>
          <w:szCs w:val="22"/>
          <w:lang w:val="id-ID"/>
        </w:rPr>
        <w:t xml:space="preserve"> seluruh PNS Dinsosnakertrans telah menjalankan kewajibannya sebagai </w:t>
      </w:r>
      <w:r w:rsidR="00986BAB">
        <w:rPr>
          <w:sz w:val="22"/>
          <w:szCs w:val="22"/>
          <w:lang w:val="id-ID"/>
        </w:rPr>
        <w:t>W</w:t>
      </w:r>
      <w:r w:rsidR="00F35B6E" w:rsidRPr="00DB3017">
        <w:rPr>
          <w:sz w:val="22"/>
          <w:szCs w:val="22"/>
          <w:lang w:val="id-ID"/>
        </w:rPr>
        <w:t xml:space="preserve">ajib </w:t>
      </w:r>
      <w:r w:rsidR="00986BAB">
        <w:rPr>
          <w:sz w:val="22"/>
          <w:szCs w:val="22"/>
          <w:lang w:val="id-ID"/>
        </w:rPr>
        <w:t>P</w:t>
      </w:r>
      <w:r w:rsidR="00F35B6E" w:rsidRPr="00DB3017">
        <w:rPr>
          <w:sz w:val="22"/>
          <w:szCs w:val="22"/>
          <w:lang w:val="id-ID"/>
        </w:rPr>
        <w:t>ajak dalam melaporkan SPT Tahunan</w:t>
      </w:r>
      <w:r w:rsidR="00F35B6E">
        <w:rPr>
          <w:sz w:val="22"/>
          <w:szCs w:val="22"/>
          <w:lang w:val="id-ID"/>
        </w:rPr>
        <w:t xml:space="preserve"> PPh Pasal 21.</w:t>
      </w:r>
      <w:r w:rsidR="00F35B6E" w:rsidRPr="00DB3017">
        <w:rPr>
          <w:sz w:val="22"/>
          <w:szCs w:val="22"/>
          <w:lang w:val="id-ID"/>
        </w:rPr>
        <w:t xml:space="preserve"> </w:t>
      </w:r>
    </w:p>
    <w:p w:rsidR="00F35B6E" w:rsidRDefault="00963626" w:rsidP="00F35B6E">
      <w:pPr>
        <w:pStyle w:val="ListParagraph"/>
        <w:numPr>
          <w:ilvl w:val="0"/>
          <w:numId w:val="11"/>
        </w:numPr>
        <w:spacing w:after="120"/>
        <w:jc w:val="both"/>
        <w:rPr>
          <w:sz w:val="22"/>
          <w:szCs w:val="22"/>
          <w:lang w:val="id-ID"/>
        </w:rPr>
      </w:pPr>
      <w:r>
        <w:rPr>
          <w:sz w:val="22"/>
          <w:szCs w:val="22"/>
          <w:lang w:val="id-ID"/>
        </w:rPr>
        <w:t>U</w:t>
      </w:r>
      <w:r w:rsidR="00F35B6E">
        <w:rPr>
          <w:sz w:val="22"/>
          <w:szCs w:val="22"/>
          <w:lang w:val="id-ID"/>
        </w:rPr>
        <w:t xml:space="preserve">ntuk mengetahui kelebihan dan kelemahan dari sistem </w:t>
      </w:r>
      <w:r w:rsidR="006E31E3">
        <w:rPr>
          <w:sz w:val="22"/>
          <w:szCs w:val="22"/>
          <w:lang w:val="id-ID"/>
        </w:rPr>
        <w:t>e</w:t>
      </w:r>
      <w:r w:rsidR="00F35B6E">
        <w:rPr>
          <w:sz w:val="22"/>
          <w:szCs w:val="22"/>
          <w:lang w:val="id-ID"/>
        </w:rPr>
        <w:t>-Filing.</w:t>
      </w:r>
    </w:p>
    <w:p w:rsidR="00F35B6E" w:rsidRDefault="00963626" w:rsidP="00F35B6E">
      <w:pPr>
        <w:pStyle w:val="ListParagraph"/>
        <w:numPr>
          <w:ilvl w:val="0"/>
          <w:numId w:val="11"/>
        </w:numPr>
        <w:spacing w:after="120"/>
        <w:jc w:val="both"/>
        <w:rPr>
          <w:sz w:val="22"/>
          <w:szCs w:val="22"/>
          <w:lang w:val="id-ID"/>
        </w:rPr>
      </w:pPr>
      <w:r>
        <w:rPr>
          <w:sz w:val="22"/>
          <w:szCs w:val="22"/>
          <w:lang w:val="id-ID"/>
        </w:rPr>
        <w:t>U</w:t>
      </w:r>
      <w:r w:rsidR="00F35B6E">
        <w:rPr>
          <w:sz w:val="22"/>
          <w:szCs w:val="22"/>
          <w:lang w:val="id-ID"/>
        </w:rPr>
        <w:t xml:space="preserve">ntuk mengetahui apa saja kendala </w:t>
      </w:r>
      <w:r w:rsidR="00261EC2">
        <w:rPr>
          <w:sz w:val="22"/>
          <w:szCs w:val="22"/>
          <w:lang w:val="id-ID"/>
        </w:rPr>
        <w:t xml:space="preserve">yang dihadapi oleh PNS Dinsosnakertrans Kabupaten Nias </w:t>
      </w:r>
      <w:r w:rsidR="00D26FC2">
        <w:rPr>
          <w:sz w:val="22"/>
          <w:szCs w:val="22"/>
          <w:lang w:val="id-ID"/>
        </w:rPr>
        <w:t xml:space="preserve">serta upaya </w:t>
      </w:r>
      <w:r w:rsidR="00F35B6E">
        <w:rPr>
          <w:sz w:val="22"/>
          <w:szCs w:val="22"/>
          <w:lang w:val="id-ID"/>
        </w:rPr>
        <w:t xml:space="preserve">dalam </w:t>
      </w:r>
      <w:r w:rsidR="00D26FC2">
        <w:rPr>
          <w:sz w:val="22"/>
          <w:szCs w:val="22"/>
          <w:lang w:val="id-ID"/>
        </w:rPr>
        <w:t xml:space="preserve">mengatasi kendala </w:t>
      </w:r>
      <w:r w:rsidR="006E31E3">
        <w:rPr>
          <w:sz w:val="22"/>
          <w:szCs w:val="22"/>
          <w:lang w:val="id-ID"/>
        </w:rPr>
        <w:t>penerapan sistem e</w:t>
      </w:r>
      <w:r w:rsidR="00F35B6E">
        <w:rPr>
          <w:sz w:val="22"/>
          <w:szCs w:val="22"/>
          <w:lang w:val="id-ID"/>
        </w:rPr>
        <w:t>-Filing.</w:t>
      </w:r>
    </w:p>
    <w:p w:rsidR="00262C76" w:rsidRPr="00F25051" w:rsidRDefault="00963626" w:rsidP="00F25051">
      <w:pPr>
        <w:pStyle w:val="ListParagraph"/>
        <w:numPr>
          <w:ilvl w:val="0"/>
          <w:numId w:val="11"/>
        </w:numPr>
        <w:spacing w:after="120"/>
        <w:jc w:val="both"/>
        <w:rPr>
          <w:sz w:val="22"/>
          <w:szCs w:val="22"/>
          <w:lang w:val="id-ID"/>
        </w:rPr>
      </w:pPr>
      <w:r>
        <w:rPr>
          <w:sz w:val="22"/>
          <w:szCs w:val="22"/>
          <w:lang w:val="id-ID"/>
        </w:rPr>
        <w:t>U</w:t>
      </w:r>
      <w:r w:rsidR="00F25051">
        <w:rPr>
          <w:sz w:val="22"/>
          <w:szCs w:val="22"/>
          <w:lang w:val="id-ID"/>
        </w:rPr>
        <w:t xml:space="preserve">ntuk </w:t>
      </w:r>
      <w:r w:rsidR="00F25051" w:rsidRPr="00DB3017">
        <w:rPr>
          <w:sz w:val="22"/>
          <w:szCs w:val="22"/>
          <w:lang w:val="id-ID"/>
        </w:rPr>
        <w:t xml:space="preserve">mengetahui </w:t>
      </w:r>
      <w:r w:rsidR="00BB02B7">
        <w:rPr>
          <w:sz w:val="22"/>
          <w:szCs w:val="22"/>
          <w:lang w:val="id-ID"/>
        </w:rPr>
        <w:t>perbedaan</w:t>
      </w:r>
      <w:r w:rsidR="00F25051" w:rsidRPr="00DB3017">
        <w:rPr>
          <w:sz w:val="22"/>
          <w:szCs w:val="22"/>
          <w:lang w:val="id-ID"/>
        </w:rPr>
        <w:t xml:space="preserve"> pelaporan SPT Tahunan PPh Pasal 21 sebelum dan sesudah penerapan sistem E-Filing.</w:t>
      </w:r>
    </w:p>
    <w:p w:rsidR="00262C76" w:rsidRPr="00F25051" w:rsidRDefault="00F35B6E" w:rsidP="00F25051">
      <w:pPr>
        <w:spacing w:after="120"/>
        <w:jc w:val="both"/>
        <w:rPr>
          <w:b/>
          <w:sz w:val="22"/>
          <w:szCs w:val="22"/>
          <w:lang w:val="id-ID"/>
        </w:rPr>
      </w:pPr>
      <w:r w:rsidRPr="00F25051">
        <w:rPr>
          <w:b/>
          <w:sz w:val="22"/>
          <w:szCs w:val="22"/>
          <w:lang w:val="id-ID"/>
        </w:rPr>
        <w:t>Rencana Pemecahan Masalah</w:t>
      </w:r>
    </w:p>
    <w:p w:rsidR="00F25051" w:rsidRDefault="00F25051" w:rsidP="00D262C3">
      <w:pPr>
        <w:spacing w:after="120"/>
        <w:ind w:firstLine="360"/>
        <w:jc w:val="both"/>
        <w:rPr>
          <w:sz w:val="22"/>
          <w:szCs w:val="22"/>
          <w:lang w:val="id-ID"/>
        </w:rPr>
      </w:pPr>
      <w:r>
        <w:rPr>
          <w:sz w:val="22"/>
          <w:szCs w:val="22"/>
          <w:lang w:val="id-ID"/>
        </w:rPr>
        <w:t>Rencana pemecahan masalah dalam penelitian ini adalah sebagai berikut :</w:t>
      </w:r>
    </w:p>
    <w:p w:rsidR="00F25051" w:rsidRDefault="00963626" w:rsidP="00F25051">
      <w:pPr>
        <w:pStyle w:val="ListParagraph"/>
        <w:numPr>
          <w:ilvl w:val="0"/>
          <w:numId w:val="17"/>
        </w:numPr>
        <w:spacing w:after="120"/>
        <w:jc w:val="both"/>
        <w:rPr>
          <w:sz w:val="22"/>
          <w:szCs w:val="22"/>
          <w:lang w:val="id-ID"/>
        </w:rPr>
      </w:pPr>
      <w:r>
        <w:rPr>
          <w:sz w:val="22"/>
          <w:szCs w:val="22"/>
          <w:lang w:val="id-ID"/>
        </w:rPr>
        <w:t>M</w:t>
      </w:r>
      <w:r w:rsidR="00E32BEF">
        <w:rPr>
          <w:sz w:val="22"/>
          <w:szCs w:val="22"/>
          <w:lang w:val="id-ID"/>
        </w:rPr>
        <w:t>emahami dengan jelas rumusan masalah penelitian</w:t>
      </w:r>
      <w:r w:rsidR="00191E9F">
        <w:rPr>
          <w:sz w:val="22"/>
          <w:szCs w:val="22"/>
          <w:lang w:val="id-ID"/>
        </w:rPr>
        <w:t>.</w:t>
      </w:r>
    </w:p>
    <w:p w:rsidR="00E32BEF" w:rsidRDefault="00963626" w:rsidP="00F25051">
      <w:pPr>
        <w:pStyle w:val="ListParagraph"/>
        <w:numPr>
          <w:ilvl w:val="0"/>
          <w:numId w:val="17"/>
        </w:numPr>
        <w:spacing w:after="120"/>
        <w:jc w:val="both"/>
        <w:rPr>
          <w:sz w:val="22"/>
          <w:szCs w:val="22"/>
          <w:lang w:val="id-ID"/>
        </w:rPr>
      </w:pPr>
      <w:r>
        <w:rPr>
          <w:sz w:val="22"/>
          <w:szCs w:val="22"/>
          <w:lang w:val="id-ID"/>
        </w:rPr>
        <w:t>M</w:t>
      </w:r>
      <w:r w:rsidR="00191E9F">
        <w:rPr>
          <w:sz w:val="22"/>
          <w:szCs w:val="22"/>
          <w:lang w:val="id-ID"/>
        </w:rPr>
        <w:t xml:space="preserve">encari berbagai metode </w:t>
      </w:r>
      <w:r w:rsidR="00AF176B">
        <w:rPr>
          <w:sz w:val="22"/>
          <w:szCs w:val="22"/>
          <w:lang w:val="id-ID"/>
        </w:rPr>
        <w:t xml:space="preserve">penelitian yang memungkinkan untuk </w:t>
      </w:r>
      <w:r w:rsidR="00191E9F">
        <w:rPr>
          <w:sz w:val="22"/>
          <w:szCs w:val="22"/>
          <w:lang w:val="id-ID"/>
        </w:rPr>
        <w:t>pemecahan masalah.</w:t>
      </w:r>
    </w:p>
    <w:p w:rsidR="00191E9F" w:rsidRDefault="00156081" w:rsidP="00F25051">
      <w:pPr>
        <w:pStyle w:val="ListParagraph"/>
        <w:numPr>
          <w:ilvl w:val="0"/>
          <w:numId w:val="17"/>
        </w:numPr>
        <w:spacing w:after="120"/>
        <w:jc w:val="both"/>
        <w:rPr>
          <w:sz w:val="22"/>
          <w:szCs w:val="22"/>
          <w:lang w:val="id-ID"/>
        </w:rPr>
      </w:pPr>
      <w:r>
        <w:rPr>
          <w:sz w:val="22"/>
          <w:szCs w:val="22"/>
          <w:lang w:val="id-ID"/>
        </w:rPr>
        <w:t xml:space="preserve">Memilih dan menentukan salah satu metode </w:t>
      </w:r>
      <w:r w:rsidR="00AF6EAC">
        <w:rPr>
          <w:sz w:val="22"/>
          <w:szCs w:val="22"/>
          <w:lang w:val="id-ID"/>
        </w:rPr>
        <w:t xml:space="preserve">penelitian yang paling memungkinkan </w:t>
      </w:r>
      <w:r w:rsidR="00963626">
        <w:rPr>
          <w:sz w:val="22"/>
          <w:szCs w:val="22"/>
          <w:lang w:val="id-ID"/>
        </w:rPr>
        <w:t xml:space="preserve">dalam </w:t>
      </w:r>
      <w:r>
        <w:rPr>
          <w:sz w:val="22"/>
          <w:szCs w:val="22"/>
          <w:lang w:val="id-ID"/>
        </w:rPr>
        <w:t>pemecahan masalah.</w:t>
      </w:r>
    </w:p>
    <w:p w:rsidR="007B497B" w:rsidRDefault="00AF176B" w:rsidP="0006668D">
      <w:pPr>
        <w:pStyle w:val="ListParagraph"/>
        <w:numPr>
          <w:ilvl w:val="0"/>
          <w:numId w:val="17"/>
        </w:numPr>
        <w:spacing w:after="120"/>
        <w:jc w:val="both"/>
        <w:rPr>
          <w:sz w:val="22"/>
          <w:szCs w:val="22"/>
          <w:lang w:val="id-ID"/>
        </w:rPr>
      </w:pPr>
      <w:r>
        <w:rPr>
          <w:sz w:val="22"/>
          <w:szCs w:val="22"/>
          <w:lang w:val="id-ID"/>
        </w:rPr>
        <w:t>Melaksanakan metode</w:t>
      </w:r>
      <w:r w:rsidR="00AF6EAC">
        <w:rPr>
          <w:sz w:val="22"/>
          <w:szCs w:val="22"/>
          <w:lang w:val="id-ID"/>
        </w:rPr>
        <w:t xml:space="preserve"> penelitian tersebut.</w:t>
      </w:r>
      <w:r>
        <w:rPr>
          <w:sz w:val="22"/>
          <w:szCs w:val="22"/>
          <w:lang w:val="id-ID"/>
        </w:rPr>
        <w:t xml:space="preserve"> </w:t>
      </w:r>
    </w:p>
    <w:p w:rsidR="0006668D" w:rsidRPr="0006668D" w:rsidRDefault="0006668D" w:rsidP="0006668D">
      <w:pPr>
        <w:pStyle w:val="ListParagraph"/>
        <w:spacing w:after="120"/>
        <w:jc w:val="both"/>
        <w:rPr>
          <w:sz w:val="22"/>
          <w:szCs w:val="22"/>
          <w:lang w:val="id-ID"/>
        </w:rPr>
      </w:pPr>
    </w:p>
    <w:p w:rsidR="00BD5DE9" w:rsidRPr="00BD5DE9" w:rsidRDefault="00BD5DE9" w:rsidP="00BD5DE9">
      <w:pPr>
        <w:spacing w:after="120"/>
        <w:jc w:val="both"/>
        <w:rPr>
          <w:b/>
          <w:sz w:val="22"/>
          <w:szCs w:val="22"/>
          <w:lang w:val="id-ID"/>
        </w:rPr>
      </w:pPr>
      <w:r w:rsidRPr="00BD5DE9">
        <w:rPr>
          <w:b/>
          <w:sz w:val="22"/>
          <w:szCs w:val="22"/>
          <w:lang w:val="id-ID"/>
        </w:rPr>
        <w:t>Tinjauan Pustaka</w:t>
      </w:r>
    </w:p>
    <w:p w:rsidR="00D10D2A" w:rsidRDefault="00FE07E3" w:rsidP="006339F1">
      <w:pPr>
        <w:spacing w:after="120"/>
        <w:ind w:firstLine="360"/>
        <w:jc w:val="both"/>
        <w:rPr>
          <w:b/>
          <w:sz w:val="22"/>
          <w:szCs w:val="22"/>
          <w:lang w:val="id-ID"/>
        </w:rPr>
      </w:pPr>
      <w:r w:rsidRPr="00223175">
        <w:rPr>
          <w:b/>
          <w:sz w:val="22"/>
          <w:szCs w:val="22"/>
          <w:lang w:val="id-ID"/>
        </w:rPr>
        <w:t>Pengertian Pajak</w:t>
      </w:r>
    </w:p>
    <w:p w:rsidR="0006668D" w:rsidRPr="00C35583" w:rsidRDefault="00416137" w:rsidP="00B64D58">
      <w:pPr>
        <w:spacing w:after="120"/>
        <w:ind w:firstLine="360"/>
        <w:jc w:val="both"/>
        <w:rPr>
          <w:sz w:val="22"/>
          <w:szCs w:val="22"/>
          <w:lang w:val="id-ID"/>
        </w:rPr>
      </w:pPr>
      <w:r>
        <w:rPr>
          <w:sz w:val="22"/>
          <w:szCs w:val="22"/>
          <w:lang w:val="id-ID"/>
        </w:rPr>
        <w:t>Definisi pajak menurut Undang-Undang Nomor 16 tahun 2009 pasal 1 ayat 1 berbunyi</w:t>
      </w:r>
      <w:r w:rsidR="00F97044">
        <w:rPr>
          <w:sz w:val="22"/>
          <w:szCs w:val="22"/>
          <w:lang w:val="id-ID"/>
        </w:rPr>
        <w:t xml:space="preserve">  </w:t>
      </w:r>
      <w:r w:rsidR="005767E5">
        <w:rPr>
          <w:sz w:val="22"/>
          <w:szCs w:val="22"/>
          <w:lang w:val="id-ID"/>
        </w:rPr>
        <w:t>“</w:t>
      </w:r>
      <w:r w:rsidR="00F97044">
        <w:rPr>
          <w:sz w:val="22"/>
          <w:szCs w:val="22"/>
          <w:lang w:val="id-ID"/>
        </w:rPr>
        <w:t>Pajak adalah kontribusi wajib kepada negara yangterutang oleh orang pribadi atau badan yang bersifat memaksa berdasarkan</w:t>
      </w:r>
      <w:r w:rsidR="000C7080">
        <w:rPr>
          <w:sz w:val="22"/>
          <w:szCs w:val="22"/>
          <w:lang w:val="id-ID"/>
        </w:rPr>
        <w:t xml:space="preserve"> Undang-Undang, dengan tidak mendapatkan imbalan secara langsung dan digunakan untuk keperluan negara bagi sebesar-besarnya kemakmuran rakyat.”</w:t>
      </w:r>
      <w:r w:rsidR="005767E5">
        <w:rPr>
          <w:sz w:val="22"/>
          <w:szCs w:val="22"/>
          <w:lang w:val="id-ID"/>
        </w:rPr>
        <w:t xml:space="preserve"> Sedangkan menurut </w:t>
      </w:r>
      <w:r w:rsidR="00004FD3">
        <w:rPr>
          <w:sz w:val="22"/>
          <w:szCs w:val="22"/>
          <w:lang w:val="id-ID"/>
        </w:rPr>
        <w:t xml:space="preserve">Prof. Dr. Rochmat Soemitro, SH dalam bukunya Tongam Sinambela (2016: 5) bahwa “pajak adalah </w:t>
      </w:r>
      <w:r w:rsidR="005E3865">
        <w:rPr>
          <w:sz w:val="22"/>
          <w:szCs w:val="22"/>
          <w:lang w:val="id-ID"/>
        </w:rPr>
        <w:t xml:space="preserve">iuran rakyat kepada kas negara berdasarkan undang-undang (yang dapat dipaksakan) dengan tiada mendapat jasa timbal (kontraprestasi) yang langsung dapat </w:t>
      </w:r>
      <w:r w:rsidR="00FB360C">
        <w:rPr>
          <w:sz w:val="22"/>
          <w:szCs w:val="22"/>
          <w:lang w:val="id-ID"/>
        </w:rPr>
        <w:t xml:space="preserve">ditunjukan dan yang digunakan untuk membayar pengeluaran umum.” Dari kedua definisi tersebut maka dapat disimpulkan bahwa pajak adalah kewajiban seseorang </w:t>
      </w:r>
      <w:r w:rsidR="0031423A">
        <w:rPr>
          <w:sz w:val="22"/>
          <w:szCs w:val="22"/>
          <w:lang w:val="id-ID"/>
        </w:rPr>
        <w:t xml:space="preserve">atau badan kepada negara yang bersifat paksaan berdasarkan Undang-Undang yang diperuntukkan untuk keperluan-keperluan </w:t>
      </w:r>
      <w:r w:rsidR="0031423A">
        <w:rPr>
          <w:sz w:val="22"/>
          <w:szCs w:val="22"/>
          <w:lang w:val="id-ID"/>
        </w:rPr>
        <w:lastRenderedPageBreak/>
        <w:t>negara.</w:t>
      </w:r>
      <w:r w:rsidR="00C35583">
        <w:rPr>
          <w:sz w:val="22"/>
          <w:szCs w:val="22"/>
          <w:lang w:val="id-ID"/>
        </w:rPr>
        <w:t xml:space="preserve"> Masih dalam bukunya Tongam Sinambela (2016: 5)</w:t>
      </w:r>
      <w:r w:rsidR="00950228">
        <w:rPr>
          <w:sz w:val="22"/>
          <w:szCs w:val="22"/>
          <w:lang w:val="id-ID"/>
        </w:rPr>
        <w:t xml:space="preserve">, </w:t>
      </w:r>
      <w:r w:rsidR="00D8619D">
        <w:rPr>
          <w:sz w:val="22"/>
          <w:szCs w:val="22"/>
          <w:lang w:val="id-ID"/>
        </w:rPr>
        <w:t>Pajak memiliki fungsi yang sangat strategis bagi berlangsungnya pembangunan suatu negara</w:t>
      </w:r>
      <w:r w:rsidR="00950228">
        <w:rPr>
          <w:sz w:val="22"/>
          <w:szCs w:val="22"/>
          <w:lang w:val="id-ID"/>
        </w:rPr>
        <w:t>, yaitu</w:t>
      </w:r>
      <w:r w:rsidR="007B7684">
        <w:rPr>
          <w:sz w:val="22"/>
          <w:szCs w:val="22"/>
          <w:lang w:val="id-ID"/>
        </w:rPr>
        <w:t xml:space="preserve"> sebagai berikut</w:t>
      </w:r>
      <w:r w:rsidR="00D236DE">
        <w:rPr>
          <w:sz w:val="22"/>
          <w:szCs w:val="22"/>
          <w:lang w:val="id-ID"/>
        </w:rPr>
        <w:t>:</w:t>
      </w:r>
    </w:p>
    <w:p w:rsidR="00A033E0" w:rsidRDefault="00A033E0" w:rsidP="00A033E0">
      <w:pPr>
        <w:pStyle w:val="ListParagraph"/>
        <w:numPr>
          <w:ilvl w:val="0"/>
          <w:numId w:val="12"/>
        </w:numPr>
        <w:spacing w:after="120"/>
        <w:jc w:val="both"/>
        <w:rPr>
          <w:sz w:val="22"/>
          <w:szCs w:val="22"/>
          <w:lang w:val="id-ID"/>
        </w:rPr>
      </w:pPr>
      <w:r>
        <w:rPr>
          <w:sz w:val="22"/>
          <w:szCs w:val="22"/>
          <w:lang w:val="id-ID"/>
        </w:rPr>
        <w:t>Fungsi anggaran (</w:t>
      </w:r>
      <w:r>
        <w:rPr>
          <w:i/>
          <w:sz w:val="22"/>
          <w:szCs w:val="22"/>
          <w:lang w:val="id-ID"/>
        </w:rPr>
        <w:t>budgetair</w:t>
      </w:r>
      <w:r>
        <w:rPr>
          <w:sz w:val="22"/>
          <w:szCs w:val="22"/>
          <w:lang w:val="id-ID"/>
        </w:rPr>
        <w:t>)</w:t>
      </w:r>
    </w:p>
    <w:p w:rsidR="00A033E0" w:rsidRDefault="00A033E0" w:rsidP="00A033E0">
      <w:pPr>
        <w:pStyle w:val="ListParagraph"/>
        <w:spacing w:after="120"/>
        <w:jc w:val="both"/>
        <w:rPr>
          <w:sz w:val="22"/>
          <w:szCs w:val="22"/>
          <w:lang w:val="id-ID"/>
        </w:rPr>
      </w:pPr>
      <w:r>
        <w:rPr>
          <w:sz w:val="22"/>
          <w:szCs w:val="22"/>
          <w:lang w:val="id-ID"/>
        </w:rPr>
        <w:t>Pajak berfungsi sebagai salah satu sumber dana bagi pemerintah untuk membiayai pengeluaran-pengeluarannya. Dalam APBN, pajak merupakan sumber penerimaan dalam negeri.</w:t>
      </w:r>
    </w:p>
    <w:p w:rsidR="00A033E0" w:rsidRDefault="00A033E0" w:rsidP="00A033E0">
      <w:pPr>
        <w:pStyle w:val="ListParagraph"/>
        <w:numPr>
          <w:ilvl w:val="0"/>
          <w:numId w:val="12"/>
        </w:numPr>
        <w:spacing w:after="120"/>
        <w:jc w:val="both"/>
        <w:rPr>
          <w:sz w:val="22"/>
          <w:szCs w:val="22"/>
          <w:lang w:val="id-ID"/>
        </w:rPr>
      </w:pPr>
      <w:r>
        <w:rPr>
          <w:sz w:val="22"/>
          <w:szCs w:val="22"/>
          <w:lang w:val="id-ID"/>
        </w:rPr>
        <w:t>Fungsi mengatur (</w:t>
      </w:r>
      <w:r>
        <w:rPr>
          <w:i/>
          <w:sz w:val="22"/>
          <w:szCs w:val="22"/>
          <w:lang w:val="id-ID"/>
        </w:rPr>
        <w:t>reguler</w:t>
      </w:r>
      <w:r>
        <w:rPr>
          <w:sz w:val="22"/>
          <w:szCs w:val="22"/>
          <w:lang w:val="id-ID"/>
        </w:rPr>
        <w:t>)</w:t>
      </w:r>
    </w:p>
    <w:p w:rsidR="00A033E0" w:rsidRDefault="00A033E0" w:rsidP="00A033E0">
      <w:pPr>
        <w:pStyle w:val="ListParagraph"/>
        <w:spacing w:after="120"/>
        <w:jc w:val="both"/>
        <w:rPr>
          <w:sz w:val="22"/>
          <w:szCs w:val="22"/>
          <w:lang w:val="id-ID"/>
        </w:rPr>
      </w:pPr>
      <w:r>
        <w:rPr>
          <w:sz w:val="22"/>
          <w:szCs w:val="22"/>
          <w:lang w:val="id-ID"/>
        </w:rPr>
        <w:t>Pajak berfungsi sebagai alat untuk mengatur atau melaksanakan kebijakan di bidang sosial dan ekonomi. Misalnya PPnBM (Pajak Penjualan atas Barang Mewah) untuk minuman keras dan barang-barang mewah lainnya.</w:t>
      </w:r>
    </w:p>
    <w:p w:rsidR="00A033E0" w:rsidRDefault="00A033E0" w:rsidP="00A033E0">
      <w:pPr>
        <w:pStyle w:val="ListParagraph"/>
        <w:numPr>
          <w:ilvl w:val="0"/>
          <w:numId w:val="12"/>
        </w:numPr>
        <w:spacing w:after="120"/>
        <w:jc w:val="both"/>
        <w:rPr>
          <w:sz w:val="22"/>
          <w:szCs w:val="22"/>
          <w:lang w:val="id-ID"/>
        </w:rPr>
      </w:pPr>
      <w:r>
        <w:rPr>
          <w:sz w:val="22"/>
          <w:szCs w:val="22"/>
          <w:lang w:val="id-ID"/>
        </w:rPr>
        <w:t>Fungsi Redistribusi</w:t>
      </w:r>
    </w:p>
    <w:p w:rsidR="00A033E0" w:rsidRDefault="00A033E0" w:rsidP="00A033E0">
      <w:pPr>
        <w:pStyle w:val="ListParagraph"/>
        <w:spacing w:after="120"/>
        <w:jc w:val="both"/>
        <w:rPr>
          <w:sz w:val="22"/>
          <w:szCs w:val="22"/>
          <w:lang w:val="id-ID"/>
        </w:rPr>
      </w:pPr>
      <w:r>
        <w:rPr>
          <w:sz w:val="22"/>
          <w:szCs w:val="22"/>
          <w:lang w:val="id-ID"/>
        </w:rPr>
        <w:t>Unsur pemerataan dan keadilan dalam masyarakat ditekankan pada fungsi redistribusi ini, yaitu dengan menerapkan sistem lapisan tarif dalam pengenaan pajak. Tarif pajak yang lebih besar diberikan pada tingkat pnhasilan yang lebih tinggi.</w:t>
      </w:r>
    </w:p>
    <w:p w:rsidR="00A033E0" w:rsidRDefault="00A033E0" w:rsidP="00A033E0">
      <w:pPr>
        <w:pStyle w:val="ListParagraph"/>
        <w:numPr>
          <w:ilvl w:val="0"/>
          <w:numId w:val="12"/>
        </w:numPr>
        <w:spacing w:after="120"/>
        <w:jc w:val="both"/>
        <w:rPr>
          <w:sz w:val="22"/>
          <w:szCs w:val="22"/>
          <w:lang w:val="id-ID"/>
        </w:rPr>
      </w:pPr>
      <w:r>
        <w:rPr>
          <w:sz w:val="22"/>
          <w:szCs w:val="22"/>
          <w:lang w:val="id-ID"/>
        </w:rPr>
        <w:t>Fungsi demokrasi.</w:t>
      </w:r>
    </w:p>
    <w:p w:rsidR="00A033E0" w:rsidRPr="00A033E0" w:rsidRDefault="00A033E0" w:rsidP="00A033E0">
      <w:pPr>
        <w:pStyle w:val="ListParagraph"/>
        <w:spacing w:after="120"/>
        <w:jc w:val="both"/>
        <w:rPr>
          <w:sz w:val="22"/>
          <w:szCs w:val="22"/>
          <w:lang w:val="id-ID"/>
        </w:rPr>
      </w:pPr>
      <w:r w:rsidRPr="00A033E0">
        <w:rPr>
          <w:sz w:val="22"/>
          <w:szCs w:val="22"/>
          <w:lang w:val="id-ID"/>
        </w:rPr>
        <w:t>Pajak dalam fungsi demokrasi merupakan wujud dari sistem gotong royong. Fungsi ini dikaitkan dengan tingkat pelayanan pemerintah kepada masyarakat pembayar pajak.</w:t>
      </w:r>
    </w:p>
    <w:p w:rsidR="00A033E0" w:rsidRPr="00022E46" w:rsidRDefault="00071F52" w:rsidP="006339F1">
      <w:pPr>
        <w:spacing w:after="120"/>
        <w:ind w:firstLine="360"/>
        <w:jc w:val="both"/>
        <w:rPr>
          <w:b/>
          <w:sz w:val="22"/>
          <w:szCs w:val="22"/>
          <w:lang w:val="id-ID"/>
        </w:rPr>
      </w:pPr>
      <w:r w:rsidRPr="00022E46">
        <w:rPr>
          <w:b/>
          <w:sz w:val="22"/>
          <w:szCs w:val="22"/>
          <w:lang w:val="id-ID"/>
        </w:rPr>
        <w:t>Pengertian SPT</w:t>
      </w:r>
    </w:p>
    <w:p w:rsidR="00513240" w:rsidRDefault="00513240" w:rsidP="006339F1">
      <w:pPr>
        <w:spacing w:after="120"/>
        <w:ind w:firstLine="360"/>
        <w:jc w:val="both"/>
        <w:rPr>
          <w:sz w:val="22"/>
          <w:szCs w:val="22"/>
          <w:lang w:val="id-ID"/>
        </w:rPr>
      </w:pPr>
      <w:r>
        <w:rPr>
          <w:sz w:val="22"/>
          <w:szCs w:val="22"/>
          <w:lang w:val="id-ID"/>
        </w:rPr>
        <w:t xml:space="preserve">Surat pemberitahuan yang selanjutnya disebut SPT adalah </w:t>
      </w:r>
      <w:r w:rsidR="00ED6E6E">
        <w:rPr>
          <w:sz w:val="22"/>
          <w:szCs w:val="22"/>
          <w:lang w:val="id-ID"/>
        </w:rPr>
        <w:t>“</w:t>
      </w:r>
      <w:r>
        <w:rPr>
          <w:sz w:val="22"/>
          <w:szCs w:val="22"/>
          <w:lang w:val="id-ID"/>
        </w:rPr>
        <w:t>surat yang oleh Wajib Pajak digunakan untuk melaporkan penghitungan dan/atau pembayaran pajak, objek pajak dan/atau bukan objek pajak</w:t>
      </w:r>
      <w:r w:rsidR="0039575A">
        <w:rPr>
          <w:sz w:val="22"/>
          <w:szCs w:val="22"/>
          <w:lang w:val="id-ID"/>
        </w:rPr>
        <w:t xml:space="preserve">, dan/atau harta dan kewajiban sesuai dengan ketentuan peraturan </w:t>
      </w:r>
      <w:r w:rsidR="00ED6E6E">
        <w:rPr>
          <w:sz w:val="22"/>
          <w:szCs w:val="22"/>
          <w:lang w:val="id-ID"/>
        </w:rPr>
        <w:t xml:space="preserve">perundang-undangan perpajakan.” (Tongam Sinambela, 2016: </w:t>
      </w:r>
      <w:r w:rsidR="00022E46">
        <w:rPr>
          <w:sz w:val="22"/>
          <w:szCs w:val="22"/>
          <w:lang w:val="id-ID"/>
        </w:rPr>
        <w:t>67)</w:t>
      </w:r>
    </w:p>
    <w:p w:rsidR="00071F52" w:rsidRPr="00B819CE" w:rsidRDefault="00071F52" w:rsidP="006339F1">
      <w:pPr>
        <w:spacing w:after="120"/>
        <w:ind w:firstLine="360"/>
        <w:jc w:val="both"/>
        <w:rPr>
          <w:b/>
          <w:sz w:val="22"/>
          <w:szCs w:val="22"/>
          <w:lang w:val="id-ID"/>
        </w:rPr>
      </w:pPr>
      <w:r w:rsidRPr="00B819CE">
        <w:rPr>
          <w:b/>
          <w:sz w:val="22"/>
          <w:szCs w:val="22"/>
          <w:lang w:val="id-ID"/>
        </w:rPr>
        <w:t>Jenis SPT</w:t>
      </w:r>
    </w:p>
    <w:p w:rsidR="00C35583" w:rsidRDefault="00950228" w:rsidP="006339F1">
      <w:pPr>
        <w:spacing w:after="120"/>
        <w:ind w:firstLine="360"/>
        <w:jc w:val="both"/>
        <w:rPr>
          <w:sz w:val="22"/>
          <w:szCs w:val="22"/>
          <w:lang w:val="id-ID"/>
        </w:rPr>
      </w:pPr>
      <w:r>
        <w:rPr>
          <w:sz w:val="22"/>
          <w:szCs w:val="22"/>
          <w:lang w:val="id-ID"/>
        </w:rPr>
        <w:t xml:space="preserve">Peraturan </w:t>
      </w:r>
      <w:r w:rsidR="00B819CE">
        <w:rPr>
          <w:sz w:val="22"/>
          <w:szCs w:val="22"/>
          <w:lang w:val="id-ID"/>
        </w:rPr>
        <w:t>Menteri Keuangan No. 181/PMK.03/2007 dan No. 152/PMK.03/2009 membagi SPT yang berbentuk formulir kertas (</w:t>
      </w:r>
      <w:r w:rsidR="00B819CE">
        <w:rPr>
          <w:i/>
          <w:sz w:val="22"/>
          <w:szCs w:val="22"/>
          <w:lang w:val="id-ID"/>
        </w:rPr>
        <w:t>hardcopy</w:t>
      </w:r>
      <w:r w:rsidR="00B819CE">
        <w:rPr>
          <w:sz w:val="22"/>
          <w:szCs w:val="22"/>
          <w:lang w:val="id-ID"/>
        </w:rPr>
        <w:t xml:space="preserve">) dan </w:t>
      </w:r>
      <w:r w:rsidR="00E90B98">
        <w:rPr>
          <w:sz w:val="22"/>
          <w:szCs w:val="22"/>
          <w:lang w:val="id-ID"/>
        </w:rPr>
        <w:t>e-SPT, menjadi dua yaitu :</w:t>
      </w:r>
    </w:p>
    <w:p w:rsidR="00E90B98" w:rsidRDefault="00E90B98" w:rsidP="00E90B98">
      <w:pPr>
        <w:pStyle w:val="ListParagraph"/>
        <w:numPr>
          <w:ilvl w:val="0"/>
          <w:numId w:val="13"/>
        </w:numPr>
        <w:spacing w:after="120"/>
        <w:jc w:val="both"/>
        <w:rPr>
          <w:sz w:val="22"/>
          <w:szCs w:val="22"/>
          <w:lang w:val="id-ID"/>
        </w:rPr>
      </w:pPr>
      <w:r>
        <w:rPr>
          <w:sz w:val="22"/>
          <w:szCs w:val="22"/>
          <w:lang w:val="id-ID"/>
        </w:rPr>
        <w:t>SPT Tahunan, yaitu SPT untuk suatu tahun pajak atau bagian tahun pajak; dan</w:t>
      </w:r>
    </w:p>
    <w:p w:rsidR="00E90B98" w:rsidRPr="00E90B98" w:rsidRDefault="00E90B98" w:rsidP="00E90B98">
      <w:pPr>
        <w:pStyle w:val="ListParagraph"/>
        <w:numPr>
          <w:ilvl w:val="0"/>
          <w:numId w:val="13"/>
        </w:numPr>
        <w:spacing w:after="120"/>
        <w:jc w:val="both"/>
        <w:rPr>
          <w:sz w:val="22"/>
          <w:szCs w:val="22"/>
          <w:lang w:val="id-ID"/>
        </w:rPr>
      </w:pPr>
      <w:r>
        <w:rPr>
          <w:sz w:val="22"/>
          <w:szCs w:val="22"/>
          <w:lang w:val="id-ID"/>
        </w:rPr>
        <w:t>SPT Masa, yaitu SPT untuk suatu masa pajak.</w:t>
      </w:r>
    </w:p>
    <w:p w:rsidR="00071F52" w:rsidRPr="00914088" w:rsidRDefault="00071F52" w:rsidP="006339F1">
      <w:pPr>
        <w:spacing w:after="120"/>
        <w:ind w:firstLine="360"/>
        <w:jc w:val="both"/>
        <w:rPr>
          <w:b/>
          <w:sz w:val="22"/>
          <w:szCs w:val="22"/>
          <w:lang w:val="id-ID"/>
        </w:rPr>
      </w:pPr>
      <w:r w:rsidRPr="00914088">
        <w:rPr>
          <w:b/>
          <w:sz w:val="22"/>
          <w:szCs w:val="22"/>
          <w:lang w:val="id-ID"/>
        </w:rPr>
        <w:t xml:space="preserve">Pajak Penghasilan </w:t>
      </w:r>
      <w:r w:rsidR="007B471E">
        <w:rPr>
          <w:b/>
          <w:sz w:val="22"/>
          <w:szCs w:val="22"/>
          <w:lang w:val="id-ID"/>
        </w:rPr>
        <w:t xml:space="preserve">Pasal </w:t>
      </w:r>
      <w:r w:rsidR="005C39C6" w:rsidRPr="00914088">
        <w:rPr>
          <w:b/>
          <w:sz w:val="22"/>
          <w:szCs w:val="22"/>
          <w:lang w:val="id-ID"/>
        </w:rPr>
        <w:t>21 (PPh Pasal 21)</w:t>
      </w:r>
    </w:p>
    <w:p w:rsidR="00672791" w:rsidRDefault="00D2042B" w:rsidP="006339F1">
      <w:pPr>
        <w:spacing w:after="120"/>
        <w:ind w:firstLine="360"/>
        <w:jc w:val="both"/>
        <w:rPr>
          <w:sz w:val="22"/>
          <w:szCs w:val="22"/>
          <w:lang w:val="id-ID"/>
        </w:rPr>
      </w:pPr>
      <w:r>
        <w:rPr>
          <w:sz w:val="22"/>
          <w:szCs w:val="22"/>
          <w:lang w:val="id-ID"/>
        </w:rPr>
        <w:t>Menurut Jeni Susyanti dan Ahmad Dahlan (2015: 62)</w:t>
      </w:r>
      <w:r w:rsidR="007B471E">
        <w:rPr>
          <w:sz w:val="22"/>
          <w:szCs w:val="22"/>
          <w:lang w:val="id-ID"/>
        </w:rPr>
        <w:t xml:space="preserve"> bahwa PPh Pasal 21 adalah “pajak atas penghasilan berupa gaji, upah, honorarium</w:t>
      </w:r>
      <w:r w:rsidR="00CD2972">
        <w:rPr>
          <w:sz w:val="22"/>
          <w:szCs w:val="22"/>
          <w:lang w:val="id-ID"/>
        </w:rPr>
        <w:t>, tunjangan, dan pembayaran lain dengan nama dan dalam bentuk apapun sehubungan dengan pekerjaan atau jabatan, jasa</w:t>
      </w:r>
      <w:r w:rsidR="003B3C4B">
        <w:rPr>
          <w:sz w:val="22"/>
          <w:szCs w:val="22"/>
          <w:lang w:val="id-ID"/>
        </w:rPr>
        <w:t>,</w:t>
      </w:r>
      <w:r w:rsidR="00CD2972">
        <w:rPr>
          <w:sz w:val="22"/>
          <w:szCs w:val="22"/>
          <w:lang w:val="id-ID"/>
        </w:rPr>
        <w:t xml:space="preserve"> dan</w:t>
      </w:r>
      <w:r w:rsidR="003B3C4B">
        <w:rPr>
          <w:sz w:val="22"/>
          <w:szCs w:val="22"/>
          <w:lang w:val="id-ID"/>
        </w:rPr>
        <w:t xml:space="preserve"> kegiatan yang dilakukan oleh orang pribadi.”</w:t>
      </w:r>
    </w:p>
    <w:p w:rsidR="00DE7BA0" w:rsidRPr="00DE7BA0" w:rsidRDefault="00DE7BA0" w:rsidP="006339F1">
      <w:pPr>
        <w:spacing w:after="120"/>
        <w:ind w:firstLine="360"/>
        <w:jc w:val="both"/>
        <w:rPr>
          <w:b/>
          <w:sz w:val="22"/>
          <w:szCs w:val="22"/>
          <w:lang w:val="id-ID"/>
        </w:rPr>
      </w:pPr>
      <w:r w:rsidRPr="00DE7BA0">
        <w:rPr>
          <w:b/>
          <w:sz w:val="22"/>
          <w:szCs w:val="22"/>
          <w:lang w:val="id-ID"/>
        </w:rPr>
        <w:t>E-Filing</w:t>
      </w:r>
    </w:p>
    <w:p w:rsidR="00DE7BA0" w:rsidRPr="00FF6B42" w:rsidRDefault="00A83B94" w:rsidP="006339F1">
      <w:pPr>
        <w:spacing w:after="120"/>
        <w:ind w:firstLine="360"/>
        <w:jc w:val="both"/>
        <w:rPr>
          <w:sz w:val="22"/>
          <w:szCs w:val="22"/>
          <w:lang w:val="id-ID"/>
        </w:rPr>
      </w:pPr>
      <w:r>
        <w:rPr>
          <w:sz w:val="22"/>
          <w:szCs w:val="22"/>
          <w:lang w:val="id-ID"/>
        </w:rPr>
        <w:t>Sesuai dengan peraturan Dirjen Pajak Nomor PER-1/PJ/2014 tentang Tata Cara Penyampaian Surat Pemberitahuan Tahunan bagi Wajib Pajak Orang Pribadi</w:t>
      </w:r>
      <w:r w:rsidR="001B41B0">
        <w:rPr>
          <w:sz w:val="22"/>
          <w:szCs w:val="22"/>
          <w:lang w:val="id-ID"/>
        </w:rPr>
        <w:t xml:space="preserve"> yang menggunakan For</w:t>
      </w:r>
      <w:r w:rsidR="00FE6A22">
        <w:rPr>
          <w:sz w:val="22"/>
          <w:szCs w:val="22"/>
          <w:lang w:val="id-ID"/>
        </w:rPr>
        <w:t>mulir 1770S atau 1770SS secara e</w:t>
      </w:r>
      <w:r w:rsidR="001B41B0">
        <w:rPr>
          <w:sz w:val="22"/>
          <w:szCs w:val="22"/>
          <w:lang w:val="id-ID"/>
        </w:rPr>
        <w:t xml:space="preserve">-Filing </w:t>
      </w:r>
      <w:r w:rsidR="00FE6A22">
        <w:rPr>
          <w:sz w:val="22"/>
          <w:szCs w:val="22"/>
          <w:lang w:val="id-ID"/>
        </w:rPr>
        <w:t>bahwa e</w:t>
      </w:r>
      <w:r w:rsidR="00117717">
        <w:rPr>
          <w:sz w:val="22"/>
          <w:szCs w:val="22"/>
          <w:lang w:val="id-ID"/>
        </w:rPr>
        <w:t>-Filing adalah merupakan suatu cara penyampaian SPT Tahunan secara elektronik</w:t>
      </w:r>
      <w:r w:rsidR="00FF6B42">
        <w:rPr>
          <w:sz w:val="22"/>
          <w:szCs w:val="22"/>
          <w:lang w:val="id-ID"/>
        </w:rPr>
        <w:t xml:space="preserve"> yang dilakukan secara </w:t>
      </w:r>
      <w:r w:rsidR="00FF6B42">
        <w:rPr>
          <w:i/>
          <w:sz w:val="22"/>
          <w:szCs w:val="22"/>
          <w:lang w:val="id-ID"/>
        </w:rPr>
        <w:t>online</w:t>
      </w:r>
      <w:r w:rsidR="00FF6B42">
        <w:rPr>
          <w:sz w:val="22"/>
          <w:szCs w:val="22"/>
          <w:lang w:val="id-ID"/>
        </w:rPr>
        <w:t xml:space="preserve"> dan</w:t>
      </w:r>
      <w:r w:rsidR="00FF6B42">
        <w:rPr>
          <w:i/>
          <w:sz w:val="22"/>
          <w:szCs w:val="22"/>
          <w:lang w:val="id-ID"/>
        </w:rPr>
        <w:t xml:space="preserve"> real time</w:t>
      </w:r>
      <w:r w:rsidR="00FF6B42">
        <w:rPr>
          <w:sz w:val="22"/>
          <w:szCs w:val="22"/>
          <w:lang w:val="id-ID"/>
        </w:rPr>
        <w:t xml:space="preserve"> dengan memanfaatkan jalur internet</w:t>
      </w:r>
      <w:r w:rsidR="00DD7BC8">
        <w:rPr>
          <w:sz w:val="22"/>
          <w:szCs w:val="22"/>
          <w:lang w:val="id-ID"/>
        </w:rPr>
        <w:t xml:space="preserve"> pada website Direktorat Jenderal Pajak</w:t>
      </w:r>
      <w:r w:rsidR="00786C0E">
        <w:rPr>
          <w:sz w:val="22"/>
          <w:szCs w:val="22"/>
          <w:lang w:val="id-ID"/>
        </w:rPr>
        <w:t xml:space="preserve">. </w:t>
      </w:r>
      <w:r w:rsidR="007B7978">
        <w:rPr>
          <w:sz w:val="22"/>
          <w:szCs w:val="22"/>
          <w:lang w:val="id-ID"/>
        </w:rPr>
        <w:t>SPT berbentuk e-SPT dapat diambil secara langsung</w:t>
      </w:r>
      <w:r w:rsidR="00A36FE2">
        <w:rPr>
          <w:sz w:val="22"/>
          <w:szCs w:val="22"/>
          <w:lang w:val="id-ID"/>
        </w:rPr>
        <w:t xml:space="preserve"> oleh Wajib Pajak di Kantor Pelayanan Pajak (KPP) atau Kantor Pelayanan Penyuluhan dan Konsultasi Perpajaka</w:t>
      </w:r>
      <w:r w:rsidR="00196C66">
        <w:rPr>
          <w:sz w:val="22"/>
          <w:szCs w:val="22"/>
          <w:lang w:val="id-ID"/>
        </w:rPr>
        <w:t xml:space="preserve">n (KP2KP) atau dengan cara lain yaitu mengunduh aplikasi e-SPT dari situs </w:t>
      </w:r>
      <w:r w:rsidR="00723316">
        <w:rPr>
          <w:sz w:val="22"/>
          <w:szCs w:val="22"/>
          <w:lang w:val="id-ID"/>
        </w:rPr>
        <w:t>D</w:t>
      </w:r>
      <w:r w:rsidR="00196C66">
        <w:rPr>
          <w:sz w:val="22"/>
          <w:szCs w:val="22"/>
          <w:lang w:val="id-ID"/>
        </w:rPr>
        <w:t xml:space="preserve">irektorat </w:t>
      </w:r>
      <w:r w:rsidR="00723316">
        <w:rPr>
          <w:sz w:val="22"/>
          <w:szCs w:val="22"/>
          <w:lang w:val="id-ID"/>
        </w:rPr>
        <w:t>Jenderal P</w:t>
      </w:r>
      <w:r w:rsidR="00196C66">
        <w:rPr>
          <w:sz w:val="22"/>
          <w:szCs w:val="22"/>
          <w:lang w:val="id-ID"/>
        </w:rPr>
        <w:t>ajak</w:t>
      </w:r>
      <w:r w:rsidR="00786C0E">
        <w:rPr>
          <w:sz w:val="22"/>
          <w:szCs w:val="22"/>
          <w:lang w:val="id-ID"/>
        </w:rPr>
        <w:t xml:space="preserve">, </w:t>
      </w:r>
      <w:hyperlink r:id="rId12" w:history="1">
        <w:r w:rsidR="00786C0E" w:rsidRPr="0080487D">
          <w:rPr>
            <w:rStyle w:val="Hyperlink"/>
            <w:sz w:val="22"/>
            <w:szCs w:val="22"/>
            <w:lang w:val="id-ID"/>
          </w:rPr>
          <w:t>www.pajak.go.id</w:t>
        </w:r>
      </w:hyperlink>
      <w:r w:rsidR="00786C0E">
        <w:rPr>
          <w:sz w:val="22"/>
          <w:szCs w:val="22"/>
          <w:lang w:val="id-ID"/>
        </w:rPr>
        <w:t xml:space="preserve"> (</w:t>
      </w:r>
      <w:r w:rsidR="003A214A">
        <w:rPr>
          <w:sz w:val="22"/>
          <w:szCs w:val="22"/>
          <w:lang w:val="id-ID"/>
        </w:rPr>
        <w:t>Tongam Sinambela, 2016: 70)</w:t>
      </w:r>
      <w:r w:rsidR="00786C0E">
        <w:rPr>
          <w:sz w:val="22"/>
          <w:szCs w:val="22"/>
          <w:lang w:val="id-ID"/>
        </w:rPr>
        <w:t xml:space="preserve"> </w:t>
      </w:r>
    </w:p>
    <w:p w:rsidR="00672791" w:rsidRPr="00672791" w:rsidRDefault="00672791" w:rsidP="006339F1">
      <w:pPr>
        <w:spacing w:after="120"/>
        <w:ind w:firstLine="360"/>
        <w:jc w:val="both"/>
        <w:rPr>
          <w:b/>
          <w:sz w:val="22"/>
          <w:szCs w:val="22"/>
          <w:lang w:val="id-ID"/>
        </w:rPr>
      </w:pPr>
      <w:r w:rsidRPr="00672791">
        <w:rPr>
          <w:b/>
          <w:sz w:val="22"/>
          <w:szCs w:val="22"/>
          <w:lang w:val="id-ID"/>
        </w:rPr>
        <w:t>Kerangka Pemikiran</w:t>
      </w:r>
    </w:p>
    <w:p w:rsidR="00F976FF" w:rsidRDefault="00672791" w:rsidP="0006668D">
      <w:pPr>
        <w:spacing w:after="120"/>
        <w:ind w:firstLine="360"/>
        <w:jc w:val="both"/>
        <w:rPr>
          <w:sz w:val="22"/>
          <w:szCs w:val="22"/>
          <w:lang w:val="id-ID"/>
        </w:rPr>
      </w:pPr>
      <w:r>
        <w:rPr>
          <w:sz w:val="22"/>
          <w:szCs w:val="22"/>
          <w:lang w:val="id-ID"/>
        </w:rPr>
        <w:t>Dari uraian teori yang telah diuraikan sebelumnya</w:t>
      </w:r>
      <w:r w:rsidR="00FA5F45">
        <w:rPr>
          <w:sz w:val="22"/>
          <w:szCs w:val="22"/>
          <w:lang w:val="id-ID"/>
        </w:rPr>
        <w:t>, maka kerangka berpikir dapat digambarkan sebagai beriukut :</w:t>
      </w:r>
    </w:p>
    <w:p w:rsidR="00C56472" w:rsidRDefault="00C56472" w:rsidP="006339F1">
      <w:pPr>
        <w:spacing w:after="120"/>
        <w:ind w:firstLine="360"/>
        <w:jc w:val="both"/>
        <w:rPr>
          <w:sz w:val="22"/>
          <w:szCs w:val="22"/>
          <w:lang w:val="id-ID"/>
        </w:rPr>
      </w:pPr>
    </w:p>
    <w:p w:rsidR="00F976FF" w:rsidRPr="00DB3A32" w:rsidRDefault="00811A84" w:rsidP="00F976FF">
      <w:pPr>
        <w:spacing w:before="10" w:line="480" w:lineRule="auto"/>
        <w:jc w:val="both"/>
        <w:rPr>
          <w:szCs w:val="24"/>
          <w:lang w:val="id-ID"/>
        </w:rPr>
      </w:pPr>
      <w:r w:rsidRPr="00811A84">
        <w:rPr>
          <w:noProof/>
          <w:szCs w:val="24"/>
          <w:lang w:eastAsia="id-ID"/>
        </w:rPr>
        <w:pict>
          <v:shapetype id="_x0000_t202" coordsize="21600,21600" o:spt="202" path="m,l,21600r21600,l21600,xe">
            <v:stroke joinstyle="miter"/>
            <v:path gradientshapeok="t" o:connecttype="rect"/>
          </v:shapetype>
          <v:shape id="_x0000_s1072" type="#_x0000_t202" style="position:absolute;left:0;text-align:left;margin-left:175.8pt;margin-top:15.8pt;width:94.5pt;height:73.5pt;z-index:251677696">
            <v:textbox>
              <w:txbxContent>
                <w:p w:rsidR="006F1239" w:rsidRPr="00F976FF" w:rsidRDefault="006F1239" w:rsidP="00A5172A">
                  <w:pPr>
                    <w:rPr>
                      <w:sz w:val="22"/>
                    </w:rPr>
                  </w:pPr>
                  <w:r>
                    <w:rPr>
                      <w:sz w:val="22"/>
                      <w:lang w:val="id-ID"/>
                    </w:rPr>
                    <w:t>PNS</w:t>
                  </w:r>
                  <w:r w:rsidRPr="00F976FF">
                    <w:rPr>
                      <w:sz w:val="22"/>
                    </w:rPr>
                    <w:t xml:space="preserve"> </w:t>
                  </w:r>
                  <w:r>
                    <w:rPr>
                      <w:sz w:val="22"/>
                      <w:lang w:val="id-ID"/>
                    </w:rPr>
                    <w:t>Dinsosnakertrans</w:t>
                  </w:r>
                  <w:r w:rsidRPr="00F976FF">
                    <w:rPr>
                      <w:sz w:val="22"/>
                    </w:rPr>
                    <w:t xml:space="preserve"> Kab. Nias belum menerapkan sistem e-filing</w:t>
                  </w:r>
                </w:p>
              </w:txbxContent>
            </v:textbox>
          </v:shape>
        </w:pict>
      </w:r>
      <w:r w:rsidRPr="00811A84">
        <w:rPr>
          <w:noProof/>
          <w:szCs w:val="24"/>
          <w:lang w:eastAsia="id-ID"/>
        </w:rPr>
        <w:pict>
          <v:shape id="_x0000_s1073" type="#_x0000_t202" style="position:absolute;left:0;text-align:left;margin-left:286pt;margin-top:1.7pt;width:130.5pt;height:103.15pt;z-index:251678720">
            <v:textbox>
              <w:txbxContent>
                <w:p w:rsidR="006F1239" w:rsidRPr="00F976FF" w:rsidRDefault="006F1239" w:rsidP="00F976FF">
                  <w:pPr>
                    <w:rPr>
                      <w:sz w:val="22"/>
                    </w:rPr>
                  </w:pPr>
                  <w:r w:rsidRPr="00F976FF">
                    <w:rPr>
                      <w:sz w:val="22"/>
                    </w:rPr>
                    <w:t xml:space="preserve">Pelaporan SPT Tahunan PPh Psl </w:t>
                  </w:r>
                  <w:proofErr w:type="gramStart"/>
                  <w:r w:rsidRPr="00F976FF">
                    <w:rPr>
                      <w:sz w:val="22"/>
                    </w:rPr>
                    <w:t>21 :</w:t>
                  </w:r>
                  <w:proofErr w:type="gramEnd"/>
                </w:p>
                <w:p w:rsidR="006F1239" w:rsidRPr="00F976FF" w:rsidRDefault="006F1239" w:rsidP="00F976FF">
                  <w:pPr>
                    <w:pStyle w:val="ListParagraph"/>
                    <w:numPr>
                      <w:ilvl w:val="0"/>
                      <w:numId w:val="14"/>
                    </w:numPr>
                    <w:ind w:left="142" w:hanging="142"/>
                    <w:rPr>
                      <w:sz w:val="22"/>
                    </w:rPr>
                  </w:pPr>
                  <w:r w:rsidRPr="00F976FF">
                    <w:rPr>
                      <w:sz w:val="22"/>
                    </w:rPr>
                    <w:t>Membutuhkan waktu yang lama</w:t>
                  </w:r>
                </w:p>
                <w:p w:rsidR="006F1239" w:rsidRPr="00F976FF" w:rsidRDefault="006F1239" w:rsidP="00F976FF">
                  <w:pPr>
                    <w:pStyle w:val="ListParagraph"/>
                    <w:numPr>
                      <w:ilvl w:val="0"/>
                      <w:numId w:val="14"/>
                    </w:numPr>
                    <w:ind w:left="142" w:hanging="142"/>
                    <w:rPr>
                      <w:sz w:val="22"/>
                    </w:rPr>
                  </w:pPr>
                  <w:r w:rsidRPr="00F976FF">
                    <w:rPr>
                      <w:sz w:val="22"/>
                    </w:rPr>
                    <w:t>Membutuhkan SDM yang banyak</w:t>
                  </w:r>
                </w:p>
                <w:p w:rsidR="006F1239" w:rsidRPr="00F976FF" w:rsidRDefault="006F1239" w:rsidP="00F976FF">
                  <w:pPr>
                    <w:pStyle w:val="ListParagraph"/>
                    <w:numPr>
                      <w:ilvl w:val="0"/>
                      <w:numId w:val="14"/>
                    </w:numPr>
                    <w:ind w:left="142" w:hanging="142"/>
                    <w:rPr>
                      <w:sz w:val="22"/>
                    </w:rPr>
                  </w:pPr>
                  <w:r w:rsidRPr="00F976FF">
                    <w:rPr>
                      <w:sz w:val="22"/>
                    </w:rPr>
                    <w:t>Kurang efektif</w:t>
                  </w:r>
                </w:p>
              </w:txbxContent>
            </v:textbox>
          </v:shape>
        </w:pict>
      </w:r>
    </w:p>
    <w:p w:rsidR="00F976FF" w:rsidRDefault="00811A84" w:rsidP="00F976FF">
      <w:pPr>
        <w:spacing w:before="10" w:line="480" w:lineRule="auto"/>
        <w:jc w:val="both"/>
        <w:rPr>
          <w:szCs w:val="24"/>
        </w:rPr>
      </w:pPr>
      <w:r>
        <w:rPr>
          <w:noProof/>
          <w:szCs w:val="24"/>
          <w:lang w:val="id-ID" w:eastAsia="id-ID"/>
        </w:rPr>
        <w:pict>
          <v:shapetype id="_x0000_t32" coordsize="21600,21600" o:spt="32" o:oned="t" path="m,l21600,21600e" filled="f">
            <v:path arrowok="t" fillok="f" o:connecttype="none"/>
            <o:lock v:ext="edit" shapetype="t"/>
          </v:shapetype>
          <v:shape id="_x0000_s1089" type="#_x0000_t32" style="position:absolute;left:0;text-align:left;margin-left:39.9pt;margin-top:24.95pt;width:.05pt;height:100.7pt;z-index:251694080" o:connectortype="straight"/>
        </w:pict>
      </w:r>
      <w:r>
        <w:rPr>
          <w:noProof/>
          <w:szCs w:val="24"/>
          <w:lang w:val="id-ID" w:eastAsia="id-ID"/>
        </w:rPr>
        <w:pict>
          <v:shape id="_x0000_s1088" type="#_x0000_t32" style="position:absolute;left:0;text-align:left;margin-left:39.9pt;margin-top:24.95pt;width:54.55pt;height:.05pt;z-index:251693056" o:connectortype="straight">
            <v:stroke endarrow="block"/>
          </v:shape>
        </w:pict>
      </w:r>
      <w:r w:rsidRPr="00811A84">
        <w:rPr>
          <w:noProof/>
          <w:szCs w:val="24"/>
          <w:lang w:eastAsia="id-ID"/>
        </w:rPr>
        <w:pict>
          <v:shape id="_x0000_s1071" type="#_x0000_t202" style="position:absolute;left:0;text-align:left;margin-left:94.45pt;margin-top:14.75pt;width:63.75pt;height:20.65pt;z-index:251676672">
            <v:textbox>
              <w:txbxContent>
                <w:p w:rsidR="006F1239" w:rsidRPr="00F976FF" w:rsidRDefault="006F1239" w:rsidP="00F976FF">
                  <w:pPr>
                    <w:rPr>
                      <w:sz w:val="22"/>
                    </w:rPr>
                  </w:pPr>
                  <w:r w:rsidRPr="00F976FF">
                    <w:rPr>
                      <w:sz w:val="22"/>
                    </w:rPr>
                    <w:t>Sebelum</w:t>
                  </w:r>
                </w:p>
              </w:txbxContent>
            </v:textbox>
          </v:shape>
        </w:pict>
      </w:r>
      <w:r w:rsidRPr="00811A84">
        <w:rPr>
          <w:noProof/>
          <w:szCs w:val="24"/>
          <w:lang w:eastAsia="id-ID"/>
        </w:rPr>
        <w:pict>
          <v:shape id="_x0000_s1080" type="#_x0000_t32" style="position:absolute;left:0;text-align:left;margin-left:158.2pt;margin-top:25.55pt;width:17.9pt;height:.05pt;z-index:251685888" o:connectortype="straight">
            <v:stroke endarrow="block"/>
          </v:shape>
        </w:pict>
      </w:r>
      <w:r w:rsidRPr="00811A84">
        <w:rPr>
          <w:noProof/>
          <w:szCs w:val="24"/>
          <w:lang w:eastAsia="id-ID"/>
        </w:rPr>
        <w:pict>
          <v:shape id="_x0000_s1081" type="#_x0000_t32" style="position:absolute;left:0;text-align:left;margin-left:270.9pt;margin-top:25.55pt;width:15.1pt;height:0;z-index:251686912" o:connectortype="straight">
            <v:stroke endarrow="block"/>
          </v:shape>
        </w:pict>
      </w:r>
    </w:p>
    <w:p w:rsidR="00F976FF" w:rsidRDefault="00F976FF" w:rsidP="00F976FF">
      <w:pPr>
        <w:spacing w:before="10" w:line="480" w:lineRule="auto"/>
        <w:jc w:val="both"/>
        <w:rPr>
          <w:szCs w:val="24"/>
        </w:rPr>
      </w:pPr>
    </w:p>
    <w:p w:rsidR="00F976FF" w:rsidRDefault="00811A84" w:rsidP="00F976FF">
      <w:pPr>
        <w:spacing w:before="10" w:line="480" w:lineRule="auto"/>
        <w:jc w:val="both"/>
        <w:rPr>
          <w:szCs w:val="24"/>
        </w:rPr>
      </w:pPr>
      <w:r w:rsidRPr="00811A84">
        <w:rPr>
          <w:noProof/>
          <w:szCs w:val="24"/>
          <w:lang w:eastAsia="id-ID"/>
        </w:rPr>
        <w:pict>
          <v:shape id="_x0000_s1075" type="#_x0000_t202" style="position:absolute;left:0;text-align:left;margin-left:286.8pt;margin-top:25.05pt;width:130.5pt;height:120pt;z-index:251680768">
            <v:textbox>
              <w:txbxContent>
                <w:p w:rsidR="006F1239" w:rsidRPr="00F976FF" w:rsidRDefault="006F1239" w:rsidP="00F976FF">
                  <w:pPr>
                    <w:rPr>
                      <w:sz w:val="22"/>
                    </w:rPr>
                  </w:pPr>
                  <w:r>
                    <w:rPr>
                      <w:sz w:val="22"/>
                    </w:rPr>
                    <w:t>PNS Dinso</w:t>
                  </w:r>
                  <w:r>
                    <w:rPr>
                      <w:sz w:val="22"/>
                      <w:lang w:val="id-ID"/>
                    </w:rPr>
                    <w:t>s</w:t>
                  </w:r>
                  <w:r>
                    <w:rPr>
                      <w:sz w:val="22"/>
                    </w:rPr>
                    <w:t>nakertrans</w:t>
                  </w:r>
                  <w:r w:rsidRPr="00F976FF">
                    <w:rPr>
                      <w:sz w:val="22"/>
                    </w:rPr>
                    <w:t xml:space="preserve"> Kab Nias </w:t>
                  </w:r>
                  <w:proofErr w:type="gramStart"/>
                  <w:r w:rsidRPr="00F976FF">
                    <w:rPr>
                      <w:sz w:val="22"/>
                    </w:rPr>
                    <w:t>melakukan :</w:t>
                  </w:r>
                  <w:proofErr w:type="gramEnd"/>
                </w:p>
                <w:p w:rsidR="006F1239" w:rsidRPr="00F976FF" w:rsidRDefault="006F1239" w:rsidP="00F976FF">
                  <w:pPr>
                    <w:pStyle w:val="ListParagraph"/>
                    <w:numPr>
                      <w:ilvl w:val="0"/>
                      <w:numId w:val="15"/>
                    </w:numPr>
                    <w:ind w:left="142" w:hanging="142"/>
                    <w:rPr>
                      <w:sz w:val="22"/>
                    </w:rPr>
                  </w:pPr>
                  <w:r w:rsidRPr="00F976FF">
                    <w:rPr>
                      <w:sz w:val="22"/>
                    </w:rPr>
                    <w:t>Pembuatan e-fin</w:t>
                  </w:r>
                </w:p>
                <w:p w:rsidR="006F1239" w:rsidRPr="00F976FF" w:rsidRDefault="006F1239" w:rsidP="00F976FF">
                  <w:pPr>
                    <w:pStyle w:val="ListParagraph"/>
                    <w:numPr>
                      <w:ilvl w:val="0"/>
                      <w:numId w:val="15"/>
                    </w:numPr>
                    <w:ind w:left="142" w:hanging="142"/>
                    <w:rPr>
                      <w:sz w:val="22"/>
                    </w:rPr>
                  </w:pPr>
                  <w:r w:rsidRPr="00F976FF">
                    <w:rPr>
                      <w:sz w:val="22"/>
                    </w:rPr>
                    <w:t>Pendaftaran wajib pajak e-fin</w:t>
                  </w:r>
                </w:p>
                <w:p w:rsidR="006F1239" w:rsidRPr="00F976FF" w:rsidRDefault="006F1239" w:rsidP="00F976FF">
                  <w:pPr>
                    <w:pStyle w:val="ListParagraph"/>
                    <w:numPr>
                      <w:ilvl w:val="0"/>
                      <w:numId w:val="15"/>
                    </w:numPr>
                    <w:ind w:left="142" w:hanging="142"/>
                    <w:rPr>
                      <w:sz w:val="22"/>
                    </w:rPr>
                  </w:pPr>
                  <w:r w:rsidRPr="00F976FF">
                    <w:rPr>
                      <w:sz w:val="22"/>
                    </w:rPr>
                    <w:t>Pengisian SPT dan penyampaian secara e-fin</w:t>
                  </w:r>
                </w:p>
              </w:txbxContent>
            </v:textbox>
          </v:shape>
        </w:pict>
      </w:r>
    </w:p>
    <w:p w:rsidR="00F976FF" w:rsidRDefault="00811A84" w:rsidP="00F976FF">
      <w:pPr>
        <w:spacing w:before="10" w:line="480" w:lineRule="auto"/>
        <w:jc w:val="both"/>
        <w:rPr>
          <w:szCs w:val="24"/>
        </w:rPr>
      </w:pPr>
      <w:r w:rsidRPr="00811A84">
        <w:rPr>
          <w:noProof/>
          <w:szCs w:val="24"/>
          <w:lang w:eastAsia="id-ID"/>
        </w:rPr>
        <w:pict>
          <v:shape id="_x0000_s1074" type="#_x0000_t202" style="position:absolute;left:0;text-align:left;margin-left:176.7pt;margin-top:20.9pt;width:94.5pt;height:72.8pt;z-index:251679744">
            <v:textbox style="mso-next-textbox:#_x0000_s1074">
              <w:txbxContent>
                <w:p w:rsidR="006F1239" w:rsidRPr="00F976FF" w:rsidRDefault="006F1239" w:rsidP="00A5172A">
                  <w:pPr>
                    <w:rPr>
                      <w:sz w:val="22"/>
                    </w:rPr>
                  </w:pPr>
                  <w:r>
                    <w:rPr>
                      <w:sz w:val="22"/>
                      <w:lang w:val="id-ID"/>
                    </w:rPr>
                    <w:t>PNS</w:t>
                  </w:r>
                  <w:r w:rsidRPr="00F976FF">
                    <w:rPr>
                      <w:sz w:val="22"/>
                    </w:rPr>
                    <w:t xml:space="preserve"> </w:t>
                  </w:r>
                  <w:r>
                    <w:rPr>
                      <w:sz w:val="22"/>
                      <w:lang w:val="id-ID"/>
                    </w:rPr>
                    <w:t>Dinsosnakertrans</w:t>
                  </w:r>
                  <w:r w:rsidRPr="00F976FF">
                    <w:rPr>
                      <w:sz w:val="22"/>
                    </w:rPr>
                    <w:t xml:space="preserve"> Kab. Nias menerapkan sistem e-filing</w:t>
                  </w:r>
                </w:p>
              </w:txbxContent>
            </v:textbox>
          </v:shape>
        </w:pict>
      </w:r>
    </w:p>
    <w:p w:rsidR="00F976FF" w:rsidRDefault="00811A84" w:rsidP="00F976FF">
      <w:pPr>
        <w:spacing w:before="10" w:line="480" w:lineRule="auto"/>
        <w:jc w:val="both"/>
        <w:rPr>
          <w:szCs w:val="24"/>
        </w:rPr>
      </w:pPr>
      <w:r>
        <w:rPr>
          <w:noProof/>
          <w:szCs w:val="24"/>
          <w:lang w:val="id-ID" w:eastAsia="id-ID"/>
        </w:rPr>
        <w:pict>
          <v:rect id="_x0000_s1087" style="position:absolute;left:0;text-align:left;margin-left:3.65pt;margin-top:13.25pt;width:1in;height:31.05pt;z-index:251692032">
            <v:textbox>
              <w:txbxContent>
                <w:p w:rsidR="006F1239" w:rsidRDefault="006F1239" w:rsidP="008E367A">
                  <w:pPr>
                    <w:jc w:val="center"/>
                    <w:rPr>
                      <w:sz w:val="22"/>
                      <w:lang w:val="id-ID"/>
                    </w:rPr>
                  </w:pPr>
                  <w:r>
                    <w:rPr>
                      <w:sz w:val="22"/>
                      <w:lang w:val="id-ID"/>
                    </w:rPr>
                    <w:t>Pelaporan</w:t>
                  </w:r>
                </w:p>
                <w:p w:rsidR="006F1239" w:rsidRPr="008E367A" w:rsidRDefault="006F1239" w:rsidP="008E367A">
                  <w:pPr>
                    <w:jc w:val="center"/>
                    <w:rPr>
                      <w:sz w:val="22"/>
                      <w:lang w:val="id-ID"/>
                    </w:rPr>
                  </w:pPr>
                  <w:r>
                    <w:rPr>
                      <w:sz w:val="22"/>
                      <w:lang w:val="id-ID"/>
                    </w:rPr>
                    <w:t>SPT</w:t>
                  </w:r>
                </w:p>
              </w:txbxContent>
            </v:textbox>
          </v:rect>
        </w:pict>
      </w:r>
      <w:r w:rsidRPr="00811A84">
        <w:rPr>
          <w:noProof/>
          <w:szCs w:val="24"/>
          <w:lang w:eastAsia="id-ID"/>
        </w:rPr>
        <w:pict>
          <v:shape id="_x0000_s1077" type="#_x0000_t202" style="position:absolute;left:0;text-align:left;margin-left:97.15pt;margin-top:19.25pt;width:63.75pt;height:20.65pt;z-index:251682816">
            <v:textbox>
              <w:txbxContent>
                <w:p w:rsidR="006F1239" w:rsidRPr="00F976FF" w:rsidRDefault="006F1239" w:rsidP="00F976FF">
                  <w:pPr>
                    <w:rPr>
                      <w:sz w:val="22"/>
                    </w:rPr>
                  </w:pPr>
                  <w:r w:rsidRPr="00F976FF">
                    <w:rPr>
                      <w:sz w:val="22"/>
                    </w:rPr>
                    <w:t>Tindakan</w:t>
                  </w:r>
                </w:p>
              </w:txbxContent>
            </v:textbox>
          </v:shape>
        </w:pict>
      </w:r>
    </w:p>
    <w:p w:rsidR="00F976FF" w:rsidRDefault="00811A84" w:rsidP="00F976FF">
      <w:pPr>
        <w:spacing w:before="10" w:line="480" w:lineRule="auto"/>
        <w:jc w:val="both"/>
        <w:rPr>
          <w:szCs w:val="24"/>
        </w:rPr>
      </w:pPr>
      <w:r>
        <w:rPr>
          <w:noProof/>
          <w:szCs w:val="24"/>
          <w:lang w:val="id-ID" w:eastAsia="id-ID"/>
        </w:rPr>
        <w:pict>
          <v:shape id="_x0000_s1093" type="#_x0000_t32" style="position:absolute;left:0;text-align:left;margin-left:75.65pt;margin-top:1.55pt;width:21.5pt;height:.05pt;flip:y;z-index:251698176" o:connectortype="straight">
            <v:stroke endarrow="block"/>
          </v:shape>
        </w:pict>
      </w:r>
      <w:r>
        <w:rPr>
          <w:noProof/>
          <w:szCs w:val="24"/>
          <w:lang w:val="id-ID" w:eastAsia="id-ID"/>
        </w:rPr>
        <w:pict>
          <v:shape id="_x0000_s1090" type="#_x0000_t32" style="position:absolute;left:0;text-align:left;margin-left:40pt;margin-top:16.2pt;width:0;height:101.05pt;z-index:251695104" o:connectortype="straight"/>
        </w:pict>
      </w:r>
      <w:r w:rsidRPr="00811A84">
        <w:rPr>
          <w:noProof/>
          <w:szCs w:val="24"/>
          <w:lang w:eastAsia="id-ID"/>
        </w:rPr>
        <w:pict>
          <v:shape id="_x0000_s1082" type="#_x0000_t32" style="position:absolute;left:0;text-align:left;margin-left:160.9pt;margin-top:1.55pt;width:15.8pt;height:.05pt;z-index:251687936" o:connectortype="straight">
            <v:stroke endarrow="block"/>
          </v:shape>
        </w:pict>
      </w:r>
      <w:r w:rsidRPr="00811A84">
        <w:rPr>
          <w:noProof/>
          <w:szCs w:val="24"/>
          <w:lang w:eastAsia="id-ID"/>
        </w:rPr>
        <w:pict>
          <v:shape id="_x0000_s1083" type="#_x0000_t32" style="position:absolute;left:0;text-align:left;margin-left:271.7pt;margin-top:.95pt;width:15.1pt;height:.05pt;z-index:251688960" o:connectortype="straight">
            <v:stroke endarrow="block"/>
          </v:shape>
        </w:pict>
      </w:r>
    </w:p>
    <w:p w:rsidR="00F976FF" w:rsidRDefault="00F976FF" w:rsidP="00F976FF">
      <w:pPr>
        <w:spacing w:before="10" w:line="480" w:lineRule="auto"/>
        <w:jc w:val="both"/>
        <w:rPr>
          <w:szCs w:val="24"/>
        </w:rPr>
      </w:pPr>
    </w:p>
    <w:p w:rsidR="00F976FF" w:rsidRDefault="00811A84" w:rsidP="00F976FF">
      <w:pPr>
        <w:spacing w:before="10" w:line="480" w:lineRule="auto"/>
        <w:jc w:val="both"/>
        <w:rPr>
          <w:szCs w:val="24"/>
        </w:rPr>
      </w:pPr>
      <w:r w:rsidRPr="00811A84">
        <w:rPr>
          <w:noProof/>
          <w:szCs w:val="24"/>
          <w:lang w:eastAsia="id-ID"/>
        </w:rPr>
        <w:pict>
          <v:shape id="_x0000_s1076" type="#_x0000_t202" style="position:absolute;left:0;text-align:left;margin-left:177.2pt;margin-top:18.25pt;width:94.5pt;height:85.75pt;z-index:251681792">
            <v:textbox>
              <w:txbxContent>
                <w:p w:rsidR="006F1239" w:rsidRPr="00F976FF" w:rsidRDefault="006F1239" w:rsidP="00F976FF">
                  <w:pPr>
                    <w:rPr>
                      <w:sz w:val="22"/>
                    </w:rPr>
                  </w:pPr>
                  <w:r>
                    <w:rPr>
                      <w:sz w:val="22"/>
                      <w:lang w:val="id-ID"/>
                    </w:rPr>
                    <w:t>PNS</w:t>
                  </w:r>
                  <w:r w:rsidRPr="00F976FF">
                    <w:rPr>
                      <w:sz w:val="22"/>
                    </w:rPr>
                    <w:t xml:space="preserve"> </w:t>
                  </w:r>
                  <w:r>
                    <w:rPr>
                      <w:sz w:val="22"/>
                      <w:lang w:val="id-ID"/>
                    </w:rPr>
                    <w:t>Dinsosnakertrans</w:t>
                  </w:r>
                  <w:r w:rsidRPr="00F976FF">
                    <w:rPr>
                      <w:sz w:val="22"/>
                    </w:rPr>
                    <w:t xml:space="preserve"> Kab. Nias sesudah menerapkan sistem e-filing</w:t>
                  </w:r>
                </w:p>
                <w:p w:rsidR="006F1239" w:rsidRPr="00815C75" w:rsidRDefault="006F1239" w:rsidP="00F976FF"/>
              </w:txbxContent>
            </v:textbox>
          </v:shape>
        </w:pict>
      </w:r>
      <w:r w:rsidRPr="00811A84">
        <w:rPr>
          <w:noProof/>
          <w:szCs w:val="24"/>
          <w:lang w:eastAsia="id-ID"/>
        </w:rPr>
        <w:pict>
          <v:shape id="_x0000_s1079" type="#_x0000_t202" style="position:absolute;left:0;text-align:left;margin-left:287.2pt;margin-top:9.35pt;width:130.5pt;height:103.5pt;z-index:251684864">
            <v:textbox>
              <w:txbxContent>
                <w:p w:rsidR="006F1239" w:rsidRPr="00F976FF" w:rsidRDefault="006F1239" w:rsidP="00F976FF">
                  <w:pPr>
                    <w:rPr>
                      <w:sz w:val="22"/>
                      <w:szCs w:val="22"/>
                    </w:rPr>
                  </w:pPr>
                  <w:r w:rsidRPr="00F976FF">
                    <w:rPr>
                      <w:sz w:val="22"/>
                      <w:szCs w:val="22"/>
                    </w:rPr>
                    <w:t xml:space="preserve">Pelaporan SPT Tahunan PPh Psl </w:t>
                  </w:r>
                  <w:proofErr w:type="gramStart"/>
                  <w:r w:rsidRPr="00F976FF">
                    <w:rPr>
                      <w:sz w:val="22"/>
                      <w:szCs w:val="22"/>
                    </w:rPr>
                    <w:t>21 :</w:t>
                  </w:r>
                  <w:proofErr w:type="gramEnd"/>
                </w:p>
                <w:p w:rsidR="006F1239" w:rsidRPr="00DE11A8" w:rsidRDefault="006F1239" w:rsidP="00F976FF">
                  <w:pPr>
                    <w:pStyle w:val="ListParagraph"/>
                    <w:numPr>
                      <w:ilvl w:val="0"/>
                      <w:numId w:val="15"/>
                    </w:numPr>
                    <w:ind w:left="142" w:hanging="142"/>
                    <w:rPr>
                      <w:sz w:val="22"/>
                      <w:szCs w:val="22"/>
                    </w:rPr>
                  </w:pPr>
                  <w:r w:rsidRPr="00DE11A8">
                    <w:rPr>
                      <w:i/>
                      <w:sz w:val="22"/>
                      <w:szCs w:val="22"/>
                      <w:lang w:val="id-ID"/>
                    </w:rPr>
                    <w:t>Online</w:t>
                  </w:r>
                  <w:r>
                    <w:rPr>
                      <w:sz w:val="22"/>
                      <w:szCs w:val="22"/>
                      <w:lang w:val="id-ID"/>
                    </w:rPr>
                    <w:t xml:space="preserve"> dan </w:t>
                  </w:r>
                  <w:r w:rsidRPr="00DE11A8">
                    <w:rPr>
                      <w:i/>
                      <w:sz w:val="22"/>
                      <w:szCs w:val="22"/>
                      <w:lang w:val="id-ID"/>
                    </w:rPr>
                    <w:t>real time</w:t>
                  </w:r>
                </w:p>
                <w:p w:rsidR="006F1239" w:rsidRPr="00F976FF" w:rsidRDefault="006F1239" w:rsidP="00F976FF">
                  <w:pPr>
                    <w:pStyle w:val="ListParagraph"/>
                    <w:numPr>
                      <w:ilvl w:val="0"/>
                      <w:numId w:val="15"/>
                    </w:numPr>
                    <w:ind w:left="142" w:hanging="142"/>
                    <w:rPr>
                      <w:sz w:val="22"/>
                      <w:szCs w:val="22"/>
                    </w:rPr>
                  </w:pPr>
                  <w:r>
                    <w:rPr>
                      <w:sz w:val="22"/>
                      <w:szCs w:val="22"/>
                      <w:lang w:val="id-ID"/>
                    </w:rPr>
                    <w:t>Mengurangi keterlambatan</w:t>
                  </w:r>
                </w:p>
                <w:p w:rsidR="006F1239" w:rsidRPr="00F976FF" w:rsidRDefault="006F1239" w:rsidP="00F976FF">
                  <w:pPr>
                    <w:pStyle w:val="ListParagraph"/>
                    <w:numPr>
                      <w:ilvl w:val="0"/>
                      <w:numId w:val="15"/>
                    </w:numPr>
                    <w:ind w:left="142" w:hanging="142"/>
                    <w:rPr>
                      <w:sz w:val="22"/>
                      <w:szCs w:val="22"/>
                    </w:rPr>
                  </w:pPr>
                  <w:r w:rsidRPr="00F976FF">
                    <w:rPr>
                      <w:sz w:val="22"/>
                      <w:szCs w:val="22"/>
                    </w:rPr>
                    <w:t xml:space="preserve">Mengurangi </w:t>
                  </w:r>
                  <w:r>
                    <w:rPr>
                      <w:sz w:val="22"/>
                      <w:szCs w:val="22"/>
                      <w:lang w:val="id-ID"/>
                    </w:rPr>
                    <w:t>biaya</w:t>
                  </w:r>
                </w:p>
                <w:p w:rsidR="006F1239" w:rsidRPr="00FE6A22" w:rsidRDefault="006F1239" w:rsidP="00F976FF">
                  <w:pPr>
                    <w:pStyle w:val="ListParagraph"/>
                    <w:numPr>
                      <w:ilvl w:val="0"/>
                      <w:numId w:val="15"/>
                    </w:numPr>
                    <w:ind w:left="142" w:hanging="142"/>
                    <w:rPr>
                      <w:sz w:val="22"/>
                      <w:szCs w:val="22"/>
                    </w:rPr>
                  </w:pPr>
                  <w:r>
                    <w:rPr>
                      <w:sz w:val="22"/>
                      <w:szCs w:val="22"/>
                      <w:lang w:val="id-ID"/>
                    </w:rPr>
                    <w:t>Transparan</w:t>
                  </w:r>
                </w:p>
                <w:p w:rsidR="006F1239" w:rsidRPr="00F976FF" w:rsidRDefault="006F1239" w:rsidP="00F976FF">
                  <w:pPr>
                    <w:pStyle w:val="ListParagraph"/>
                    <w:numPr>
                      <w:ilvl w:val="0"/>
                      <w:numId w:val="15"/>
                    </w:numPr>
                    <w:ind w:left="142" w:hanging="142"/>
                    <w:rPr>
                      <w:sz w:val="22"/>
                      <w:szCs w:val="22"/>
                    </w:rPr>
                  </w:pPr>
                </w:p>
              </w:txbxContent>
            </v:textbox>
          </v:shape>
        </w:pict>
      </w:r>
    </w:p>
    <w:p w:rsidR="00F976FF" w:rsidRDefault="00811A84" w:rsidP="00F976FF">
      <w:pPr>
        <w:spacing w:before="10" w:line="480" w:lineRule="auto"/>
        <w:jc w:val="both"/>
        <w:rPr>
          <w:szCs w:val="24"/>
        </w:rPr>
      </w:pPr>
      <w:r w:rsidRPr="00811A84">
        <w:rPr>
          <w:noProof/>
          <w:szCs w:val="24"/>
          <w:lang w:eastAsia="id-ID"/>
        </w:rPr>
        <w:pict>
          <v:shape id="_x0000_s1078" type="#_x0000_t202" style="position:absolute;left:0;text-align:left;margin-left:97.15pt;margin-top:22.65pt;width:63.75pt;height:20.65pt;z-index:251683840">
            <v:textbox>
              <w:txbxContent>
                <w:p w:rsidR="006F1239" w:rsidRPr="00F976FF" w:rsidRDefault="006F1239" w:rsidP="00F976FF">
                  <w:pPr>
                    <w:rPr>
                      <w:sz w:val="22"/>
                    </w:rPr>
                  </w:pPr>
                  <w:r w:rsidRPr="00F976FF">
                    <w:rPr>
                      <w:sz w:val="22"/>
                    </w:rPr>
                    <w:t>Sesudah</w:t>
                  </w:r>
                </w:p>
              </w:txbxContent>
            </v:textbox>
          </v:shape>
        </w:pict>
      </w:r>
    </w:p>
    <w:p w:rsidR="00F976FF" w:rsidRDefault="00811A84" w:rsidP="00F976FF">
      <w:pPr>
        <w:spacing w:before="10" w:line="480" w:lineRule="auto"/>
        <w:jc w:val="both"/>
        <w:rPr>
          <w:szCs w:val="24"/>
        </w:rPr>
      </w:pPr>
      <w:r>
        <w:rPr>
          <w:noProof/>
          <w:szCs w:val="24"/>
          <w:lang w:val="id-ID" w:eastAsia="id-ID"/>
        </w:rPr>
        <w:pict>
          <v:shape id="_x0000_s1091" type="#_x0000_t32" style="position:absolute;left:0;text-align:left;margin-left:39.9pt;margin-top:4.8pt;width:57.25pt;height:.05pt;flip:y;z-index:251696128" o:connectortype="straight">
            <v:stroke endarrow="block"/>
          </v:shape>
        </w:pict>
      </w:r>
      <w:r w:rsidRPr="00811A84">
        <w:rPr>
          <w:noProof/>
          <w:szCs w:val="24"/>
          <w:lang w:eastAsia="id-ID"/>
        </w:rPr>
        <w:pict>
          <v:shape id="_x0000_s1084" type="#_x0000_t32" style="position:absolute;left:0;text-align:left;margin-left:160.9pt;margin-top:4.8pt;width:15.8pt;height:.05pt;z-index:251689984" o:connectortype="straight">
            <v:stroke endarrow="block"/>
          </v:shape>
        </w:pict>
      </w:r>
      <w:r w:rsidRPr="00811A84">
        <w:rPr>
          <w:noProof/>
          <w:szCs w:val="24"/>
          <w:lang w:eastAsia="id-ID"/>
        </w:rPr>
        <w:pict>
          <v:shape id="_x0000_s1085" type="#_x0000_t32" style="position:absolute;left:0;text-align:left;margin-left:272.1pt;margin-top:4.8pt;width:15.1pt;height:0;z-index:251691008" o:connectortype="straight">
            <v:stroke endarrow="block"/>
          </v:shape>
        </w:pict>
      </w:r>
    </w:p>
    <w:p w:rsidR="005C39C6" w:rsidRDefault="005C39C6" w:rsidP="006339F1">
      <w:pPr>
        <w:spacing w:after="120"/>
        <w:ind w:firstLine="360"/>
        <w:jc w:val="both"/>
        <w:rPr>
          <w:sz w:val="22"/>
          <w:szCs w:val="22"/>
          <w:lang w:val="id-ID"/>
        </w:rPr>
      </w:pPr>
    </w:p>
    <w:p w:rsidR="00A033E0" w:rsidRDefault="00A033E0" w:rsidP="006339F1">
      <w:pPr>
        <w:spacing w:after="120"/>
        <w:ind w:firstLine="360"/>
        <w:jc w:val="both"/>
        <w:rPr>
          <w:sz w:val="22"/>
          <w:szCs w:val="22"/>
          <w:lang w:val="id-ID"/>
        </w:rPr>
      </w:pPr>
    </w:p>
    <w:p w:rsidR="00A033E0" w:rsidRDefault="00FE7089" w:rsidP="006339F1">
      <w:pPr>
        <w:spacing w:after="120"/>
        <w:ind w:firstLine="360"/>
        <w:jc w:val="both"/>
        <w:rPr>
          <w:sz w:val="20"/>
          <w:szCs w:val="22"/>
          <w:lang w:val="id-ID"/>
        </w:rPr>
      </w:pPr>
      <w:r>
        <w:rPr>
          <w:sz w:val="20"/>
          <w:szCs w:val="22"/>
          <w:lang w:val="id-ID"/>
        </w:rPr>
        <w:t xml:space="preserve">        </w:t>
      </w:r>
      <w:r w:rsidR="00F976FF" w:rsidRPr="007531FB">
        <w:rPr>
          <w:sz w:val="20"/>
          <w:szCs w:val="22"/>
          <w:lang w:val="id-ID"/>
        </w:rPr>
        <w:t>Sumber :</w:t>
      </w:r>
      <w:r w:rsidR="007531FB" w:rsidRPr="007531FB">
        <w:rPr>
          <w:sz w:val="20"/>
          <w:szCs w:val="22"/>
          <w:lang w:val="id-ID"/>
        </w:rPr>
        <w:t xml:space="preserve"> Data Diolah (2018)</w:t>
      </w:r>
    </w:p>
    <w:p w:rsidR="007531FB" w:rsidRPr="007531FB" w:rsidRDefault="007531FB" w:rsidP="006339F1">
      <w:pPr>
        <w:spacing w:after="120"/>
        <w:ind w:firstLine="360"/>
        <w:jc w:val="both"/>
        <w:rPr>
          <w:sz w:val="20"/>
          <w:szCs w:val="22"/>
          <w:lang w:val="id-ID"/>
        </w:rPr>
      </w:pPr>
    </w:p>
    <w:p w:rsidR="007531FB" w:rsidRDefault="007531FB" w:rsidP="007531FB">
      <w:pPr>
        <w:spacing w:after="120"/>
        <w:ind w:firstLine="360"/>
        <w:jc w:val="center"/>
        <w:rPr>
          <w:sz w:val="22"/>
          <w:szCs w:val="22"/>
          <w:lang w:val="id-ID"/>
        </w:rPr>
      </w:pPr>
      <w:r>
        <w:rPr>
          <w:sz w:val="22"/>
          <w:szCs w:val="22"/>
          <w:lang w:val="id-ID"/>
        </w:rPr>
        <w:t>Gambar 1</w:t>
      </w:r>
      <w:r w:rsidR="00E63F1B">
        <w:rPr>
          <w:sz w:val="22"/>
          <w:szCs w:val="22"/>
          <w:lang w:val="id-ID"/>
        </w:rPr>
        <w:t xml:space="preserve"> </w:t>
      </w:r>
      <w:r>
        <w:rPr>
          <w:sz w:val="22"/>
          <w:szCs w:val="22"/>
          <w:lang w:val="id-ID"/>
        </w:rPr>
        <w:t>Kerangka Berpikir</w:t>
      </w:r>
    </w:p>
    <w:p w:rsidR="00D73172" w:rsidRPr="000E7463" w:rsidRDefault="00D73172" w:rsidP="00DE4244">
      <w:pPr>
        <w:spacing w:after="120"/>
        <w:jc w:val="both"/>
        <w:rPr>
          <w:sz w:val="22"/>
          <w:szCs w:val="22"/>
          <w:lang w:val="id-ID"/>
        </w:rPr>
      </w:pPr>
    </w:p>
    <w:p w:rsidR="006459CF" w:rsidRPr="00811E7C" w:rsidRDefault="006459CF" w:rsidP="004B7814">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rsidR="006459CF" w:rsidRDefault="00FF1E28" w:rsidP="00CA46C9">
      <w:pPr>
        <w:ind w:firstLine="360"/>
        <w:jc w:val="both"/>
        <w:rPr>
          <w:sz w:val="22"/>
          <w:szCs w:val="22"/>
          <w:lang w:val="id-ID"/>
        </w:rPr>
      </w:pPr>
      <w:r>
        <w:rPr>
          <w:sz w:val="22"/>
          <w:szCs w:val="22"/>
          <w:lang w:val="id-ID"/>
        </w:rPr>
        <w:t>Metode Penelitian secara tersirat dapat memberikan gambaran mengenai pendekatan, tipe, jenis, atau desain dari suatu penelitian.</w:t>
      </w:r>
      <w:r w:rsidR="00892719">
        <w:rPr>
          <w:sz w:val="22"/>
          <w:szCs w:val="22"/>
          <w:lang w:val="id-ID"/>
        </w:rPr>
        <w:t xml:space="preserve"> </w:t>
      </w:r>
      <w:r w:rsidR="00DA2CE0">
        <w:rPr>
          <w:sz w:val="22"/>
          <w:szCs w:val="22"/>
          <w:lang w:val="id-ID"/>
        </w:rPr>
        <w:t>Jenis</w:t>
      </w:r>
      <w:r w:rsidR="00B40B04">
        <w:rPr>
          <w:sz w:val="22"/>
          <w:szCs w:val="22"/>
          <w:lang w:val="id-ID"/>
        </w:rPr>
        <w:t xml:space="preserve"> penelitian</w:t>
      </w:r>
      <w:r w:rsidR="00AC1F82">
        <w:rPr>
          <w:sz w:val="22"/>
          <w:szCs w:val="22"/>
          <w:lang w:val="id-ID"/>
        </w:rPr>
        <w:t xml:space="preserve"> dalam penelitian ini adalah penelitian deskrip</w:t>
      </w:r>
      <w:r w:rsidR="00D85FA3">
        <w:rPr>
          <w:sz w:val="22"/>
          <w:szCs w:val="22"/>
          <w:lang w:val="id-ID"/>
        </w:rPr>
        <w:t>tif dengan pendekatan kualitatif</w:t>
      </w:r>
      <w:r w:rsidR="006459CF" w:rsidRPr="00811E7C">
        <w:rPr>
          <w:sz w:val="22"/>
          <w:szCs w:val="22"/>
        </w:rPr>
        <w:t xml:space="preserve"> </w:t>
      </w:r>
      <w:r w:rsidR="00DA2CE0">
        <w:rPr>
          <w:sz w:val="22"/>
          <w:szCs w:val="22"/>
          <w:lang w:val="id-ID"/>
        </w:rPr>
        <w:t xml:space="preserve">dimana </w:t>
      </w:r>
      <w:r w:rsidR="005E182C">
        <w:rPr>
          <w:sz w:val="22"/>
          <w:szCs w:val="22"/>
          <w:lang w:val="id-ID"/>
        </w:rPr>
        <w:t xml:space="preserve">populasi </w:t>
      </w:r>
      <w:r w:rsidR="009163AD">
        <w:rPr>
          <w:sz w:val="22"/>
          <w:szCs w:val="22"/>
          <w:lang w:val="id-ID"/>
        </w:rPr>
        <w:t xml:space="preserve">adalah </w:t>
      </w:r>
      <w:r w:rsidR="005E182C">
        <w:rPr>
          <w:sz w:val="22"/>
          <w:szCs w:val="22"/>
          <w:lang w:val="id-ID"/>
        </w:rPr>
        <w:t xml:space="preserve">seluruh </w:t>
      </w:r>
      <w:r w:rsidR="008D077A">
        <w:rPr>
          <w:sz w:val="22"/>
          <w:szCs w:val="22"/>
          <w:lang w:val="id-ID"/>
        </w:rPr>
        <w:t>Pegawai Negeri Sipil</w:t>
      </w:r>
      <w:r w:rsidR="005E182C">
        <w:rPr>
          <w:sz w:val="22"/>
          <w:szCs w:val="22"/>
          <w:lang w:val="id-ID"/>
        </w:rPr>
        <w:t xml:space="preserve"> </w:t>
      </w:r>
      <w:r w:rsidR="00C953F3">
        <w:rPr>
          <w:sz w:val="22"/>
          <w:szCs w:val="22"/>
          <w:lang w:val="id-ID"/>
        </w:rPr>
        <w:t>(</w:t>
      </w:r>
      <w:r w:rsidR="008D077A">
        <w:rPr>
          <w:sz w:val="22"/>
          <w:szCs w:val="22"/>
          <w:lang w:val="id-ID"/>
        </w:rPr>
        <w:t>PNS</w:t>
      </w:r>
      <w:r w:rsidR="00C953F3">
        <w:rPr>
          <w:sz w:val="22"/>
          <w:szCs w:val="22"/>
          <w:lang w:val="id-ID"/>
        </w:rPr>
        <w:t xml:space="preserve">) </w:t>
      </w:r>
      <w:r w:rsidR="005E182C">
        <w:rPr>
          <w:sz w:val="22"/>
          <w:szCs w:val="22"/>
          <w:lang w:val="id-ID"/>
        </w:rPr>
        <w:t xml:space="preserve">Dinas Sosial </w:t>
      </w:r>
      <w:r w:rsidR="008D077A">
        <w:rPr>
          <w:sz w:val="22"/>
          <w:szCs w:val="22"/>
          <w:lang w:val="id-ID"/>
        </w:rPr>
        <w:t xml:space="preserve">Tenaga Kerja dan Transmigrasi </w:t>
      </w:r>
      <w:r w:rsidR="005E182C">
        <w:rPr>
          <w:sz w:val="22"/>
          <w:szCs w:val="22"/>
          <w:lang w:val="id-ID"/>
        </w:rPr>
        <w:t>Kabupaten Nias yang berjumlah</w:t>
      </w:r>
      <w:r w:rsidR="00AF7C16">
        <w:rPr>
          <w:sz w:val="22"/>
          <w:szCs w:val="22"/>
          <w:lang w:val="id-ID"/>
        </w:rPr>
        <w:t xml:space="preserve"> 2</w:t>
      </w:r>
      <w:r w:rsidR="006D4A35">
        <w:rPr>
          <w:sz w:val="22"/>
          <w:szCs w:val="22"/>
          <w:lang w:val="id-ID"/>
        </w:rPr>
        <w:t>5</w:t>
      </w:r>
      <w:r w:rsidR="00AF7C16">
        <w:rPr>
          <w:sz w:val="22"/>
          <w:szCs w:val="22"/>
          <w:lang w:val="id-ID"/>
        </w:rPr>
        <w:t xml:space="preserve"> orang</w:t>
      </w:r>
      <w:r w:rsidR="00A77CF4">
        <w:rPr>
          <w:sz w:val="22"/>
          <w:szCs w:val="22"/>
          <w:lang w:val="id-ID"/>
        </w:rPr>
        <w:t xml:space="preserve">. Adapun teknik pengambilan sampel adalah </w:t>
      </w:r>
      <w:r w:rsidR="00A77CF4">
        <w:rPr>
          <w:i/>
          <w:sz w:val="22"/>
          <w:szCs w:val="22"/>
          <w:lang w:val="id-ID"/>
        </w:rPr>
        <w:t xml:space="preserve">nonprobability sampling </w:t>
      </w:r>
      <w:r w:rsidR="00A77CF4">
        <w:rPr>
          <w:sz w:val="22"/>
          <w:szCs w:val="22"/>
          <w:lang w:val="id-ID"/>
        </w:rPr>
        <w:t xml:space="preserve">dengan </w:t>
      </w:r>
      <w:r w:rsidR="00000003">
        <w:rPr>
          <w:sz w:val="22"/>
          <w:szCs w:val="22"/>
          <w:lang w:val="id-ID"/>
        </w:rPr>
        <w:t>metode</w:t>
      </w:r>
      <w:r w:rsidR="00590EC6">
        <w:rPr>
          <w:sz w:val="22"/>
          <w:szCs w:val="22"/>
          <w:lang w:val="id-ID"/>
        </w:rPr>
        <w:t xml:space="preserve"> </w:t>
      </w:r>
      <w:r w:rsidR="00AC7E66">
        <w:rPr>
          <w:sz w:val="22"/>
          <w:szCs w:val="22"/>
          <w:lang w:val="id-ID"/>
        </w:rPr>
        <w:t xml:space="preserve">sampel </w:t>
      </w:r>
      <w:r w:rsidR="00000003">
        <w:rPr>
          <w:sz w:val="22"/>
          <w:szCs w:val="22"/>
          <w:lang w:val="id-ID"/>
        </w:rPr>
        <w:t>jenuh</w:t>
      </w:r>
      <w:r w:rsidR="002A456F">
        <w:rPr>
          <w:sz w:val="22"/>
          <w:szCs w:val="22"/>
          <w:lang w:val="id-ID"/>
        </w:rPr>
        <w:t>.</w:t>
      </w:r>
      <w:r w:rsidR="009A7B50">
        <w:rPr>
          <w:sz w:val="22"/>
          <w:szCs w:val="22"/>
          <w:lang w:val="id-ID"/>
        </w:rPr>
        <w:t xml:space="preserve"> Menurut V.Wiratna Sujarweni (2015: 88), menyatakan</w:t>
      </w:r>
      <w:r w:rsidR="0058619A">
        <w:rPr>
          <w:sz w:val="22"/>
          <w:szCs w:val="22"/>
          <w:lang w:val="id-ID"/>
        </w:rPr>
        <w:t xml:space="preserve"> bahwa “</w:t>
      </w:r>
      <w:r w:rsidR="009A7B50">
        <w:rPr>
          <w:sz w:val="22"/>
          <w:szCs w:val="22"/>
          <w:lang w:val="id-ID"/>
        </w:rPr>
        <w:t>sampel jenuh adalah</w:t>
      </w:r>
      <w:r w:rsidR="0058619A">
        <w:rPr>
          <w:sz w:val="22"/>
          <w:szCs w:val="22"/>
          <w:lang w:val="id-ID"/>
        </w:rPr>
        <w:t xml:space="preserve"> sensus, dimana semua anggota populasi dijadikan sampel.” Untuk itu, sampel yang digunakan adalah</w:t>
      </w:r>
      <w:r w:rsidR="00764615">
        <w:rPr>
          <w:sz w:val="22"/>
          <w:szCs w:val="22"/>
          <w:lang w:val="id-ID"/>
        </w:rPr>
        <w:t xml:space="preserve"> seluruh </w:t>
      </w:r>
      <w:r w:rsidR="008D077A">
        <w:rPr>
          <w:sz w:val="22"/>
          <w:szCs w:val="22"/>
          <w:lang w:val="id-ID"/>
        </w:rPr>
        <w:t>PNS</w:t>
      </w:r>
      <w:r w:rsidR="00764615">
        <w:rPr>
          <w:sz w:val="22"/>
          <w:szCs w:val="22"/>
          <w:lang w:val="id-ID"/>
        </w:rPr>
        <w:t xml:space="preserve"> berjumlah 2</w:t>
      </w:r>
      <w:r w:rsidR="008D077A">
        <w:rPr>
          <w:sz w:val="22"/>
          <w:szCs w:val="22"/>
          <w:lang w:val="id-ID"/>
        </w:rPr>
        <w:t>5</w:t>
      </w:r>
      <w:r w:rsidR="00764615">
        <w:rPr>
          <w:sz w:val="22"/>
          <w:szCs w:val="22"/>
          <w:lang w:val="id-ID"/>
        </w:rPr>
        <w:t xml:space="preserve"> orang</w:t>
      </w:r>
      <w:r w:rsidR="004A2B22">
        <w:rPr>
          <w:sz w:val="22"/>
          <w:szCs w:val="22"/>
          <w:lang w:val="id-ID"/>
        </w:rPr>
        <w:t>,</w:t>
      </w:r>
      <w:r w:rsidR="00764615">
        <w:rPr>
          <w:sz w:val="22"/>
          <w:szCs w:val="22"/>
          <w:lang w:val="id-ID"/>
        </w:rPr>
        <w:t xml:space="preserve"> sementara</w:t>
      </w:r>
      <w:r w:rsidR="009504E9">
        <w:rPr>
          <w:sz w:val="22"/>
          <w:szCs w:val="22"/>
          <w:lang w:val="id-ID"/>
        </w:rPr>
        <w:t xml:space="preserve"> </w:t>
      </w:r>
      <w:r w:rsidR="00764615">
        <w:rPr>
          <w:sz w:val="22"/>
          <w:szCs w:val="22"/>
          <w:lang w:val="id-ID"/>
        </w:rPr>
        <w:t>b</w:t>
      </w:r>
      <w:r w:rsidR="006A718A">
        <w:rPr>
          <w:sz w:val="22"/>
          <w:szCs w:val="22"/>
          <w:lang w:val="id-ID"/>
        </w:rPr>
        <w:t xml:space="preserve">ahan dan alat utama dalam penelitian ini terdiri atas pedoman wawancara, ATK, </w:t>
      </w:r>
      <w:r w:rsidR="003132A7">
        <w:rPr>
          <w:sz w:val="22"/>
          <w:szCs w:val="22"/>
          <w:lang w:val="id-ID"/>
        </w:rPr>
        <w:t xml:space="preserve">profil kantor </w:t>
      </w:r>
      <w:r w:rsidR="00694F09">
        <w:rPr>
          <w:sz w:val="22"/>
          <w:szCs w:val="22"/>
          <w:lang w:val="id-ID"/>
        </w:rPr>
        <w:t>Dinsosnakertrans</w:t>
      </w:r>
      <w:r w:rsidR="003132A7">
        <w:rPr>
          <w:sz w:val="22"/>
          <w:szCs w:val="22"/>
          <w:lang w:val="id-ID"/>
        </w:rPr>
        <w:t xml:space="preserve"> </w:t>
      </w:r>
      <w:r w:rsidR="00694F09">
        <w:rPr>
          <w:sz w:val="22"/>
          <w:szCs w:val="22"/>
          <w:lang w:val="id-ID"/>
        </w:rPr>
        <w:t>K</w:t>
      </w:r>
      <w:r w:rsidR="003132A7">
        <w:rPr>
          <w:sz w:val="22"/>
          <w:szCs w:val="22"/>
          <w:lang w:val="id-ID"/>
        </w:rPr>
        <w:t xml:space="preserve">abupaten Nias serta data-data </w:t>
      </w:r>
      <w:r w:rsidR="000E4830">
        <w:rPr>
          <w:sz w:val="22"/>
          <w:szCs w:val="22"/>
          <w:lang w:val="id-ID"/>
        </w:rPr>
        <w:t>PNS Dinso</w:t>
      </w:r>
      <w:r w:rsidR="00E112BF">
        <w:rPr>
          <w:sz w:val="22"/>
          <w:szCs w:val="22"/>
          <w:lang w:val="id-ID"/>
        </w:rPr>
        <w:t>s</w:t>
      </w:r>
      <w:r w:rsidR="000E4830">
        <w:rPr>
          <w:sz w:val="22"/>
          <w:szCs w:val="22"/>
          <w:lang w:val="id-ID"/>
        </w:rPr>
        <w:t>nakertrans</w:t>
      </w:r>
      <w:r w:rsidR="003132A7">
        <w:rPr>
          <w:sz w:val="22"/>
          <w:szCs w:val="22"/>
          <w:lang w:val="id-ID"/>
        </w:rPr>
        <w:t xml:space="preserve"> </w:t>
      </w:r>
      <w:r w:rsidR="00694F09">
        <w:rPr>
          <w:sz w:val="22"/>
          <w:szCs w:val="22"/>
          <w:lang w:val="id-ID"/>
        </w:rPr>
        <w:t>K</w:t>
      </w:r>
      <w:r w:rsidR="003132A7">
        <w:rPr>
          <w:sz w:val="22"/>
          <w:szCs w:val="22"/>
          <w:lang w:val="id-ID"/>
        </w:rPr>
        <w:t>abupaten Nias</w:t>
      </w:r>
      <w:r w:rsidR="007E7A8A">
        <w:rPr>
          <w:sz w:val="22"/>
          <w:szCs w:val="22"/>
          <w:lang w:val="id-ID"/>
        </w:rPr>
        <w:t xml:space="preserve">. Penelitian ini </w:t>
      </w:r>
      <w:r w:rsidR="00F93E16">
        <w:rPr>
          <w:sz w:val="22"/>
          <w:szCs w:val="22"/>
          <w:lang w:val="id-ID"/>
        </w:rPr>
        <w:t>di</w:t>
      </w:r>
      <w:r w:rsidR="007E7A8A">
        <w:rPr>
          <w:sz w:val="22"/>
          <w:szCs w:val="22"/>
          <w:lang w:val="id-ID"/>
        </w:rPr>
        <w:t>lakukan di</w:t>
      </w:r>
      <w:r w:rsidR="00F93E16">
        <w:rPr>
          <w:sz w:val="22"/>
          <w:szCs w:val="22"/>
          <w:lang w:val="id-ID"/>
        </w:rPr>
        <w:t xml:space="preserve"> kantor Din</w:t>
      </w:r>
      <w:r w:rsidR="00694F09">
        <w:rPr>
          <w:sz w:val="22"/>
          <w:szCs w:val="22"/>
          <w:lang w:val="id-ID"/>
        </w:rPr>
        <w:t>s</w:t>
      </w:r>
      <w:r w:rsidR="00F93E16">
        <w:rPr>
          <w:sz w:val="22"/>
          <w:szCs w:val="22"/>
          <w:lang w:val="id-ID"/>
        </w:rPr>
        <w:t>os</w:t>
      </w:r>
      <w:r w:rsidR="00694F09">
        <w:rPr>
          <w:sz w:val="22"/>
          <w:szCs w:val="22"/>
          <w:lang w:val="id-ID"/>
        </w:rPr>
        <w:t>nakertrans</w:t>
      </w:r>
      <w:r w:rsidR="00F93E16">
        <w:rPr>
          <w:sz w:val="22"/>
          <w:szCs w:val="22"/>
          <w:lang w:val="id-ID"/>
        </w:rPr>
        <w:t xml:space="preserve"> </w:t>
      </w:r>
      <w:r w:rsidR="00B97731">
        <w:rPr>
          <w:sz w:val="22"/>
          <w:szCs w:val="22"/>
          <w:lang w:val="id-ID"/>
        </w:rPr>
        <w:t xml:space="preserve">Kabupaten Nias </w:t>
      </w:r>
      <w:r w:rsidR="00F93E16">
        <w:rPr>
          <w:sz w:val="22"/>
          <w:szCs w:val="22"/>
          <w:lang w:val="id-ID"/>
        </w:rPr>
        <w:t>yang beralamat di Jl. Pertanian Desa Hiliweto Kecamatan Gido</w:t>
      </w:r>
      <w:r w:rsidR="00B97731">
        <w:rPr>
          <w:sz w:val="22"/>
          <w:szCs w:val="22"/>
          <w:lang w:val="id-ID"/>
        </w:rPr>
        <w:t xml:space="preserve"> Kabupaten Nias</w:t>
      </w:r>
      <w:r w:rsidR="0004270B">
        <w:rPr>
          <w:sz w:val="22"/>
          <w:szCs w:val="22"/>
          <w:lang w:val="id-ID"/>
        </w:rPr>
        <w:t>.</w:t>
      </w:r>
      <w:r w:rsidR="006459CF" w:rsidRPr="00811E7C">
        <w:rPr>
          <w:sz w:val="22"/>
          <w:szCs w:val="22"/>
        </w:rPr>
        <w:t xml:space="preserve"> </w:t>
      </w:r>
      <w:r w:rsidR="00F666DA">
        <w:rPr>
          <w:sz w:val="22"/>
          <w:szCs w:val="22"/>
          <w:lang w:val="id-ID"/>
        </w:rPr>
        <w:t xml:space="preserve">Adapun teknik pengumpulan data </w:t>
      </w:r>
      <w:r w:rsidR="00DF67D3">
        <w:rPr>
          <w:sz w:val="22"/>
          <w:szCs w:val="22"/>
          <w:lang w:val="id-ID"/>
        </w:rPr>
        <w:t xml:space="preserve">yang digunakan adalah </w:t>
      </w:r>
      <w:r w:rsidR="00957731">
        <w:rPr>
          <w:sz w:val="22"/>
          <w:szCs w:val="22"/>
          <w:lang w:val="id-ID"/>
        </w:rPr>
        <w:t xml:space="preserve">studi lapangan yang meliputi </w:t>
      </w:r>
      <w:r w:rsidR="00F666DA">
        <w:rPr>
          <w:sz w:val="22"/>
          <w:szCs w:val="22"/>
          <w:lang w:val="id-ID"/>
        </w:rPr>
        <w:t>pengamatan dan wawancara langsung dengan responden.</w:t>
      </w:r>
      <w:r w:rsidR="00307AC7">
        <w:rPr>
          <w:sz w:val="22"/>
          <w:szCs w:val="22"/>
        </w:rPr>
        <w:t xml:space="preserve"> </w:t>
      </w:r>
      <w:r w:rsidR="00BE09AB">
        <w:rPr>
          <w:sz w:val="22"/>
          <w:szCs w:val="22"/>
          <w:lang w:val="id-ID"/>
        </w:rPr>
        <w:t xml:space="preserve">Variabel </w:t>
      </w:r>
      <w:r w:rsidR="00113DEA">
        <w:rPr>
          <w:sz w:val="22"/>
          <w:szCs w:val="22"/>
          <w:lang w:val="id-ID"/>
        </w:rPr>
        <w:t>yang akan diteliti</w:t>
      </w:r>
      <w:r w:rsidR="00BE09AB">
        <w:rPr>
          <w:sz w:val="22"/>
          <w:szCs w:val="22"/>
          <w:lang w:val="id-ID"/>
        </w:rPr>
        <w:t xml:space="preserve"> adalah SPT </w:t>
      </w:r>
      <w:r w:rsidR="00C27D46">
        <w:rPr>
          <w:sz w:val="22"/>
          <w:szCs w:val="22"/>
          <w:lang w:val="id-ID"/>
        </w:rPr>
        <w:t xml:space="preserve">Tahunan </w:t>
      </w:r>
      <w:r w:rsidR="00E112BF">
        <w:rPr>
          <w:sz w:val="22"/>
          <w:szCs w:val="22"/>
          <w:lang w:val="id-ID"/>
        </w:rPr>
        <w:t>dan Sistem e</w:t>
      </w:r>
      <w:r w:rsidR="00113DEA">
        <w:rPr>
          <w:sz w:val="22"/>
          <w:szCs w:val="22"/>
          <w:lang w:val="id-ID"/>
        </w:rPr>
        <w:t>-Filing</w:t>
      </w:r>
      <w:r w:rsidR="001C5CC3">
        <w:rPr>
          <w:sz w:val="22"/>
          <w:szCs w:val="22"/>
          <w:lang w:val="id-ID"/>
        </w:rPr>
        <w:t>.</w:t>
      </w:r>
      <w:r w:rsidR="00C27D46">
        <w:rPr>
          <w:sz w:val="22"/>
          <w:szCs w:val="22"/>
          <w:lang w:val="id-ID"/>
        </w:rPr>
        <w:t xml:space="preserve"> </w:t>
      </w:r>
      <w:r w:rsidR="00E112BF">
        <w:rPr>
          <w:sz w:val="22"/>
          <w:szCs w:val="22"/>
          <w:lang w:val="id-ID"/>
        </w:rPr>
        <w:t xml:space="preserve">Definisi dari </w:t>
      </w:r>
      <w:r w:rsidR="00E646E7">
        <w:rPr>
          <w:sz w:val="22"/>
          <w:szCs w:val="22"/>
          <w:lang w:val="id-ID"/>
        </w:rPr>
        <w:t>SPT Tahunan adalah</w:t>
      </w:r>
      <w:r w:rsidR="00FA1A31">
        <w:rPr>
          <w:sz w:val="22"/>
          <w:szCs w:val="22"/>
          <w:lang w:val="id-ID"/>
        </w:rPr>
        <w:t xml:space="preserve"> Surat pemberitahuan</w:t>
      </w:r>
      <w:r w:rsidR="00C85385">
        <w:rPr>
          <w:sz w:val="22"/>
          <w:szCs w:val="22"/>
          <w:lang w:val="id-ID"/>
        </w:rPr>
        <w:t xml:space="preserve"> </w:t>
      </w:r>
      <w:r w:rsidR="004A42C5">
        <w:rPr>
          <w:sz w:val="22"/>
          <w:szCs w:val="22"/>
          <w:lang w:val="id-ID"/>
        </w:rPr>
        <w:t>untuk satu tahun pajak</w:t>
      </w:r>
      <w:r w:rsidR="00FA1A31">
        <w:rPr>
          <w:sz w:val="22"/>
          <w:szCs w:val="22"/>
          <w:lang w:val="id-ID"/>
        </w:rPr>
        <w:t xml:space="preserve"> yang oleh </w:t>
      </w:r>
      <w:r w:rsidR="000E4830">
        <w:rPr>
          <w:sz w:val="22"/>
          <w:szCs w:val="22"/>
          <w:lang w:val="id-ID"/>
        </w:rPr>
        <w:t>PNS Dinsonakertrans</w:t>
      </w:r>
      <w:r w:rsidR="00FA1A31">
        <w:rPr>
          <w:sz w:val="22"/>
          <w:szCs w:val="22"/>
          <w:lang w:val="id-ID"/>
        </w:rPr>
        <w:t xml:space="preserve"> Kabupaten Nias selaku </w:t>
      </w:r>
      <w:r w:rsidR="00FA1A31">
        <w:rPr>
          <w:sz w:val="22"/>
          <w:szCs w:val="22"/>
          <w:lang w:val="id-ID"/>
        </w:rPr>
        <w:lastRenderedPageBreak/>
        <w:t>wajib pajak</w:t>
      </w:r>
      <w:r w:rsidR="001C2523">
        <w:rPr>
          <w:sz w:val="22"/>
          <w:szCs w:val="22"/>
          <w:lang w:val="id-ID"/>
        </w:rPr>
        <w:t xml:space="preserve"> digunakan untuk</w:t>
      </w:r>
      <w:r w:rsidR="00705DAF">
        <w:rPr>
          <w:sz w:val="22"/>
          <w:szCs w:val="22"/>
          <w:lang w:val="id-ID"/>
        </w:rPr>
        <w:t xml:space="preserve"> melaporkan</w:t>
      </w:r>
      <w:r w:rsidR="00C85385">
        <w:rPr>
          <w:sz w:val="22"/>
          <w:szCs w:val="22"/>
          <w:lang w:val="id-ID"/>
        </w:rPr>
        <w:t xml:space="preserve"> penghitungan dan/atau pembayaran pajak, objek pajak dan/atau bukan objek pajak dan/atau harta kewajiban sesuai dengan ketentuan peraturan perundang-undangan </w:t>
      </w:r>
      <w:r w:rsidR="00C85342">
        <w:rPr>
          <w:sz w:val="22"/>
          <w:szCs w:val="22"/>
          <w:lang w:val="id-ID"/>
        </w:rPr>
        <w:t xml:space="preserve">dimana indikatornya </w:t>
      </w:r>
      <w:r w:rsidR="00C85385">
        <w:rPr>
          <w:sz w:val="22"/>
          <w:szCs w:val="22"/>
          <w:lang w:val="id-ID"/>
        </w:rPr>
        <w:t xml:space="preserve">meliputi </w:t>
      </w:r>
      <w:r w:rsidR="00C85342">
        <w:rPr>
          <w:sz w:val="22"/>
          <w:szCs w:val="22"/>
          <w:lang w:val="id-ID"/>
        </w:rPr>
        <w:t xml:space="preserve">jumlah wajib pajak yang melaporkan SPT Tahunan </w:t>
      </w:r>
      <w:r w:rsidR="00B349FA">
        <w:rPr>
          <w:sz w:val="22"/>
          <w:szCs w:val="22"/>
          <w:lang w:val="id-ID"/>
        </w:rPr>
        <w:t>PPh pasal 2</w:t>
      </w:r>
      <w:r w:rsidR="00E20334">
        <w:rPr>
          <w:sz w:val="22"/>
          <w:szCs w:val="22"/>
          <w:lang w:val="id-ID"/>
        </w:rPr>
        <w:t>1</w:t>
      </w:r>
      <w:r w:rsidR="006459CF">
        <w:rPr>
          <w:sz w:val="22"/>
          <w:szCs w:val="22"/>
        </w:rPr>
        <w:t xml:space="preserve">, </w:t>
      </w:r>
      <w:r w:rsidR="00DD18C0">
        <w:rPr>
          <w:sz w:val="22"/>
          <w:szCs w:val="22"/>
          <w:lang w:val="id-ID"/>
        </w:rPr>
        <w:t xml:space="preserve">sedangkan </w:t>
      </w:r>
      <w:r w:rsidR="0087322A">
        <w:rPr>
          <w:sz w:val="22"/>
          <w:szCs w:val="22"/>
          <w:lang w:val="id-ID"/>
        </w:rPr>
        <w:t>definisi sistem e</w:t>
      </w:r>
      <w:r w:rsidR="00DD18C0">
        <w:rPr>
          <w:sz w:val="22"/>
          <w:szCs w:val="22"/>
          <w:lang w:val="id-ID"/>
        </w:rPr>
        <w:t>-Filing adalah</w:t>
      </w:r>
      <w:r w:rsidR="008D20FC">
        <w:rPr>
          <w:sz w:val="22"/>
          <w:szCs w:val="22"/>
          <w:lang w:val="id-ID"/>
        </w:rPr>
        <w:t xml:space="preserve"> sistem </w:t>
      </w:r>
      <w:r w:rsidR="00D649F3">
        <w:rPr>
          <w:sz w:val="22"/>
          <w:szCs w:val="22"/>
          <w:lang w:val="id-ID"/>
        </w:rPr>
        <w:t xml:space="preserve">elektronik </w:t>
      </w:r>
      <w:r w:rsidR="008D20FC">
        <w:rPr>
          <w:sz w:val="22"/>
          <w:szCs w:val="22"/>
          <w:lang w:val="id-ID"/>
        </w:rPr>
        <w:t xml:space="preserve">yang digunakan </w:t>
      </w:r>
      <w:r w:rsidR="00BA737E">
        <w:rPr>
          <w:sz w:val="22"/>
          <w:szCs w:val="22"/>
          <w:lang w:val="id-ID"/>
        </w:rPr>
        <w:t xml:space="preserve">oleh </w:t>
      </w:r>
      <w:r w:rsidR="000E4830">
        <w:rPr>
          <w:sz w:val="22"/>
          <w:szCs w:val="22"/>
          <w:lang w:val="id-ID"/>
        </w:rPr>
        <w:t>PNS Dinsonakertrans</w:t>
      </w:r>
      <w:r w:rsidR="00BA737E">
        <w:rPr>
          <w:sz w:val="22"/>
          <w:szCs w:val="22"/>
          <w:lang w:val="id-ID"/>
        </w:rPr>
        <w:t xml:space="preserve"> Kabupaten Nias </w:t>
      </w:r>
      <w:r w:rsidR="008D20FC">
        <w:rPr>
          <w:sz w:val="22"/>
          <w:szCs w:val="22"/>
          <w:lang w:val="id-ID"/>
        </w:rPr>
        <w:t xml:space="preserve">untuk melaporkan SPT Tahunan secara </w:t>
      </w:r>
      <w:r w:rsidR="001978EC" w:rsidRPr="00D649F3">
        <w:rPr>
          <w:i/>
          <w:sz w:val="22"/>
          <w:szCs w:val="22"/>
          <w:lang w:val="id-ID"/>
        </w:rPr>
        <w:t>online</w:t>
      </w:r>
      <w:r w:rsidR="00D649F3">
        <w:rPr>
          <w:sz w:val="22"/>
          <w:szCs w:val="22"/>
          <w:lang w:val="id-ID"/>
        </w:rPr>
        <w:t xml:space="preserve"> dan </w:t>
      </w:r>
      <w:r w:rsidR="00D649F3">
        <w:rPr>
          <w:i/>
          <w:sz w:val="22"/>
          <w:szCs w:val="22"/>
          <w:lang w:val="id-ID"/>
        </w:rPr>
        <w:t>real time</w:t>
      </w:r>
      <w:r w:rsidR="001978EC">
        <w:rPr>
          <w:sz w:val="22"/>
          <w:szCs w:val="22"/>
          <w:lang w:val="id-ID"/>
        </w:rPr>
        <w:t xml:space="preserve"> melalui internet</w:t>
      </w:r>
      <w:r w:rsidR="00E41E28">
        <w:rPr>
          <w:sz w:val="22"/>
          <w:szCs w:val="22"/>
          <w:lang w:val="id-ID"/>
        </w:rPr>
        <w:t xml:space="preserve"> dimana </w:t>
      </w:r>
      <w:r w:rsidR="00B07D0E">
        <w:rPr>
          <w:sz w:val="22"/>
          <w:szCs w:val="22"/>
          <w:lang w:val="id-ID"/>
        </w:rPr>
        <w:t xml:space="preserve">indikatornya </w:t>
      </w:r>
      <w:r w:rsidR="00E41E28">
        <w:rPr>
          <w:sz w:val="22"/>
          <w:szCs w:val="22"/>
          <w:lang w:val="id-ID"/>
        </w:rPr>
        <w:t>meliputi : pe</w:t>
      </w:r>
      <w:r w:rsidR="0087322A">
        <w:rPr>
          <w:sz w:val="22"/>
          <w:szCs w:val="22"/>
          <w:lang w:val="id-ID"/>
        </w:rPr>
        <w:t>ngetahuan tentang e</w:t>
      </w:r>
      <w:r w:rsidR="000A102C">
        <w:rPr>
          <w:sz w:val="22"/>
          <w:szCs w:val="22"/>
          <w:lang w:val="id-ID"/>
        </w:rPr>
        <w:t xml:space="preserve">-Filing, </w:t>
      </w:r>
      <w:r w:rsidR="0040092F">
        <w:rPr>
          <w:sz w:val="22"/>
          <w:szCs w:val="22"/>
          <w:lang w:val="id-ID"/>
        </w:rPr>
        <w:t xml:space="preserve">efektivitas dan </w:t>
      </w:r>
      <w:r w:rsidR="0087322A">
        <w:rPr>
          <w:sz w:val="22"/>
          <w:szCs w:val="22"/>
          <w:lang w:val="id-ID"/>
        </w:rPr>
        <w:t>efisiensi penggunaan e</w:t>
      </w:r>
      <w:r w:rsidR="004A7109">
        <w:rPr>
          <w:sz w:val="22"/>
          <w:szCs w:val="22"/>
          <w:lang w:val="id-ID"/>
        </w:rPr>
        <w:t xml:space="preserve">-Filing, </w:t>
      </w:r>
      <w:r w:rsidR="00AF5CD2">
        <w:rPr>
          <w:sz w:val="22"/>
          <w:szCs w:val="22"/>
          <w:lang w:val="id-ID"/>
        </w:rPr>
        <w:t>keakuratan</w:t>
      </w:r>
      <w:r w:rsidR="004A7109">
        <w:rPr>
          <w:sz w:val="22"/>
          <w:szCs w:val="22"/>
          <w:lang w:val="id-ID"/>
        </w:rPr>
        <w:t xml:space="preserve"> infor</w:t>
      </w:r>
      <w:r w:rsidR="00E41E28">
        <w:rPr>
          <w:sz w:val="22"/>
          <w:szCs w:val="22"/>
          <w:lang w:val="id-ID"/>
        </w:rPr>
        <w:t>m</w:t>
      </w:r>
      <w:r w:rsidR="004A7109">
        <w:rPr>
          <w:sz w:val="22"/>
          <w:szCs w:val="22"/>
          <w:lang w:val="id-ID"/>
        </w:rPr>
        <w:t xml:space="preserve">asi </w:t>
      </w:r>
      <w:r w:rsidR="00577090">
        <w:rPr>
          <w:sz w:val="22"/>
          <w:szCs w:val="22"/>
          <w:lang w:val="id-ID"/>
        </w:rPr>
        <w:t>e</w:t>
      </w:r>
      <w:r w:rsidR="0087322A">
        <w:rPr>
          <w:sz w:val="22"/>
          <w:szCs w:val="22"/>
          <w:lang w:val="id-ID"/>
        </w:rPr>
        <w:t>-Filing, dan tingkat keamanan e</w:t>
      </w:r>
      <w:r w:rsidR="004A7109">
        <w:rPr>
          <w:sz w:val="22"/>
          <w:szCs w:val="22"/>
          <w:lang w:val="id-ID"/>
        </w:rPr>
        <w:t>-Filing.</w:t>
      </w:r>
      <w:r w:rsidR="00F836E0">
        <w:rPr>
          <w:sz w:val="22"/>
          <w:szCs w:val="22"/>
          <w:lang w:val="id-ID"/>
        </w:rPr>
        <w:t xml:space="preserve"> Apabila data yang diperlukan telah terkumpul maka data-data tersebut</w:t>
      </w:r>
      <w:r w:rsidR="0014630D">
        <w:rPr>
          <w:sz w:val="22"/>
          <w:szCs w:val="22"/>
          <w:lang w:val="id-ID"/>
        </w:rPr>
        <w:t xml:space="preserve"> akan dianalisis dengan teknik analisis data</w:t>
      </w:r>
      <w:r w:rsidR="00F720B7">
        <w:rPr>
          <w:sz w:val="22"/>
          <w:szCs w:val="22"/>
          <w:lang w:val="id-ID"/>
        </w:rPr>
        <w:t xml:space="preserve"> menurut V. Wiratna Sujarweni (2015: 34)</w:t>
      </w:r>
      <w:r w:rsidR="0014630D">
        <w:rPr>
          <w:sz w:val="22"/>
          <w:szCs w:val="22"/>
          <w:lang w:val="id-ID"/>
        </w:rPr>
        <w:t xml:space="preserve"> sebagai berikut :</w:t>
      </w:r>
    </w:p>
    <w:p w:rsidR="00355F69" w:rsidRDefault="00273823" w:rsidP="0030710F">
      <w:pPr>
        <w:pStyle w:val="ListParagraph"/>
        <w:numPr>
          <w:ilvl w:val="0"/>
          <w:numId w:val="8"/>
        </w:numPr>
        <w:ind w:left="426" w:hanging="426"/>
        <w:jc w:val="both"/>
        <w:rPr>
          <w:sz w:val="22"/>
          <w:szCs w:val="22"/>
          <w:lang w:val="id-ID"/>
        </w:rPr>
      </w:pPr>
      <w:r>
        <w:rPr>
          <w:sz w:val="22"/>
          <w:szCs w:val="22"/>
          <w:lang w:val="id-ID"/>
        </w:rPr>
        <w:t>Reduksi Data</w:t>
      </w:r>
      <w:r w:rsidR="00355F69">
        <w:rPr>
          <w:sz w:val="22"/>
          <w:szCs w:val="22"/>
          <w:lang w:val="id-ID"/>
        </w:rPr>
        <w:t xml:space="preserve">. </w:t>
      </w:r>
    </w:p>
    <w:p w:rsidR="00CA46C9" w:rsidRDefault="00F720B7" w:rsidP="0030710F">
      <w:pPr>
        <w:pStyle w:val="ListParagraph"/>
        <w:ind w:left="426"/>
        <w:jc w:val="both"/>
        <w:rPr>
          <w:sz w:val="22"/>
          <w:szCs w:val="22"/>
          <w:lang w:val="id-ID"/>
        </w:rPr>
      </w:pPr>
      <w:r>
        <w:rPr>
          <w:sz w:val="22"/>
          <w:szCs w:val="22"/>
          <w:lang w:val="id-ID"/>
        </w:rPr>
        <w:t xml:space="preserve">Yaitu </w:t>
      </w:r>
      <w:r w:rsidR="00273823">
        <w:rPr>
          <w:sz w:val="22"/>
          <w:szCs w:val="22"/>
          <w:lang w:val="id-ID"/>
        </w:rPr>
        <w:t>bentuk analisis data yang memaparkan, menggolongkan, mengarahkan, membuang data yang tidak perlu, sehingga kesimpulan dapat ditarik dan diklasifikasi</w:t>
      </w:r>
      <w:r w:rsidR="00F803D4">
        <w:rPr>
          <w:sz w:val="22"/>
          <w:szCs w:val="22"/>
          <w:lang w:val="id-ID"/>
        </w:rPr>
        <w:t>. Data yang telah direduksi memberikan gambaran yang tajam tentang hasil pengamatan, juga mempermudah penelitian dan mencari kembali data yang diperlukan</w:t>
      </w:r>
      <w:r>
        <w:rPr>
          <w:sz w:val="22"/>
          <w:szCs w:val="22"/>
          <w:lang w:val="id-ID"/>
        </w:rPr>
        <w:t>.</w:t>
      </w:r>
    </w:p>
    <w:p w:rsidR="00355F69" w:rsidRDefault="0068646B" w:rsidP="0030710F">
      <w:pPr>
        <w:pStyle w:val="ListParagraph"/>
        <w:numPr>
          <w:ilvl w:val="0"/>
          <w:numId w:val="8"/>
        </w:numPr>
        <w:spacing w:after="240"/>
        <w:ind w:left="426" w:hanging="426"/>
        <w:jc w:val="both"/>
        <w:rPr>
          <w:sz w:val="22"/>
          <w:szCs w:val="22"/>
          <w:lang w:val="id-ID"/>
        </w:rPr>
      </w:pPr>
      <w:r>
        <w:rPr>
          <w:sz w:val="22"/>
          <w:szCs w:val="22"/>
          <w:lang w:val="id-ID"/>
        </w:rPr>
        <w:t>Penyajian</w:t>
      </w:r>
      <w:r w:rsidR="0099190C">
        <w:rPr>
          <w:sz w:val="22"/>
          <w:szCs w:val="22"/>
          <w:lang w:val="id-ID"/>
        </w:rPr>
        <w:t xml:space="preserve"> Data.</w:t>
      </w:r>
    </w:p>
    <w:p w:rsidR="00257111" w:rsidRDefault="00257111" w:rsidP="00257111">
      <w:pPr>
        <w:pStyle w:val="ListParagraph"/>
        <w:spacing w:after="240"/>
        <w:ind w:left="426"/>
        <w:jc w:val="both"/>
        <w:rPr>
          <w:sz w:val="22"/>
          <w:szCs w:val="22"/>
          <w:lang w:val="id-ID"/>
        </w:rPr>
      </w:pPr>
      <w:r>
        <w:rPr>
          <w:sz w:val="22"/>
          <w:szCs w:val="22"/>
          <w:lang w:val="id-ID"/>
        </w:rPr>
        <w:t>Data yang diperoleh dikategorisasikan menurut pokok permasalahan dan dibuat dalam bentuk matriks sehingga memudahkan peneliti untuk melihat pola-pola hubungan satu data dengan data lainnya.</w:t>
      </w:r>
    </w:p>
    <w:p w:rsidR="00257111" w:rsidRDefault="00257111" w:rsidP="0030710F">
      <w:pPr>
        <w:pStyle w:val="ListParagraph"/>
        <w:numPr>
          <w:ilvl w:val="0"/>
          <w:numId w:val="8"/>
        </w:numPr>
        <w:spacing w:after="240"/>
        <w:ind w:left="426" w:hanging="426"/>
        <w:jc w:val="both"/>
        <w:rPr>
          <w:sz w:val="22"/>
          <w:szCs w:val="22"/>
          <w:lang w:val="id-ID"/>
        </w:rPr>
      </w:pPr>
      <w:r>
        <w:rPr>
          <w:sz w:val="22"/>
          <w:szCs w:val="22"/>
          <w:lang w:val="id-ID"/>
        </w:rPr>
        <w:t>Penyimpulan dan Verifikasi</w:t>
      </w:r>
    </w:p>
    <w:p w:rsidR="00257111" w:rsidRPr="00087015" w:rsidRDefault="00257111" w:rsidP="00087015">
      <w:pPr>
        <w:pStyle w:val="ListParagraph"/>
        <w:spacing w:after="240"/>
        <w:ind w:left="426"/>
        <w:jc w:val="both"/>
        <w:rPr>
          <w:sz w:val="22"/>
          <w:szCs w:val="22"/>
          <w:lang w:val="id-ID"/>
        </w:rPr>
      </w:pPr>
      <w:r>
        <w:rPr>
          <w:sz w:val="22"/>
          <w:szCs w:val="22"/>
          <w:lang w:val="id-ID"/>
        </w:rPr>
        <w:t xml:space="preserve">Kegiatan </w:t>
      </w:r>
      <w:r w:rsidR="00994C73">
        <w:rPr>
          <w:sz w:val="22"/>
          <w:szCs w:val="22"/>
          <w:lang w:val="id-ID"/>
        </w:rPr>
        <w:t xml:space="preserve">penyimpulan merupakan langkah lebih lanjut dari kegiatan reduksi dan penyajian data. Data yang sudah direduksi </w:t>
      </w:r>
      <w:r w:rsidR="00087015">
        <w:rPr>
          <w:sz w:val="22"/>
          <w:szCs w:val="22"/>
          <w:lang w:val="id-ID"/>
        </w:rPr>
        <w:t>dan disajikan secara sistematis akan disimpulkan sementara dan perlu diverifikasi.</w:t>
      </w:r>
      <w:r>
        <w:rPr>
          <w:sz w:val="22"/>
          <w:szCs w:val="22"/>
          <w:lang w:val="id-ID"/>
        </w:rPr>
        <w:t xml:space="preserve"> </w:t>
      </w:r>
    </w:p>
    <w:p w:rsidR="0099190C" w:rsidRDefault="00DC4EC2" w:rsidP="0030710F">
      <w:pPr>
        <w:pStyle w:val="ListParagraph"/>
        <w:numPr>
          <w:ilvl w:val="0"/>
          <w:numId w:val="8"/>
        </w:numPr>
        <w:spacing w:after="240"/>
        <w:ind w:left="426" w:hanging="426"/>
        <w:jc w:val="both"/>
        <w:rPr>
          <w:sz w:val="22"/>
          <w:szCs w:val="22"/>
          <w:lang w:val="id-ID"/>
        </w:rPr>
      </w:pPr>
      <w:r>
        <w:rPr>
          <w:sz w:val="22"/>
          <w:szCs w:val="22"/>
          <w:lang w:val="id-ID"/>
        </w:rPr>
        <w:t>Kesimpulan Akhir</w:t>
      </w:r>
      <w:r w:rsidR="003A2ED9">
        <w:rPr>
          <w:sz w:val="22"/>
          <w:szCs w:val="22"/>
          <w:lang w:val="id-ID"/>
        </w:rPr>
        <w:t>.</w:t>
      </w:r>
    </w:p>
    <w:p w:rsidR="0029623D" w:rsidRPr="005D42F0" w:rsidRDefault="00DC4EC2" w:rsidP="0030710F">
      <w:pPr>
        <w:pStyle w:val="ListParagraph"/>
        <w:spacing w:after="240"/>
        <w:ind w:left="426"/>
        <w:jc w:val="both"/>
        <w:rPr>
          <w:sz w:val="22"/>
          <w:szCs w:val="22"/>
          <w:lang w:val="id-ID"/>
        </w:rPr>
      </w:pPr>
      <w:r>
        <w:rPr>
          <w:sz w:val="22"/>
          <w:szCs w:val="22"/>
          <w:lang w:val="id-ID"/>
        </w:rPr>
        <w:t>Kesimpulan akhir diperoleh berdasarkan kesimpulan sementara yang telah diverifikasi</w:t>
      </w:r>
      <w:r w:rsidR="007A1E37">
        <w:rPr>
          <w:sz w:val="22"/>
          <w:szCs w:val="22"/>
          <w:lang w:val="id-ID"/>
        </w:rPr>
        <w:t>.</w:t>
      </w:r>
      <w:r>
        <w:rPr>
          <w:sz w:val="22"/>
          <w:szCs w:val="22"/>
          <w:lang w:val="id-ID"/>
        </w:rPr>
        <w:t xml:space="preserve"> </w:t>
      </w:r>
    </w:p>
    <w:p w:rsidR="00D73172" w:rsidRDefault="00D73172" w:rsidP="004B7814">
      <w:pPr>
        <w:pStyle w:val="Heading1"/>
        <w:numPr>
          <w:ilvl w:val="0"/>
          <w:numId w:val="6"/>
        </w:numPr>
        <w:suppressAutoHyphens/>
        <w:spacing w:after="60"/>
        <w:ind w:left="360"/>
        <w:rPr>
          <w:i w:val="0"/>
          <w:sz w:val="22"/>
          <w:szCs w:val="22"/>
          <w:lang w:val="id-ID"/>
        </w:rPr>
      </w:pPr>
      <w:r w:rsidRPr="00CE5F74">
        <w:rPr>
          <w:i w:val="0"/>
          <w:sz w:val="22"/>
          <w:szCs w:val="22"/>
        </w:rPr>
        <w:t>HASIL DAN PEMBAHASAN</w:t>
      </w:r>
    </w:p>
    <w:p w:rsidR="00DA6DF9" w:rsidRPr="00DA6DF9" w:rsidRDefault="00DA6DF9" w:rsidP="00DA6DF9">
      <w:pPr>
        <w:pStyle w:val="ListParagraph"/>
        <w:numPr>
          <w:ilvl w:val="1"/>
          <w:numId w:val="7"/>
        </w:numPr>
        <w:rPr>
          <w:b/>
          <w:sz w:val="22"/>
          <w:lang w:val="id-ID"/>
        </w:rPr>
      </w:pPr>
      <w:r w:rsidRPr="00DA6DF9">
        <w:rPr>
          <w:b/>
          <w:sz w:val="22"/>
          <w:lang w:val="id-ID"/>
        </w:rPr>
        <w:t>Hasil Penelitian</w:t>
      </w:r>
    </w:p>
    <w:p w:rsidR="00146FDD" w:rsidRDefault="00E70CA8" w:rsidP="005226A7">
      <w:pPr>
        <w:ind w:firstLine="360"/>
        <w:jc w:val="both"/>
        <w:rPr>
          <w:sz w:val="22"/>
          <w:lang w:val="id-ID"/>
        </w:rPr>
      </w:pPr>
      <w:r>
        <w:rPr>
          <w:sz w:val="22"/>
          <w:lang w:val="id-ID"/>
        </w:rPr>
        <w:t xml:space="preserve">Data yang </w:t>
      </w:r>
      <w:r w:rsidR="00987E36">
        <w:rPr>
          <w:sz w:val="22"/>
          <w:lang w:val="id-ID"/>
        </w:rPr>
        <w:t>merupakan hasil penelitian diperoleh dari hasil pengamatan dan juga dari hasil wawancara dengan responden</w:t>
      </w:r>
      <w:r w:rsidR="00EE2327">
        <w:rPr>
          <w:sz w:val="22"/>
          <w:lang w:val="id-ID"/>
        </w:rPr>
        <w:t xml:space="preserve">. Dari hasil pengamatan diperoleh data </w:t>
      </w:r>
      <w:r w:rsidR="006D5495">
        <w:rPr>
          <w:sz w:val="22"/>
          <w:lang w:val="id-ID"/>
        </w:rPr>
        <w:t xml:space="preserve">bahwa jumlah pegawai </w:t>
      </w:r>
      <w:r w:rsidR="00146FDD">
        <w:rPr>
          <w:sz w:val="22"/>
          <w:lang w:val="id-ID"/>
        </w:rPr>
        <w:t xml:space="preserve">di Dinsosnakertrans Kabupaten Nias terdiri atas PNS dan </w:t>
      </w:r>
      <w:r w:rsidR="00146FDD" w:rsidRPr="00146FDD">
        <w:rPr>
          <w:i/>
          <w:sz w:val="22"/>
          <w:lang w:val="id-ID"/>
        </w:rPr>
        <w:t>Non</w:t>
      </w:r>
      <w:r w:rsidR="00146FDD">
        <w:rPr>
          <w:sz w:val="22"/>
          <w:lang w:val="id-ID"/>
        </w:rPr>
        <w:t xml:space="preserve"> PNS</w:t>
      </w:r>
      <w:r w:rsidR="005226A7">
        <w:rPr>
          <w:sz w:val="22"/>
          <w:lang w:val="id-ID"/>
        </w:rPr>
        <w:t xml:space="preserve"> sebagaimana</w:t>
      </w:r>
      <w:r w:rsidR="00146FDD">
        <w:rPr>
          <w:sz w:val="22"/>
          <w:lang w:val="id-ID"/>
        </w:rPr>
        <w:t xml:space="preserve"> diuraikan dalam tabel berikut ini :</w:t>
      </w:r>
    </w:p>
    <w:p w:rsidR="00EC4A08" w:rsidRDefault="00074BDC" w:rsidP="00074BDC">
      <w:pPr>
        <w:ind w:firstLine="360"/>
        <w:jc w:val="center"/>
        <w:rPr>
          <w:sz w:val="22"/>
          <w:lang w:val="id-ID"/>
        </w:rPr>
      </w:pPr>
      <w:r>
        <w:rPr>
          <w:sz w:val="22"/>
          <w:lang w:val="id-ID"/>
        </w:rPr>
        <w:t xml:space="preserve">Tabel </w:t>
      </w:r>
      <w:r w:rsidR="00400B66">
        <w:rPr>
          <w:sz w:val="22"/>
          <w:lang w:val="id-ID"/>
        </w:rPr>
        <w:t>3</w:t>
      </w:r>
      <w:r w:rsidR="008D035E">
        <w:rPr>
          <w:sz w:val="22"/>
          <w:lang w:val="id-ID"/>
        </w:rPr>
        <w:t>.1</w:t>
      </w:r>
      <w:r>
        <w:rPr>
          <w:sz w:val="22"/>
          <w:lang w:val="id-ID"/>
        </w:rPr>
        <w:t xml:space="preserve"> </w:t>
      </w:r>
    </w:p>
    <w:p w:rsidR="00074BDC" w:rsidRDefault="00EC4A08" w:rsidP="00074BDC">
      <w:pPr>
        <w:ind w:firstLine="360"/>
        <w:jc w:val="center"/>
        <w:rPr>
          <w:sz w:val="22"/>
          <w:lang w:val="id-ID"/>
        </w:rPr>
      </w:pPr>
      <w:r>
        <w:rPr>
          <w:sz w:val="22"/>
          <w:lang w:val="id-ID"/>
        </w:rPr>
        <w:t>Jumlah Keseluruhan Pegawai Dinso</w:t>
      </w:r>
      <w:r w:rsidR="00784B4F">
        <w:rPr>
          <w:sz w:val="22"/>
          <w:lang w:val="id-ID"/>
        </w:rPr>
        <w:t>s</w:t>
      </w:r>
      <w:r>
        <w:rPr>
          <w:sz w:val="22"/>
          <w:lang w:val="id-ID"/>
        </w:rPr>
        <w:t>nakertrans</w:t>
      </w:r>
    </w:p>
    <w:p w:rsidR="00EC4A08" w:rsidRDefault="00EC4A08" w:rsidP="00074BDC">
      <w:pPr>
        <w:ind w:firstLine="360"/>
        <w:jc w:val="center"/>
        <w:rPr>
          <w:sz w:val="22"/>
          <w:lang w:val="id-ID"/>
        </w:rPr>
      </w:pPr>
      <w:r>
        <w:rPr>
          <w:sz w:val="22"/>
          <w:lang w:val="id-ID"/>
        </w:rPr>
        <w:t>Kabupaten Nias</w:t>
      </w:r>
    </w:p>
    <w:p w:rsidR="00074BDC" w:rsidRDefault="00074BDC" w:rsidP="00987E36">
      <w:pPr>
        <w:ind w:firstLine="360"/>
        <w:jc w:val="both"/>
        <w:rPr>
          <w:sz w:val="22"/>
          <w:lang w:val="id-ID"/>
        </w:rPr>
      </w:pPr>
    </w:p>
    <w:tbl>
      <w:tblPr>
        <w:tblStyle w:val="TableGrid"/>
        <w:tblW w:w="4573" w:type="dxa"/>
        <w:jc w:val="center"/>
        <w:tblInd w:w="534" w:type="dxa"/>
        <w:tblLook w:val="04A0"/>
      </w:tblPr>
      <w:tblGrid>
        <w:gridCol w:w="485"/>
        <w:gridCol w:w="2882"/>
        <w:gridCol w:w="1206"/>
      </w:tblGrid>
      <w:tr w:rsidR="00146FDD" w:rsidRPr="00074BDC" w:rsidTr="00074BDC">
        <w:trPr>
          <w:jc w:val="center"/>
        </w:trPr>
        <w:tc>
          <w:tcPr>
            <w:tcW w:w="485" w:type="dxa"/>
          </w:tcPr>
          <w:p w:rsidR="00146FDD" w:rsidRPr="00074BDC" w:rsidRDefault="00B3237A" w:rsidP="00035853">
            <w:pPr>
              <w:jc w:val="center"/>
              <w:rPr>
                <w:rFonts w:ascii="Times New Roman" w:hAnsi="Times New Roman"/>
                <w:sz w:val="22"/>
                <w:lang w:val="id-ID"/>
              </w:rPr>
            </w:pPr>
            <w:r w:rsidRPr="00074BDC">
              <w:rPr>
                <w:rFonts w:ascii="Times New Roman" w:hAnsi="Times New Roman"/>
                <w:sz w:val="22"/>
                <w:lang w:val="id-ID"/>
              </w:rPr>
              <w:t>No</w:t>
            </w:r>
          </w:p>
        </w:tc>
        <w:tc>
          <w:tcPr>
            <w:tcW w:w="2882" w:type="dxa"/>
          </w:tcPr>
          <w:p w:rsidR="00146FDD" w:rsidRPr="00074BDC" w:rsidRDefault="00B3237A" w:rsidP="00035853">
            <w:pPr>
              <w:jc w:val="center"/>
              <w:rPr>
                <w:rFonts w:ascii="Times New Roman" w:hAnsi="Times New Roman"/>
                <w:sz w:val="22"/>
                <w:lang w:val="id-ID"/>
              </w:rPr>
            </w:pPr>
            <w:r w:rsidRPr="00074BDC">
              <w:rPr>
                <w:rFonts w:ascii="Times New Roman" w:hAnsi="Times New Roman"/>
                <w:sz w:val="22"/>
                <w:lang w:val="id-ID"/>
              </w:rPr>
              <w:t>Status Pegawai</w:t>
            </w:r>
          </w:p>
        </w:tc>
        <w:tc>
          <w:tcPr>
            <w:tcW w:w="1206" w:type="dxa"/>
          </w:tcPr>
          <w:p w:rsidR="00146FDD" w:rsidRPr="00074BDC" w:rsidRDefault="00B3237A" w:rsidP="00035853">
            <w:pPr>
              <w:jc w:val="center"/>
              <w:rPr>
                <w:rFonts w:ascii="Times New Roman" w:hAnsi="Times New Roman"/>
                <w:sz w:val="22"/>
                <w:lang w:val="id-ID"/>
              </w:rPr>
            </w:pPr>
            <w:r w:rsidRPr="00074BDC">
              <w:rPr>
                <w:rFonts w:ascii="Times New Roman" w:hAnsi="Times New Roman"/>
                <w:sz w:val="22"/>
                <w:lang w:val="id-ID"/>
              </w:rPr>
              <w:t>Banyaknya</w:t>
            </w:r>
          </w:p>
        </w:tc>
      </w:tr>
      <w:tr w:rsidR="00B3237A" w:rsidRPr="00074BDC" w:rsidTr="00074BDC">
        <w:trPr>
          <w:jc w:val="center"/>
        </w:trPr>
        <w:tc>
          <w:tcPr>
            <w:tcW w:w="485" w:type="dxa"/>
          </w:tcPr>
          <w:p w:rsidR="00B3237A" w:rsidRPr="00074BDC" w:rsidRDefault="00B3237A" w:rsidP="00035853">
            <w:pPr>
              <w:jc w:val="center"/>
              <w:rPr>
                <w:rFonts w:ascii="Times New Roman" w:hAnsi="Times New Roman"/>
                <w:sz w:val="22"/>
                <w:lang w:val="id-ID"/>
              </w:rPr>
            </w:pPr>
            <w:r w:rsidRPr="00074BDC">
              <w:rPr>
                <w:rFonts w:ascii="Times New Roman" w:hAnsi="Times New Roman"/>
                <w:sz w:val="22"/>
                <w:lang w:val="id-ID"/>
              </w:rPr>
              <w:t>1</w:t>
            </w:r>
            <w:r w:rsidR="004B2D07" w:rsidRPr="00074BDC">
              <w:rPr>
                <w:rFonts w:ascii="Times New Roman" w:hAnsi="Times New Roman"/>
                <w:sz w:val="22"/>
                <w:lang w:val="id-ID"/>
              </w:rPr>
              <w:t>.</w:t>
            </w:r>
          </w:p>
        </w:tc>
        <w:tc>
          <w:tcPr>
            <w:tcW w:w="2882" w:type="dxa"/>
          </w:tcPr>
          <w:p w:rsidR="00B3237A" w:rsidRPr="00074BDC" w:rsidRDefault="00B3237A" w:rsidP="00987E36">
            <w:pPr>
              <w:jc w:val="both"/>
              <w:rPr>
                <w:rFonts w:ascii="Times New Roman" w:hAnsi="Times New Roman"/>
                <w:sz w:val="22"/>
                <w:lang w:val="id-ID"/>
              </w:rPr>
            </w:pPr>
            <w:r w:rsidRPr="00074BDC">
              <w:rPr>
                <w:rFonts w:ascii="Times New Roman" w:hAnsi="Times New Roman"/>
                <w:sz w:val="22"/>
                <w:lang w:val="id-ID"/>
              </w:rPr>
              <w:t>Pegawai Negeri Sipil</w:t>
            </w:r>
          </w:p>
        </w:tc>
        <w:tc>
          <w:tcPr>
            <w:tcW w:w="1206" w:type="dxa"/>
          </w:tcPr>
          <w:p w:rsidR="00B3237A" w:rsidRPr="00074BDC" w:rsidRDefault="00B3237A" w:rsidP="00987E36">
            <w:pPr>
              <w:jc w:val="both"/>
              <w:rPr>
                <w:rFonts w:ascii="Times New Roman" w:hAnsi="Times New Roman"/>
                <w:sz w:val="22"/>
                <w:lang w:val="id-ID"/>
              </w:rPr>
            </w:pPr>
            <w:r w:rsidRPr="00074BDC">
              <w:rPr>
                <w:rFonts w:ascii="Times New Roman" w:hAnsi="Times New Roman"/>
                <w:sz w:val="22"/>
                <w:lang w:val="id-ID"/>
              </w:rPr>
              <w:t>25 Orang</w:t>
            </w:r>
          </w:p>
        </w:tc>
      </w:tr>
      <w:tr w:rsidR="00B3237A" w:rsidRPr="00074BDC" w:rsidTr="00074BDC">
        <w:trPr>
          <w:jc w:val="center"/>
        </w:trPr>
        <w:tc>
          <w:tcPr>
            <w:tcW w:w="485" w:type="dxa"/>
          </w:tcPr>
          <w:p w:rsidR="00B3237A" w:rsidRPr="00074BDC" w:rsidRDefault="00B3237A" w:rsidP="00035853">
            <w:pPr>
              <w:jc w:val="center"/>
              <w:rPr>
                <w:rFonts w:ascii="Times New Roman" w:hAnsi="Times New Roman"/>
                <w:sz w:val="22"/>
                <w:lang w:val="id-ID"/>
              </w:rPr>
            </w:pPr>
            <w:r w:rsidRPr="00074BDC">
              <w:rPr>
                <w:rFonts w:ascii="Times New Roman" w:hAnsi="Times New Roman"/>
                <w:sz w:val="22"/>
                <w:lang w:val="id-ID"/>
              </w:rPr>
              <w:t>2</w:t>
            </w:r>
            <w:r w:rsidR="004B2D07" w:rsidRPr="00074BDC">
              <w:rPr>
                <w:rFonts w:ascii="Times New Roman" w:hAnsi="Times New Roman"/>
                <w:sz w:val="22"/>
                <w:lang w:val="id-ID"/>
              </w:rPr>
              <w:t>.</w:t>
            </w:r>
          </w:p>
        </w:tc>
        <w:tc>
          <w:tcPr>
            <w:tcW w:w="2882" w:type="dxa"/>
          </w:tcPr>
          <w:p w:rsidR="00B3237A" w:rsidRPr="00074BDC" w:rsidRDefault="004B2D07" w:rsidP="00987E36">
            <w:pPr>
              <w:jc w:val="both"/>
              <w:rPr>
                <w:rFonts w:ascii="Times New Roman" w:hAnsi="Times New Roman"/>
                <w:sz w:val="22"/>
                <w:lang w:val="id-ID"/>
              </w:rPr>
            </w:pPr>
            <w:r w:rsidRPr="00074BDC">
              <w:rPr>
                <w:rFonts w:ascii="Times New Roman" w:hAnsi="Times New Roman"/>
                <w:sz w:val="22"/>
                <w:lang w:val="id-ID"/>
              </w:rPr>
              <w:t>Petugas Operator PKH</w:t>
            </w:r>
          </w:p>
        </w:tc>
        <w:tc>
          <w:tcPr>
            <w:tcW w:w="1206" w:type="dxa"/>
          </w:tcPr>
          <w:p w:rsidR="00B3237A" w:rsidRPr="00074BDC" w:rsidRDefault="00784B4F" w:rsidP="00987E36">
            <w:pPr>
              <w:jc w:val="both"/>
              <w:rPr>
                <w:rFonts w:ascii="Times New Roman" w:hAnsi="Times New Roman"/>
                <w:sz w:val="22"/>
                <w:lang w:val="id-ID"/>
              </w:rPr>
            </w:pPr>
            <w:r>
              <w:rPr>
                <w:rFonts w:ascii="Times New Roman" w:hAnsi="Times New Roman"/>
                <w:sz w:val="22"/>
                <w:lang w:val="id-ID"/>
              </w:rPr>
              <w:t xml:space="preserve">  </w:t>
            </w:r>
            <w:r w:rsidR="004B2D07" w:rsidRPr="00074BDC">
              <w:rPr>
                <w:rFonts w:ascii="Times New Roman" w:hAnsi="Times New Roman"/>
                <w:sz w:val="22"/>
                <w:lang w:val="id-ID"/>
              </w:rPr>
              <w:t>5 Orang</w:t>
            </w:r>
          </w:p>
        </w:tc>
      </w:tr>
      <w:tr w:rsidR="004B2D07" w:rsidRPr="00074BDC" w:rsidTr="00074BDC">
        <w:trPr>
          <w:jc w:val="center"/>
        </w:trPr>
        <w:tc>
          <w:tcPr>
            <w:tcW w:w="485" w:type="dxa"/>
          </w:tcPr>
          <w:p w:rsidR="004B2D07" w:rsidRPr="00074BDC" w:rsidRDefault="004B2D07" w:rsidP="00035853">
            <w:pPr>
              <w:jc w:val="center"/>
              <w:rPr>
                <w:rFonts w:ascii="Times New Roman" w:hAnsi="Times New Roman"/>
                <w:sz w:val="22"/>
                <w:lang w:val="id-ID"/>
              </w:rPr>
            </w:pPr>
            <w:r w:rsidRPr="00074BDC">
              <w:rPr>
                <w:rFonts w:ascii="Times New Roman" w:hAnsi="Times New Roman"/>
                <w:sz w:val="22"/>
                <w:lang w:val="id-ID"/>
              </w:rPr>
              <w:t>3.</w:t>
            </w:r>
          </w:p>
        </w:tc>
        <w:tc>
          <w:tcPr>
            <w:tcW w:w="2882" w:type="dxa"/>
          </w:tcPr>
          <w:p w:rsidR="004B2D07" w:rsidRPr="00074BDC" w:rsidRDefault="004B2D07" w:rsidP="00987E36">
            <w:pPr>
              <w:jc w:val="both"/>
              <w:rPr>
                <w:rFonts w:ascii="Times New Roman" w:hAnsi="Times New Roman"/>
                <w:sz w:val="22"/>
                <w:lang w:val="id-ID"/>
              </w:rPr>
            </w:pPr>
            <w:r w:rsidRPr="00074BDC">
              <w:rPr>
                <w:rFonts w:ascii="Times New Roman" w:hAnsi="Times New Roman"/>
                <w:sz w:val="22"/>
                <w:lang w:val="id-ID"/>
              </w:rPr>
              <w:t>Tenaga Harian/</w:t>
            </w:r>
            <w:r w:rsidRPr="00074BDC">
              <w:rPr>
                <w:rFonts w:ascii="Times New Roman" w:hAnsi="Times New Roman"/>
                <w:i/>
                <w:sz w:val="22"/>
                <w:lang w:val="id-ID"/>
              </w:rPr>
              <w:t>Honorer</w:t>
            </w:r>
          </w:p>
        </w:tc>
        <w:tc>
          <w:tcPr>
            <w:tcW w:w="1206" w:type="dxa"/>
          </w:tcPr>
          <w:p w:rsidR="004B2D07" w:rsidRPr="00074BDC" w:rsidRDefault="004B2D07" w:rsidP="00987E36">
            <w:pPr>
              <w:jc w:val="both"/>
              <w:rPr>
                <w:rFonts w:ascii="Times New Roman" w:hAnsi="Times New Roman"/>
                <w:sz w:val="22"/>
                <w:lang w:val="id-ID"/>
              </w:rPr>
            </w:pPr>
            <w:r w:rsidRPr="00074BDC">
              <w:rPr>
                <w:rFonts w:ascii="Times New Roman" w:hAnsi="Times New Roman"/>
                <w:sz w:val="22"/>
                <w:lang w:val="id-ID"/>
              </w:rPr>
              <w:t>10 Orang</w:t>
            </w:r>
          </w:p>
        </w:tc>
      </w:tr>
      <w:tr w:rsidR="004B2D07" w:rsidRPr="00074BDC" w:rsidTr="00074BDC">
        <w:trPr>
          <w:jc w:val="center"/>
        </w:trPr>
        <w:tc>
          <w:tcPr>
            <w:tcW w:w="485" w:type="dxa"/>
          </w:tcPr>
          <w:p w:rsidR="004B2D07" w:rsidRPr="00074BDC" w:rsidRDefault="004B2D07" w:rsidP="00035853">
            <w:pPr>
              <w:jc w:val="center"/>
              <w:rPr>
                <w:rFonts w:ascii="Times New Roman" w:hAnsi="Times New Roman"/>
                <w:sz w:val="22"/>
                <w:lang w:val="id-ID"/>
              </w:rPr>
            </w:pPr>
            <w:r w:rsidRPr="00074BDC">
              <w:rPr>
                <w:rFonts w:ascii="Times New Roman" w:hAnsi="Times New Roman"/>
                <w:sz w:val="22"/>
                <w:lang w:val="id-ID"/>
              </w:rPr>
              <w:t>4.</w:t>
            </w:r>
          </w:p>
        </w:tc>
        <w:tc>
          <w:tcPr>
            <w:tcW w:w="2882" w:type="dxa"/>
          </w:tcPr>
          <w:p w:rsidR="004B2D07" w:rsidRPr="00074BDC" w:rsidRDefault="004B2D07" w:rsidP="00987E36">
            <w:pPr>
              <w:jc w:val="both"/>
              <w:rPr>
                <w:rFonts w:ascii="Times New Roman" w:hAnsi="Times New Roman"/>
                <w:sz w:val="22"/>
                <w:lang w:val="id-ID"/>
              </w:rPr>
            </w:pPr>
            <w:r w:rsidRPr="00074BDC">
              <w:rPr>
                <w:rFonts w:ascii="Times New Roman" w:hAnsi="Times New Roman"/>
                <w:sz w:val="22"/>
                <w:lang w:val="id-ID"/>
              </w:rPr>
              <w:t>Petugas Sosial</w:t>
            </w:r>
            <w:r w:rsidR="00074BDC" w:rsidRPr="00074BDC">
              <w:rPr>
                <w:rFonts w:ascii="Times New Roman" w:hAnsi="Times New Roman"/>
                <w:sz w:val="22"/>
                <w:lang w:val="id-ID"/>
              </w:rPr>
              <w:t xml:space="preserve"> (Peksos)</w:t>
            </w:r>
          </w:p>
        </w:tc>
        <w:tc>
          <w:tcPr>
            <w:tcW w:w="1206" w:type="dxa"/>
          </w:tcPr>
          <w:p w:rsidR="004B2D07" w:rsidRPr="00074BDC" w:rsidRDefault="00784B4F" w:rsidP="00987E36">
            <w:pPr>
              <w:jc w:val="both"/>
              <w:rPr>
                <w:rFonts w:ascii="Times New Roman" w:hAnsi="Times New Roman"/>
                <w:sz w:val="22"/>
                <w:lang w:val="id-ID"/>
              </w:rPr>
            </w:pPr>
            <w:r>
              <w:rPr>
                <w:rFonts w:ascii="Times New Roman" w:hAnsi="Times New Roman"/>
                <w:sz w:val="22"/>
                <w:lang w:val="id-ID"/>
              </w:rPr>
              <w:t xml:space="preserve">  </w:t>
            </w:r>
            <w:r w:rsidR="00074BDC" w:rsidRPr="00074BDC">
              <w:rPr>
                <w:rFonts w:ascii="Times New Roman" w:hAnsi="Times New Roman"/>
                <w:sz w:val="22"/>
                <w:lang w:val="id-ID"/>
              </w:rPr>
              <w:t>1 Orang</w:t>
            </w:r>
          </w:p>
        </w:tc>
      </w:tr>
      <w:tr w:rsidR="00A650EB" w:rsidRPr="00074BDC" w:rsidTr="00074BDC">
        <w:trPr>
          <w:jc w:val="center"/>
        </w:trPr>
        <w:tc>
          <w:tcPr>
            <w:tcW w:w="485" w:type="dxa"/>
          </w:tcPr>
          <w:p w:rsidR="00A650EB" w:rsidRPr="00074BDC" w:rsidRDefault="00A650EB" w:rsidP="00987E36">
            <w:pPr>
              <w:jc w:val="both"/>
              <w:rPr>
                <w:sz w:val="22"/>
                <w:lang w:val="id-ID"/>
              </w:rPr>
            </w:pPr>
          </w:p>
        </w:tc>
        <w:tc>
          <w:tcPr>
            <w:tcW w:w="2882" w:type="dxa"/>
          </w:tcPr>
          <w:p w:rsidR="00A650EB" w:rsidRPr="00A650EB" w:rsidRDefault="00A650EB" w:rsidP="00987E36">
            <w:pPr>
              <w:jc w:val="both"/>
              <w:rPr>
                <w:rFonts w:ascii="Times New Roman" w:hAnsi="Times New Roman"/>
                <w:sz w:val="22"/>
                <w:lang w:val="id-ID"/>
              </w:rPr>
            </w:pPr>
            <w:r w:rsidRPr="00A650EB">
              <w:rPr>
                <w:rFonts w:ascii="Times New Roman" w:hAnsi="Times New Roman"/>
                <w:sz w:val="22"/>
                <w:lang w:val="id-ID"/>
              </w:rPr>
              <w:t>Jumlah</w:t>
            </w:r>
          </w:p>
        </w:tc>
        <w:tc>
          <w:tcPr>
            <w:tcW w:w="1206" w:type="dxa"/>
          </w:tcPr>
          <w:p w:rsidR="00A650EB" w:rsidRPr="00A650EB" w:rsidRDefault="00A650EB" w:rsidP="00987E36">
            <w:pPr>
              <w:jc w:val="both"/>
              <w:rPr>
                <w:rFonts w:ascii="Times New Roman" w:hAnsi="Times New Roman"/>
                <w:sz w:val="22"/>
                <w:lang w:val="id-ID"/>
              </w:rPr>
            </w:pPr>
            <w:r>
              <w:rPr>
                <w:rFonts w:ascii="Times New Roman" w:hAnsi="Times New Roman"/>
                <w:sz w:val="22"/>
                <w:lang w:val="id-ID"/>
              </w:rPr>
              <w:t>41 Orang</w:t>
            </w:r>
          </w:p>
        </w:tc>
      </w:tr>
    </w:tbl>
    <w:p w:rsidR="00EE2327" w:rsidRDefault="00146FDD" w:rsidP="002A6472">
      <w:pPr>
        <w:ind w:firstLine="360"/>
        <w:jc w:val="both"/>
        <w:rPr>
          <w:sz w:val="22"/>
          <w:lang w:val="id-ID"/>
        </w:rPr>
      </w:pPr>
      <w:r>
        <w:rPr>
          <w:sz w:val="22"/>
          <w:lang w:val="id-ID"/>
        </w:rPr>
        <w:t xml:space="preserve"> </w:t>
      </w:r>
    </w:p>
    <w:p w:rsidR="00400B66" w:rsidRDefault="00400B66" w:rsidP="00987E36">
      <w:pPr>
        <w:ind w:firstLine="360"/>
        <w:jc w:val="both"/>
        <w:rPr>
          <w:sz w:val="22"/>
          <w:lang w:val="id-ID"/>
        </w:rPr>
      </w:pPr>
    </w:p>
    <w:p w:rsidR="00400B66" w:rsidRDefault="00400B66" w:rsidP="00987E36">
      <w:pPr>
        <w:ind w:firstLine="360"/>
        <w:jc w:val="both"/>
        <w:rPr>
          <w:sz w:val="22"/>
          <w:lang w:val="id-ID"/>
        </w:rPr>
      </w:pPr>
    </w:p>
    <w:p w:rsidR="00400B66" w:rsidRDefault="00400B66" w:rsidP="00987E36">
      <w:pPr>
        <w:ind w:firstLine="360"/>
        <w:jc w:val="both"/>
        <w:rPr>
          <w:sz w:val="22"/>
          <w:lang w:val="id-ID"/>
        </w:rPr>
      </w:pPr>
    </w:p>
    <w:p w:rsidR="00400B66" w:rsidRDefault="00400B66" w:rsidP="00987E36">
      <w:pPr>
        <w:ind w:firstLine="360"/>
        <w:jc w:val="both"/>
        <w:rPr>
          <w:sz w:val="22"/>
          <w:lang w:val="id-ID"/>
        </w:rPr>
      </w:pPr>
    </w:p>
    <w:p w:rsidR="00400B66" w:rsidRDefault="00400B66" w:rsidP="00987E36">
      <w:pPr>
        <w:ind w:firstLine="360"/>
        <w:jc w:val="both"/>
        <w:rPr>
          <w:sz w:val="22"/>
          <w:lang w:val="id-ID"/>
        </w:rPr>
      </w:pPr>
    </w:p>
    <w:p w:rsidR="00400B66" w:rsidRDefault="00400B66" w:rsidP="00987E36">
      <w:pPr>
        <w:ind w:firstLine="360"/>
        <w:jc w:val="both"/>
        <w:rPr>
          <w:sz w:val="22"/>
          <w:lang w:val="id-ID"/>
        </w:rPr>
      </w:pPr>
    </w:p>
    <w:p w:rsidR="00400B66" w:rsidRDefault="00400B66" w:rsidP="00987E36">
      <w:pPr>
        <w:ind w:firstLine="360"/>
        <w:jc w:val="both"/>
        <w:rPr>
          <w:sz w:val="22"/>
          <w:lang w:val="id-ID"/>
        </w:rPr>
      </w:pPr>
    </w:p>
    <w:p w:rsidR="00400B66" w:rsidRDefault="00400B66" w:rsidP="00987E36">
      <w:pPr>
        <w:ind w:firstLine="360"/>
        <w:jc w:val="both"/>
        <w:rPr>
          <w:sz w:val="22"/>
          <w:lang w:val="id-ID"/>
        </w:rPr>
      </w:pPr>
    </w:p>
    <w:p w:rsidR="00AC5ACC" w:rsidRDefault="0040506A" w:rsidP="00987E36">
      <w:pPr>
        <w:ind w:firstLine="360"/>
        <w:jc w:val="both"/>
        <w:rPr>
          <w:sz w:val="22"/>
          <w:lang w:val="id-ID"/>
        </w:rPr>
      </w:pPr>
      <w:r>
        <w:rPr>
          <w:sz w:val="22"/>
          <w:lang w:val="id-ID"/>
        </w:rPr>
        <w:t>Dari</w:t>
      </w:r>
      <w:r w:rsidR="008D035E">
        <w:rPr>
          <w:sz w:val="22"/>
          <w:lang w:val="id-ID"/>
        </w:rPr>
        <w:t xml:space="preserve"> jumlah PNS </w:t>
      </w:r>
      <w:r>
        <w:rPr>
          <w:sz w:val="22"/>
          <w:lang w:val="id-ID"/>
        </w:rPr>
        <w:t xml:space="preserve">di atas </w:t>
      </w:r>
      <w:r w:rsidR="008D035E">
        <w:rPr>
          <w:sz w:val="22"/>
          <w:lang w:val="id-ID"/>
        </w:rPr>
        <w:t>diuraikan sebagai berikut :</w:t>
      </w:r>
    </w:p>
    <w:p w:rsidR="008D035E" w:rsidRDefault="008D035E" w:rsidP="00987E36">
      <w:pPr>
        <w:ind w:firstLine="360"/>
        <w:jc w:val="both"/>
        <w:rPr>
          <w:sz w:val="22"/>
          <w:lang w:val="id-ID"/>
        </w:rPr>
      </w:pPr>
    </w:p>
    <w:p w:rsidR="008D035E" w:rsidRDefault="008D035E" w:rsidP="008D035E">
      <w:pPr>
        <w:ind w:firstLine="360"/>
        <w:jc w:val="center"/>
        <w:rPr>
          <w:sz w:val="22"/>
          <w:lang w:val="id-ID"/>
        </w:rPr>
      </w:pPr>
      <w:r>
        <w:rPr>
          <w:sz w:val="22"/>
          <w:lang w:val="id-ID"/>
        </w:rPr>
        <w:t xml:space="preserve">Tabel </w:t>
      </w:r>
      <w:r w:rsidR="00400B66">
        <w:rPr>
          <w:sz w:val="22"/>
          <w:lang w:val="id-ID"/>
        </w:rPr>
        <w:t>3</w:t>
      </w:r>
      <w:r>
        <w:rPr>
          <w:sz w:val="22"/>
          <w:lang w:val="id-ID"/>
        </w:rPr>
        <w:t xml:space="preserve">.2 </w:t>
      </w:r>
    </w:p>
    <w:p w:rsidR="008D035E" w:rsidRDefault="008D035E" w:rsidP="00C7582E">
      <w:pPr>
        <w:ind w:firstLine="360"/>
        <w:jc w:val="center"/>
        <w:rPr>
          <w:sz w:val="22"/>
          <w:lang w:val="id-ID"/>
        </w:rPr>
      </w:pPr>
      <w:r>
        <w:rPr>
          <w:sz w:val="22"/>
          <w:lang w:val="id-ID"/>
        </w:rPr>
        <w:t xml:space="preserve">Jumlah </w:t>
      </w:r>
      <w:r w:rsidR="00C7582E">
        <w:rPr>
          <w:sz w:val="22"/>
          <w:lang w:val="id-ID"/>
        </w:rPr>
        <w:t>PNS</w:t>
      </w:r>
      <w:r>
        <w:rPr>
          <w:sz w:val="22"/>
          <w:lang w:val="id-ID"/>
        </w:rPr>
        <w:t xml:space="preserve"> Dinsosnakertrans</w:t>
      </w:r>
      <w:r w:rsidR="00E16C9E">
        <w:rPr>
          <w:sz w:val="22"/>
          <w:lang w:val="id-ID"/>
        </w:rPr>
        <w:t xml:space="preserve"> </w:t>
      </w:r>
      <w:r>
        <w:rPr>
          <w:sz w:val="22"/>
          <w:lang w:val="id-ID"/>
        </w:rPr>
        <w:t>Kabupaten Nias</w:t>
      </w:r>
    </w:p>
    <w:p w:rsidR="008D035E" w:rsidRDefault="008D035E" w:rsidP="00987E36">
      <w:pPr>
        <w:ind w:firstLine="360"/>
        <w:jc w:val="both"/>
        <w:rPr>
          <w:sz w:val="22"/>
          <w:lang w:val="id-ID"/>
        </w:rPr>
      </w:pPr>
    </w:p>
    <w:tbl>
      <w:tblPr>
        <w:tblStyle w:val="TableGrid"/>
        <w:tblW w:w="4929" w:type="dxa"/>
        <w:jc w:val="center"/>
        <w:tblInd w:w="454" w:type="dxa"/>
        <w:tblLook w:val="04A0"/>
      </w:tblPr>
      <w:tblGrid>
        <w:gridCol w:w="540"/>
        <w:gridCol w:w="1491"/>
        <w:gridCol w:w="375"/>
        <w:gridCol w:w="363"/>
        <w:gridCol w:w="363"/>
        <w:gridCol w:w="436"/>
        <w:gridCol w:w="1361"/>
      </w:tblGrid>
      <w:tr w:rsidR="00D86624" w:rsidRPr="00074BDC" w:rsidTr="00D46A95">
        <w:trPr>
          <w:jc w:val="center"/>
        </w:trPr>
        <w:tc>
          <w:tcPr>
            <w:tcW w:w="540" w:type="dxa"/>
            <w:vMerge w:val="restart"/>
            <w:vAlign w:val="center"/>
          </w:tcPr>
          <w:p w:rsidR="00D86624" w:rsidRPr="00074BDC" w:rsidRDefault="00D86624" w:rsidP="00035853">
            <w:pPr>
              <w:jc w:val="center"/>
              <w:rPr>
                <w:rFonts w:ascii="Times New Roman" w:hAnsi="Times New Roman"/>
                <w:sz w:val="22"/>
                <w:lang w:val="id-ID"/>
              </w:rPr>
            </w:pPr>
            <w:r w:rsidRPr="00074BDC">
              <w:rPr>
                <w:rFonts w:ascii="Times New Roman" w:hAnsi="Times New Roman"/>
                <w:sz w:val="22"/>
                <w:lang w:val="id-ID"/>
              </w:rPr>
              <w:t>No</w:t>
            </w:r>
            <w:r>
              <w:rPr>
                <w:rFonts w:ascii="Times New Roman" w:hAnsi="Times New Roman"/>
                <w:sz w:val="22"/>
                <w:lang w:val="id-ID"/>
              </w:rPr>
              <w:t>.</w:t>
            </w:r>
          </w:p>
        </w:tc>
        <w:tc>
          <w:tcPr>
            <w:tcW w:w="1491" w:type="dxa"/>
            <w:vMerge w:val="restart"/>
            <w:vAlign w:val="center"/>
          </w:tcPr>
          <w:p w:rsidR="00D86624" w:rsidRPr="00074BDC" w:rsidRDefault="00D86624" w:rsidP="00035853">
            <w:pPr>
              <w:jc w:val="center"/>
              <w:rPr>
                <w:rFonts w:ascii="Times New Roman" w:hAnsi="Times New Roman"/>
                <w:sz w:val="22"/>
                <w:lang w:val="id-ID"/>
              </w:rPr>
            </w:pPr>
            <w:r>
              <w:rPr>
                <w:rFonts w:ascii="Times New Roman" w:hAnsi="Times New Roman"/>
                <w:sz w:val="22"/>
                <w:lang w:val="id-ID"/>
              </w:rPr>
              <w:t>Pegawai</w:t>
            </w:r>
          </w:p>
        </w:tc>
        <w:tc>
          <w:tcPr>
            <w:tcW w:w="1537" w:type="dxa"/>
            <w:gridSpan w:val="4"/>
          </w:tcPr>
          <w:p w:rsidR="00D86624" w:rsidRPr="000B3C7F" w:rsidRDefault="00D86624" w:rsidP="00D86624">
            <w:pPr>
              <w:jc w:val="center"/>
              <w:rPr>
                <w:rFonts w:ascii="Times New Roman" w:hAnsi="Times New Roman"/>
                <w:sz w:val="22"/>
                <w:lang w:val="id-ID"/>
              </w:rPr>
            </w:pPr>
            <w:r w:rsidRPr="000B3C7F">
              <w:rPr>
                <w:rFonts w:ascii="Times New Roman" w:hAnsi="Times New Roman"/>
                <w:sz w:val="22"/>
                <w:lang w:val="id-ID"/>
              </w:rPr>
              <w:t>Golongan</w:t>
            </w:r>
          </w:p>
        </w:tc>
        <w:tc>
          <w:tcPr>
            <w:tcW w:w="1361" w:type="dxa"/>
            <w:vMerge w:val="restart"/>
            <w:vAlign w:val="center"/>
          </w:tcPr>
          <w:p w:rsidR="00D86624" w:rsidRPr="00D86624" w:rsidRDefault="00D86624" w:rsidP="00035853">
            <w:pPr>
              <w:jc w:val="center"/>
              <w:rPr>
                <w:rFonts w:ascii="Times New Roman" w:hAnsi="Times New Roman"/>
                <w:sz w:val="22"/>
                <w:lang w:val="id-ID"/>
              </w:rPr>
            </w:pPr>
            <w:r w:rsidRPr="00D86624">
              <w:rPr>
                <w:rFonts w:ascii="Times New Roman" w:hAnsi="Times New Roman"/>
                <w:sz w:val="22"/>
                <w:lang w:val="id-ID"/>
              </w:rPr>
              <w:t>Banyaknya</w:t>
            </w:r>
          </w:p>
        </w:tc>
      </w:tr>
      <w:tr w:rsidR="00D86624" w:rsidRPr="00074BDC" w:rsidTr="00D46A95">
        <w:trPr>
          <w:jc w:val="center"/>
        </w:trPr>
        <w:tc>
          <w:tcPr>
            <w:tcW w:w="540" w:type="dxa"/>
            <w:vMerge/>
          </w:tcPr>
          <w:p w:rsidR="00D86624" w:rsidRPr="00074BDC" w:rsidRDefault="00D86624" w:rsidP="00035853">
            <w:pPr>
              <w:jc w:val="center"/>
              <w:rPr>
                <w:rFonts w:ascii="Times New Roman" w:hAnsi="Times New Roman"/>
                <w:sz w:val="22"/>
                <w:lang w:val="id-ID"/>
              </w:rPr>
            </w:pPr>
          </w:p>
        </w:tc>
        <w:tc>
          <w:tcPr>
            <w:tcW w:w="1491" w:type="dxa"/>
            <w:vMerge/>
          </w:tcPr>
          <w:p w:rsidR="00D86624" w:rsidRPr="00074BDC" w:rsidRDefault="00D86624" w:rsidP="00826DE2">
            <w:pPr>
              <w:jc w:val="both"/>
              <w:rPr>
                <w:rFonts w:ascii="Times New Roman" w:hAnsi="Times New Roman"/>
                <w:sz w:val="22"/>
                <w:lang w:val="id-ID"/>
              </w:rPr>
            </w:pPr>
          </w:p>
        </w:tc>
        <w:tc>
          <w:tcPr>
            <w:tcW w:w="375" w:type="dxa"/>
          </w:tcPr>
          <w:p w:rsidR="00D86624" w:rsidRPr="000B3C7F" w:rsidRDefault="00D86624" w:rsidP="00D46A95">
            <w:pPr>
              <w:jc w:val="center"/>
              <w:rPr>
                <w:rFonts w:ascii="Times New Roman" w:hAnsi="Times New Roman"/>
                <w:sz w:val="22"/>
                <w:lang w:val="id-ID"/>
              </w:rPr>
            </w:pPr>
            <w:r w:rsidRPr="000B3C7F">
              <w:rPr>
                <w:rFonts w:ascii="Times New Roman" w:hAnsi="Times New Roman"/>
                <w:sz w:val="22"/>
                <w:lang w:val="id-ID"/>
              </w:rPr>
              <w:t>A</w:t>
            </w:r>
          </w:p>
        </w:tc>
        <w:tc>
          <w:tcPr>
            <w:tcW w:w="363" w:type="dxa"/>
          </w:tcPr>
          <w:p w:rsidR="00D86624" w:rsidRPr="000B3C7F" w:rsidRDefault="00D86624" w:rsidP="00D46A95">
            <w:pPr>
              <w:jc w:val="center"/>
              <w:rPr>
                <w:rFonts w:ascii="Times New Roman" w:hAnsi="Times New Roman"/>
                <w:sz w:val="22"/>
                <w:lang w:val="id-ID"/>
              </w:rPr>
            </w:pPr>
            <w:r w:rsidRPr="000B3C7F">
              <w:rPr>
                <w:rFonts w:ascii="Times New Roman" w:hAnsi="Times New Roman"/>
                <w:sz w:val="22"/>
                <w:lang w:val="id-ID"/>
              </w:rPr>
              <w:t>B</w:t>
            </w:r>
          </w:p>
        </w:tc>
        <w:tc>
          <w:tcPr>
            <w:tcW w:w="363" w:type="dxa"/>
          </w:tcPr>
          <w:p w:rsidR="00D86624" w:rsidRPr="000B3C7F" w:rsidRDefault="00D86624" w:rsidP="00D46A95">
            <w:pPr>
              <w:jc w:val="center"/>
              <w:rPr>
                <w:rFonts w:ascii="Times New Roman" w:hAnsi="Times New Roman"/>
                <w:sz w:val="22"/>
                <w:lang w:val="id-ID"/>
              </w:rPr>
            </w:pPr>
            <w:r w:rsidRPr="000B3C7F">
              <w:rPr>
                <w:rFonts w:ascii="Times New Roman" w:hAnsi="Times New Roman"/>
                <w:sz w:val="22"/>
                <w:lang w:val="id-ID"/>
              </w:rPr>
              <w:t>C</w:t>
            </w:r>
          </w:p>
        </w:tc>
        <w:tc>
          <w:tcPr>
            <w:tcW w:w="436" w:type="dxa"/>
          </w:tcPr>
          <w:p w:rsidR="00D86624" w:rsidRPr="000B3C7F" w:rsidRDefault="00D86624" w:rsidP="00D46A95">
            <w:pPr>
              <w:jc w:val="center"/>
              <w:rPr>
                <w:rFonts w:ascii="Times New Roman" w:hAnsi="Times New Roman"/>
                <w:sz w:val="22"/>
                <w:lang w:val="id-ID"/>
              </w:rPr>
            </w:pPr>
            <w:r w:rsidRPr="000B3C7F">
              <w:rPr>
                <w:rFonts w:ascii="Times New Roman" w:hAnsi="Times New Roman"/>
                <w:sz w:val="22"/>
                <w:lang w:val="id-ID"/>
              </w:rPr>
              <w:t>D</w:t>
            </w:r>
          </w:p>
        </w:tc>
        <w:tc>
          <w:tcPr>
            <w:tcW w:w="1361" w:type="dxa"/>
            <w:vMerge/>
          </w:tcPr>
          <w:p w:rsidR="00D86624" w:rsidRPr="00D86624" w:rsidRDefault="00D86624" w:rsidP="008D035E">
            <w:pPr>
              <w:jc w:val="both"/>
              <w:rPr>
                <w:rFonts w:ascii="Times New Roman" w:hAnsi="Times New Roman"/>
                <w:sz w:val="22"/>
                <w:lang w:val="id-ID"/>
              </w:rPr>
            </w:pPr>
          </w:p>
        </w:tc>
      </w:tr>
      <w:tr w:rsidR="00B53584" w:rsidRPr="00074BDC" w:rsidTr="00D46A95">
        <w:trPr>
          <w:jc w:val="center"/>
        </w:trPr>
        <w:tc>
          <w:tcPr>
            <w:tcW w:w="540" w:type="dxa"/>
          </w:tcPr>
          <w:p w:rsidR="00B53584" w:rsidRPr="00074BDC" w:rsidRDefault="00B53584" w:rsidP="00DD0599">
            <w:pPr>
              <w:jc w:val="center"/>
              <w:rPr>
                <w:rFonts w:ascii="Times New Roman" w:hAnsi="Times New Roman"/>
                <w:sz w:val="22"/>
                <w:lang w:val="id-ID"/>
              </w:rPr>
            </w:pPr>
            <w:r w:rsidRPr="00074BDC">
              <w:rPr>
                <w:rFonts w:ascii="Times New Roman" w:hAnsi="Times New Roman"/>
                <w:sz w:val="22"/>
                <w:lang w:val="id-ID"/>
              </w:rPr>
              <w:t>1.</w:t>
            </w:r>
          </w:p>
        </w:tc>
        <w:tc>
          <w:tcPr>
            <w:tcW w:w="1491" w:type="dxa"/>
          </w:tcPr>
          <w:p w:rsidR="00B53584" w:rsidRPr="00074BDC" w:rsidRDefault="00B53584" w:rsidP="00DD0599">
            <w:pPr>
              <w:jc w:val="both"/>
              <w:rPr>
                <w:rFonts w:ascii="Times New Roman" w:hAnsi="Times New Roman"/>
                <w:sz w:val="22"/>
                <w:lang w:val="id-ID"/>
              </w:rPr>
            </w:pPr>
            <w:r>
              <w:rPr>
                <w:rFonts w:ascii="Times New Roman" w:hAnsi="Times New Roman"/>
                <w:sz w:val="22"/>
                <w:lang w:val="id-ID"/>
              </w:rPr>
              <w:t>Golongan IV</w:t>
            </w:r>
          </w:p>
        </w:tc>
        <w:tc>
          <w:tcPr>
            <w:tcW w:w="375" w:type="dxa"/>
          </w:tcPr>
          <w:p w:rsidR="00B53584" w:rsidRPr="00E16C9E" w:rsidRDefault="00B53584" w:rsidP="00D46A95">
            <w:pPr>
              <w:jc w:val="center"/>
              <w:rPr>
                <w:rFonts w:ascii="Times New Roman" w:hAnsi="Times New Roman"/>
                <w:sz w:val="22"/>
                <w:lang w:val="id-ID"/>
              </w:rPr>
            </w:pPr>
            <w:r w:rsidRPr="00E16C9E">
              <w:rPr>
                <w:rFonts w:ascii="Times New Roman" w:hAnsi="Times New Roman"/>
                <w:sz w:val="22"/>
                <w:lang w:val="id-ID"/>
              </w:rPr>
              <w:t>2</w:t>
            </w:r>
          </w:p>
        </w:tc>
        <w:tc>
          <w:tcPr>
            <w:tcW w:w="363" w:type="dxa"/>
          </w:tcPr>
          <w:p w:rsidR="00B53584" w:rsidRPr="00E16C9E" w:rsidRDefault="00B53584" w:rsidP="00D46A95">
            <w:pPr>
              <w:jc w:val="center"/>
              <w:rPr>
                <w:rFonts w:ascii="Times New Roman" w:hAnsi="Times New Roman"/>
                <w:sz w:val="22"/>
                <w:lang w:val="id-ID"/>
              </w:rPr>
            </w:pPr>
            <w:r>
              <w:rPr>
                <w:rFonts w:ascii="Times New Roman" w:hAnsi="Times New Roman"/>
                <w:sz w:val="22"/>
                <w:lang w:val="id-ID"/>
              </w:rPr>
              <w:t>-</w:t>
            </w:r>
          </w:p>
        </w:tc>
        <w:tc>
          <w:tcPr>
            <w:tcW w:w="363" w:type="dxa"/>
          </w:tcPr>
          <w:p w:rsidR="00B53584" w:rsidRPr="00E16C9E" w:rsidRDefault="00B53584" w:rsidP="00D46A95">
            <w:pPr>
              <w:jc w:val="center"/>
              <w:rPr>
                <w:rFonts w:ascii="Times New Roman" w:hAnsi="Times New Roman"/>
                <w:sz w:val="22"/>
                <w:lang w:val="id-ID"/>
              </w:rPr>
            </w:pPr>
            <w:r>
              <w:rPr>
                <w:rFonts w:ascii="Times New Roman" w:hAnsi="Times New Roman"/>
                <w:sz w:val="22"/>
                <w:lang w:val="id-ID"/>
              </w:rPr>
              <w:t>1</w:t>
            </w:r>
          </w:p>
        </w:tc>
        <w:tc>
          <w:tcPr>
            <w:tcW w:w="436" w:type="dxa"/>
          </w:tcPr>
          <w:p w:rsidR="00B53584" w:rsidRPr="00E16C9E" w:rsidRDefault="00B53584" w:rsidP="00D46A95">
            <w:pPr>
              <w:jc w:val="center"/>
              <w:rPr>
                <w:rFonts w:ascii="Times New Roman" w:hAnsi="Times New Roman"/>
                <w:sz w:val="22"/>
                <w:lang w:val="id-ID"/>
              </w:rPr>
            </w:pPr>
            <w:r>
              <w:rPr>
                <w:rFonts w:ascii="Times New Roman" w:hAnsi="Times New Roman"/>
                <w:sz w:val="22"/>
                <w:lang w:val="id-ID"/>
              </w:rPr>
              <w:t>-</w:t>
            </w:r>
          </w:p>
        </w:tc>
        <w:tc>
          <w:tcPr>
            <w:tcW w:w="1361" w:type="dxa"/>
          </w:tcPr>
          <w:p w:rsidR="00B53584" w:rsidRPr="00D86624" w:rsidRDefault="00D86624" w:rsidP="008D035E">
            <w:pPr>
              <w:jc w:val="both"/>
              <w:rPr>
                <w:rFonts w:ascii="Times New Roman" w:hAnsi="Times New Roman"/>
                <w:sz w:val="22"/>
                <w:lang w:val="id-ID"/>
              </w:rPr>
            </w:pPr>
            <w:r>
              <w:rPr>
                <w:rFonts w:ascii="Times New Roman" w:hAnsi="Times New Roman"/>
                <w:sz w:val="22"/>
                <w:lang w:val="id-ID"/>
              </w:rPr>
              <w:t xml:space="preserve">  3 Orang</w:t>
            </w:r>
          </w:p>
        </w:tc>
      </w:tr>
      <w:tr w:rsidR="00B53584" w:rsidRPr="00074BDC" w:rsidTr="00D46A95">
        <w:trPr>
          <w:jc w:val="center"/>
        </w:trPr>
        <w:tc>
          <w:tcPr>
            <w:tcW w:w="540" w:type="dxa"/>
          </w:tcPr>
          <w:p w:rsidR="00B53584" w:rsidRPr="00074BDC" w:rsidRDefault="00B53584" w:rsidP="00035853">
            <w:pPr>
              <w:jc w:val="center"/>
              <w:rPr>
                <w:rFonts w:ascii="Times New Roman" w:hAnsi="Times New Roman"/>
                <w:sz w:val="22"/>
                <w:lang w:val="id-ID"/>
              </w:rPr>
            </w:pPr>
            <w:r w:rsidRPr="00074BDC">
              <w:rPr>
                <w:rFonts w:ascii="Times New Roman" w:hAnsi="Times New Roman"/>
                <w:sz w:val="22"/>
                <w:lang w:val="id-ID"/>
              </w:rPr>
              <w:t>2.</w:t>
            </w:r>
          </w:p>
        </w:tc>
        <w:tc>
          <w:tcPr>
            <w:tcW w:w="1491" w:type="dxa"/>
          </w:tcPr>
          <w:p w:rsidR="00B53584" w:rsidRPr="00074BDC" w:rsidRDefault="00B53584" w:rsidP="00940158">
            <w:pPr>
              <w:jc w:val="both"/>
              <w:rPr>
                <w:rFonts w:ascii="Times New Roman" w:hAnsi="Times New Roman"/>
                <w:sz w:val="22"/>
                <w:lang w:val="id-ID"/>
              </w:rPr>
            </w:pPr>
            <w:r>
              <w:rPr>
                <w:rFonts w:ascii="Times New Roman" w:hAnsi="Times New Roman"/>
                <w:sz w:val="22"/>
                <w:lang w:val="id-ID"/>
              </w:rPr>
              <w:t>Golongan III</w:t>
            </w:r>
          </w:p>
        </w:tc>
        <w:tc>
          <w:tcPr>
            <w:tcW w:w="375" w:type="dxa"/>
          </w:tcPr>
          <w:p w:rsidR="00B53584" w:rsidRPr="00E16C9E" w:rsidRDefault="00B53584" w:rsidP="00D46A95">
            <w:pPr>
              <w:jc w:val="center"/>
              <w:rPr>
                <w:rFonts w:ascii="Times New Roman" w:hAnsi="Times New Roman"/>
                <w:sz w:val="22"/>
                <w:lang w:val="id-ID"/>
              </w:rPr>
            </w:pPr>
            <w:r>
              <w:rPr>
                <w:rFonts w:ascii="Times New Roman" w:hAnsi="Times New Roman"/>
                <w:sz w:val="22"/>
                <w:lang w:val="id-ID"/>
              </w:rPr>
              <w:t>4</w:t>
            </w:r>
          </w:p>
        </w:tc>
        <w:tc>
          <w:tcPr>
            <w:tcW w:w="363" w:type="dxa"/>
          </w:tcPr>
          <w:p w:rsidR="00B53584" w:rsidRPr="00E16C9E" w:rsidRDefault="00B53584" w:rsidP="00D46A95">
            <w:pPr>
              <w:jc w:val="center"/>
              <w:rPr>
                <w:rFonts w:ascii="Times New Roman" w:hAnsi="Times New Roman"/>
                <w:sz w:val="22"/>
                <w:lang w:val="id-ID"/>
              </w:rPr>
            </w:pPr>
            <w:r>
              <w:rPr>
                <w:rFonts w:ascii="Times New Roman" w:hAnsi="Times New Roman"/>
                <w:sz w:val="22"/>
                <w:lang w:val="id-ID"/>
              </w:rPr>
              <w:t>2</w:t>
            </w:r>
          </w:p>
        </w:tc>
        <w:tc>
          <w:tcPr>
            <w:tcW w:w="363" w:type="dxa"/>
          </w:tcPr>
          <w:p w:rsidR="00B53584" w:rsidRPr="00E16C9E" w:rsidRDefault="00B53584" w:rsidP="00D46A95">
            <w:pPr>
              <w:jc w:val="center"/>
              <w:rPr>
                <w:rFonts w:ascii="Times New Roman" w:hAnsi="Times New Roman"/>
                <w:sz w:val="22"/>
                <w:lang w:val="id-ID"/>
              </w:rPr>
            </w:pPr>
            <w:r>
              <w:rPr>
                <w:rFonts w:ascii="Times New Roman" w:hAnsi="Times New Roman"/>
                <w:sz w:val="22"/>
                <w:lang w:val="id-ID"/>
              </w:rPr>
              <w:t>2</w:t>
            </w:r>
          </w:p>
        </w:tc>
        <w:tc>
          <w:tcPr>
            <w:tcW w:w="436" w:type="dxa"/>
          </w:tcPr>
          <w:p w:rsidR="00B53584" w:rsidRPr="00E16C9E" w:rsidRDefault="00B53584" w:rsidP="00D46A95">
            <w:pPr>
              <w:jc w:val="center"/>
              <w:rPr>
                <w:rFonts w:ascii="Times New Roman" w:hAnsi="Times New Roman"/>
                <w:sz w:val="22"/>
                <w:lang w:val="id-ID"/>
              </w:rPr>
            </w:pPr>
            <w:r>
              <w:rPr>
                <w:rFonts w:ascii="Times New Roman" w:hAnsi="Times New Roman"/>
                <w:sz w:val="22"/>
                <w:lang w:val="id-ID"/>
              </w:rPr>
              <w:t>11</w:t>
            </w:r>
          </w:p>
        </w:tc>
        <w:tc>
          <w:tcPr>
            <w:tcW w:w="1361" w:type="dxa"/>
          </w:tcPr>
          <w:p w:rsidR="00B53584" w:rsidRPr="00D86624" w:rsidRDefault="00D86624" w:rsidP="00940158">
            <w:pPr>
              <w:jc w:val="both"/>
              <w:rPr>
                <w:rFonts w:ascii="Times New Roman" w:hAnsi="Times New Roman"/>
                <w:sz w:val="22"/>
                <w:lang w:val="id-ID"/>
              </w:rPr>
            </w:pPr>
            <w:r>
              <w:rPr>
                <w:rFonts w:ascii="Times New Roman" w:hAnsi="Times New Roman"/>
                <w:sz w:val="22"/>
                <w:lang w:val="id-ID"/>
              </w:rPr>
              <w:t>19 Orang</w:t>
            </w:r>
          </w:p>
        </w:tc>
      </w:tr>
      <w:tr w:rsidR="00B53584" w:rsidRPr="00074BDC" w:rsidTr="00D46A95">
        <w:trPr>
          <w:jc w:val="center"/>
        </w:trPr>
        <w:tc>
          <w:tcPr>
            <w:tcW w:w="540" w:type="dxa"/>
          </w:tcPr>
          <w:p w:rsidR="00B53584" w:rsidRPr="00074BDC" w:rsidRDefault="00B53584" w:rsidP="00035853">
            <w:pPr>
              <w:jc w:val="center"/>
              <w:rPr>
                <w:rFonts w:ascii="Times New Roman" w:hAnsi="Times New Roman"/>
                <w:sz w:val="22"/>
                <w:lang w:val="id-ID"/>
              </w:rPr>
            </w:pPr>
            <w:r w:rsidRPr="00074BDC">
              <w:rPr>
                <w:rFonts w:ascii="Times New Roman" w:hAnsi="Times New Roman"/>
                <w:sz w:val="22"/>
                <w:lang w:val="id-ID"/>
              </w:rPr>
              <w:t>3.</w:t>
            </w:r>
          </w:p>
        </w:tc>
        <w:tc>
          <w:tcPr>
            <w:tcW w:w="1491" w:type="dxa"/>
          </w:tcPr>
          <w:p w:rsidR="00B53584" w:rsidRPr="00074BDC" w:rsidRDefault="00B53584" w:rsidP="008D035E">
            <w:pPr>
              <w:jc w:val="both"/>
              <w:rPr>
                <w:rFonts w:ascii="Times New Roman" w:hAnsi="Times New Roman"/>
                <w:sz w:val="22"/>
                <w:lang w:val="id-ID"/>
              </w:rPr>
            </w:pPr>
            <w:r>
              <w:rPr>
                <w:rFonts w:ascii="Times New Roman" w:hAnsi="Times New Roman"/>
                <w:sz w:val="22"/>
                <w:lang w:val="id-ID"/>
              </w:rPr>
              <w:t>Golongan II</w:t>
            </w:r>
          </w:p>
        </w:tc>
        <w:tc>
          <w:tcPr>
            <w:tcW w:w="375" w:type="dxa"/>
          </w:tcPr>
          <w:p w:rsidR="00B53584" w:rsidRPr="00E16C9E" w:rsidRDefault="00B53584" w:rsidP="00D46A95">
            <w:pPr>
              <w:jc w:val="center"/>
              <w:rPr>
                <w:rFonts w:ascii="Times New Roman" w:hAnsi="Times New Roman"/>
                <w:sz w:val="22"/>
                <w:lang w:val="id-ID"/>
              </w:rPr>
            </w:pPr>
            <w:r>
              <w:rPr>
                <w:rFonts w:ascii="Times New Roman" w:hAnsi="Times New Roman"/>
                <w:sz w:val="22"/>
                <w:lang w:val="id-ID"/>
              </w:rPr>
              <w:t>1</w:t>
            </w:r>
          </w:p>
        </w:tc>
        <w:tc>
          <w:tcPr>
            <w:tcW w:w="363" w:type="dxa"/>
          </w:tcPr>
          <w:p w:rsidR="00B53584" w:rsidRPr="00E16C9E" w:rsidRDefault="00B53584" w:rsidP="00D46A95">
            <w:pPr>
              <w:jc w:val="center"/>
              <w:rPr>
                <w:rFonts w:ascii="Times New Roman" w:hAnsi="Times New Roman"/>
                <w:sz w:val="22"/>
                <w:lang w:val="id-ID"/>
              </w:rPr>
            </w:pPr>
            <w:r>
              <w:rPr>
                <w:rFonts w:ascii="Times New Roman" w:hAnsi="Times New Roman"/>
                <w:sz w:val="22"/>
                <w:lang w:val="id-ID"/>
              </w:rPr>
              <w:t>1</w:t>
            </w:r>
          </w:p>
        </w:tc>
        <w:tc>
          <w:tcPr>
            <w:tcW w:w="363" w:type="dxa"/>
          </w:tcPr>
          <w:p w:rsidR="00B53584" w:rsidRPr="00E16C9E" w:rsidRDefault="00B53584" w:rsidP="00D46A95">
            <w:pPr>
              <w:jc w:val="center"/>
              <w:rPr>
                <w:rFonts w:ascii="Times New Roman" w:hAnsi="Times New Roman"/>
                <w:sz w:val="22"/>
                <w:lang w:val="id-ID"/>
              </w:rPr>
            </w:pPr>
            <w:r>
              <w:rPr>
                <w:rFonts w:ascii="Times New Roman" w:hAnsi="Times New Roman"/>
                <w:sz w:val="22"/>
                <w:lang w:val="id-ID"/>
              </w:rPr>
              <w:t>1</w:t>
            </w:r>
          </w:p>
        </w:tc>
        <w:tc>
          <w:tcPr>
            <w:tcW w:w="436" w:type="dxa"/>
          </w:tcPr>
          <w:p w:rsidR="00B53584" w:rsidRPr="00E16C9E" w:rsidRDefault="00B53584" w:rsidP="00D46A95">
            <w:pPr>
              <w:jc w:val="center"/>
              <w:rPr>
                <w:rFonts w:ascii="Times New Roman" w:hAnsi="Times New Roman"/>
                <w:sz w:val="22"/>
                <w:lang w:val="id-ID"/>
              </w:rPr>
            </w:pPr>
            <w:r>
              <w:rPr>
                <w:rFonts w:ascii="Times New Roman" w:hAnsi="Times New Roman"/>
                <w:sz w:val="22"/>
                <w:lang w:val="id-ID"/>
              </w:rPr>
              <w:t>-</w:t>
            </w:r>
          </w:p>
        </w:tc>
        <w:tc>
          <w:tcPr>
            <w:tcW w:w="1361" w:type="dxa"/>
          </w:tcPr>
          <w:p w:rsidR="00B53584" w:rsidRPr="00D86624" w:rsidRDefault="00D86624" w:rsidP="008D035E">
            <w:pPr>
              <w:jc w:val="both"/>
              <w:rPr>
                <w:rFonts w:ascii="Times New Roman" w:hAnsi="Times New Roman"/>
                <w:sz w:val="22"/>
                <w:lang w:val="id-ID"/>
              </w:rPr>
            </w:pPr>
            <w:r>
              <w:rPr>
                <w:rFonts w:ascii="Times New Roman" w:hAnsi="Times New Roman"/>
                <w:sz w:val="22"/>
                <w:lang w:val="id-ID"/>
              </w:rPr>
              <w:t xml:space="preserve">  3 Orang</w:t>
            </w:r>
          </w:p>
        </w:tc>
      </w:tr>
      <w:tr w:rsidR="00D8644F" w:rsidRPr="00074BDC" w:rsidTr="00DD0599">
        <w:trPr>
          <w:jc w:val="center"/>
        </w:trPr>
        <w:tc>
          <w:tcPr>
            <w:tcW w:w="540" w:type="dxa"/>
          </w:tcPr>
          <w:p w:rsidR="00D8644F" w:rsidRPr="00D8644F" w:rsidRDefault="00D8644F" w:rsidP="00035853">
            <w:pPr>
              <w:jc w:val="center"/>
              <w:rPr>
                <w:rFonts w:ascii="Times New Roman" w:hAnsi="Times New Roman"/>
                <w:sz w:val="22"/>
                <w:lang w:val="id-ID"/>
              </w:rPr>
            </w:pPr>
          </w:p>
        </w:tc>
        <w:tc>
          <w:tcPr>
            <w:tcW w:w="3028" w:type="dxa"/>
            <w:gridSpan w:val="5"/>
          </w:tcPr>
          <w:p w:rsidR="00D8644F" w:rsidRDefault="00D8644F" w:rsidP="00D8644F">
            <w:pPr>
              <w:rPr>
                <w:sz w:val="22"/>
                <w:lang w:val="id-ID"/>
              </w:rPr>
            </w:pPr>
            <w:r w:rsidRPr="00D8644F">
              <w:rPr>
                <w:rFonts w:ascii="Times New Roman" w:hAnsi="Times New Roman"/>
                <w:sz w:val="22"/>
                <w:lang w:val="id-ID"/>
              </w:rPr>
              <w:t>Jumlah</w:t>
            </w:r>
          </w:p>
        </w:tc>
        <w:tc>
          <w:tcPr>
            <w:tcW w:w="1361" w:type="dxa"/>
          </w:tcPr>
          <w:p w:rsidR="00D8644F" w:rsidRPr="00D8644F" w:rsidRDefault="00D8644F" w:rsidP="008D035E">
            <w:pPr>
              <w:jc w:val="both"/>
              <w:rPr>
                <w:rFonts w:ascii="Times New Roman" w:hAnsi="Times New Roman"/>
                <w:sz w:val="22"/>
                <w:lang w:val="id-ID"/>
              </w:rPr>
            </w:pPr>
            <w:r w:rsidRPr="00D8644F">
              <w:rPr>
                <w:rFonts w:ascii="Times New Roman" w:hAnsi="Times New Roman"/>
                <w:sz w:val="22"/>
                <w:lang w:val="id-ID"/>
              </w:rPr>
              <w:t>25 Orang</w:t>
            </w:r>
          </w:p>
        </w:tc>
      </w:tr>
    </w:tbl>
    <w:p w:rsidR="008D035E" w:rsidRDefault="008D035E" w:rsidP="00987E36">
      <w:pPr>
        <w:ind w:firstLine="360"/>
        <w:jc w:val="both"/>
        <w:rPr>
          <w:sz w:val="22"/>
          <w:lang w:val="id-ID"/>
        </w:rPr>
      </w:pPr>
    </w:p>
    <w:p w:rsidR="002364BF" w:rsidRDefault="00BB4226" w:rsidP="00987E36">
      <w:pPr>
        <w:ind w:firstLine="360"/>
        <w:jc w:val="both"/>
        <w:rPr>
          <w:sz w:val="22"/>
          <w:lang w:val="id-ID"/>
        </w:rPr>
      </w:pPr>
      <w:r>
        <w:rPr>
          <w:sz w:val="22"/>
          <w:lang w:val="id-ID"/>
        </w:rPr>
        <w:t>Seluruh PNS tersebut adalah Wajib Pajak yang telah menjalankan kewajibannya untuk melaporkan SPT Tahunan</w:t>
      </w:r>
      <w:r w:rsidR="00052321">
        <w:rPr>
          <w:sz w:val="22"/>
          <w:lang w:val="id-ID"/>
        </w:rPr>
        <w:t xml:space="preserve"> PPh Pasal 21</w:t>
      </w:r>
      <w:r w:rsidR="00B73B80">
        <w:rPr>
          <w:sz w:val="22"/>
          <w:lang w:val="id-ID"/>
        </w:rPr>
        <w:t xml:space="preserve">. </w:t>
      </w:r>
      <w:r w:rsidR="00065B71">
        <w:rPr>
          <w:sz w:val="22"/>
          <w:lang w:val="id-ID"/>
        </w:rPr>
        <w:t>Sejak</w:t>
      </w:r>
      <w:r w:rsidR="00E94639">
        <w:rPr>
          <w:sz w:val="22"/>
          <w:lang w:val="id-ID"/>
        </w:rPr>
        <w:t xml:space="preserve"> tahun 2016 seluruh PNS</w:t>
      </w:r>
      <w:r w:rsidR="00052321">
        <w:rPr>
          <w:sz w:val="22"/>
          <w:lang w:val="id-ID"/>
        </w:rPr>
        <w:t xml:space="preserve"> </w:t>
      </w:r>
      <w:r w:rsidR="00E94639">
        <w:rPr>
          <w:sz w:val="22"/>
          <w:lang w:val="id-ID"/>
        </w:rPr>
        <w:t xml:space="preserve">di lingkup Pemerintahan Kabupaten Nias </w:t>
      </w:r>
      <w:r w:rsidR="00F434E4">
        <w:rPr>
          <w:sz w:val="22"/>
          <w:lang w:val="id-ID"/>
        </w:rPr>
        <w:t>termasuk PNS Dinsosnakertrans Kabupaten Nias dalam hal</w:t>
      </w:r>
      <w:r>
        <w:rPr>
          <w:sz w:val="22"/>
          <w:lang w:val="id-ID"/>
        </w:rPr>
        <w:t xml:space="preserve"> </w:t>
      </w:r>
      <w:r w:rsidR="00F434E4">
        <w:rPr>
          <w:sz w:val="22"/>
          <w:lang w:val="id-ID"/>
        </w:rPr>
        <w:t>pelapor</w:t>
      </w:r>
      <w:r w:rsidR="00052321">
        <w:rPr>
          <w:sz w:val="22"/>
          <w:lang w:val="id-ID"/>
        </w:rPr>
        <w:t>an SPT Tahunan</w:t>
      </w:r>
      <w:r w:rsidR="00F434E4">
        <w:rPr>
          <w:sz w:val="22"/>
          <w:lang w:val="id-ID"/>
        </w:rPr>
        <w:t xml:space="preserve"> telah beralih dari sistem manual ke sistem</w:t>
      </w:r>
      <w:r w:rsidR="00400B66">
        <w:rPr>
          <w:sz w:val="22"/>
          <w:lang w:val="id-ID"/>
        </w:rPr>
        <w:t xml:space="preserve"> e</w:t>
      </w:r>
      <w:r w:rsidR="00E60C30">
        <w:rPr>
          <w:sz w:val="22"/>
          <w:lang w:val="id-ID"/>
        </w:rPr>
        <w:t>-Filing</w:t>
      </w:r>
      <w:r w:rsidR="004E7598">
        <w:rPr>
          <w:sz w:val="22"/>
          <w:lang w:val="id-ID"/>
        </w:rPr>
        <w:t>.</w:t>
      </w:r>
      <w:r w:rsidR="004612E4">
        <w:rPr>
          <w:sz w:val="22"/>
          <w:lang w:val="id-ID"/>
        </w:rPr>
        <w:t xml:space="preserve"> PNS di Dinsosnakertrans </w:t>
      </w:r>
      <w:r w:rsidR="0003528B">
        <w:rPr>
          <w:sz w:val="22"/>
          <w:lang w:val="id-ID"/>
        </w:rPr>
        <w:t xml:space="preserve">Kabupaten Nias </w:t>
      </w:r>
      <w:r w:rsidR="004612E4">
        <w:rPr>
          <w:sz w:val="22"/>
          <w:lang w:val="id-ID"/>
        </w:rPr>
        <w:t>yang melaporkan SPT Tahunan P</w:t>
      </w:r>
      <w:r w:rsidR="000845E5">
        <w:rPr>
          <w:sz w:val="22"/>
          <w:lang w:val="id-ID"/>
        </w:rPr>
        <w:t>Ph Pasal 21 dengan menggunakan e</w:t>
      </w:r>
      <w:r w:rsidR="004612E4">
        <w:rPr>
          <w:sz w:val="22"/>
          <w:lang w:val="id-ID"/>
        </w:rPr>
        <w:t>-Filing</w:t>
      </w:r>
      <w:r w:rsidR="00F76F1A">
        <w:rPr>
          <w:sz w:val="22"/>
          <w:lang w:val="id-ID"/>
        </w:rPr>
        <w:t xml:space="preserve"> sebanyak 25 orang untuk </w:t>
      </w:r>
      <w:r w:rsidR="005C7DDE">
        <w:rPr>
          <w:sz w:val="22"/>
          <w:lang w:val="id-ID"/>
        </w:rPr>
        <w:t xml:space="preserve">tahun </w:t>
      </w:r>
      <w:r w:rsidR="00BD1AF6">
        <w:rPr>
          <w:sz w:val="22"/>
          <w:lang w:val="id-ID"/>
        </w:rPr>
        <w:t xml:space="preserve">laporan </w:t>
      </w:r>
      <w:r w:rsidR="005C7DDE">
        <w:rPr>
          <w:sz w:val="22"/>
          <w:lang w:val="id-ID"/>
        </w:rPr>
        <w:t>2015-2016</w:t>
      </w:r>
      <w:r w:rsidR="00EB32B1">
        <w:rPr>
          <w:sz w:val="22"/>
          <w:lang w:val="id-ID"/>
        </w:rPr>
        <w:t xml:space="preserve"> dan selanjutnya setiap tahun telah melaporkan SPT Tahu</w:t>
      </w:r>
      <w:r w:rsidR="000845E5">
        <w:rPr>
          <w:sz w:val="22"/>
          <w:lang w:val="id-ID"/>
        </w:rPr>
        <w:t>nan PPh Pasal 21 dengan sistem e</w:t>
      </w:r>
      <w:r w:rsidR="00EB32B1">
        <w:rPr>
          <w:sz w:val="22"/>
          <w:lang w:val="id-ID"/>
        </w:rPr>
        <w:t>-Filing.</w:t>
      </w:r>
    </w:p>
    <w:p w:rsidR="002364BF" w:rsidRDefault="002364BF" w:rsidP="002364BF">
      <w:pPr>
        <w:ind w:firstLine="360"/>
        <w:jc w:val="both"/>
        <w:rPr>
          <w:sz w:val="22"/>
          <w:lang w:val="id-ID"/>
        </w:rPr>
      </w:pPr>
      <w:r>
        <w:rPr>
          <w:sz w:val="22"/>
          <w:lang w:val="id-ID"/>
        </w:rPr>
        <w:t>Dari hasil wawancara yang dilakukan terhadap responden</w:t>
      </w:r>
      <w:r w:rsidR="00AD1876">
        <w:rPr>
          <w:sz w:val="22"/>
          <w:lang w:val="id-ID"/>
        </w:rPr>
        <w:t xml:space="preserve"> berdasarkan beberapa item pertanyaan</w:t>
      </w:r>
      <w:r>
        <w:rPr>
          <w:sz w:val="22"/>
          <w:lang w:val="id-ID"/>
        </w:rPr>
        <w:t>, diperoleh informasi sebagai berikut :</w:t>
      </w:r>
    </w:p>
    <w:p w:rsidR="00892686" w:rsidRDefault="00EC3628" w:rsidP="00AF13C7">
      <w:pPr>
        <w:pStyle w:val="ListParagraph"/>
        <w:numPr>
          <w:ilvl w:val="0"/>
          <w:numId w:val="19"/>
        </w:numPr>
        <w:ind w:left="426" w:hanging="426"/>
        <w:jc w:val="both"/>
        <w:rPr>
          <w:sz w:val="22"/>
          <w:lang w:val="id-ID"/>
        </w:rPr>
      </w:pPr>
      <w:r>
        <w:rPr>
          <w:sz w:val="22"/>
          <w:lang w:val="id-ID"/>
        </w:rPr>
        <w:t>Berdasarkan himbauan dari Pemerintah Kabupaten Nias</w:t>
      </w:r>
      <w:r w:rsidR="00F52E94">
        <w:rPr>
          <w:sz w:val="22"/>
          <w:lang w:val="id-ID"/>
        </w:rPr>
        <w:t>, maka</w:t>
      </w:r>
      <w:r>
        <w:rPr>
          <w:sz w:val="22"/>
          <w:lang w:val="id-ID"/>
        </w:rPr>
        <w:t xml:space="preserve"> </w:t>
      </w:r>
      <w:r w:rsidR="00F52E94">
        <w:rPr>
          <w:sz w:val="22"/>
          <w:lang w:val="id-ID"/>
        </w:rPr>
        <w:t>s</w:t>
      </w:r>
      <w:r>
        <w:rPr>
          <w:sz w:val="22"/>
          <w:lang w:val="id-ID"/>
        </w:rPr>
        <w:t>eluruh responden telah mel</w:t>
      </w:r>
      <w:r w:rsidR="006964D5">
        <w:rPr>
          <w:sz w:val="22"/>
          <w:lang w:val="id-ID"/>
        </w:rPr>
        <w:t>aporkan SPT Tahunan PPh Pasal 21</w:t>
      </w:r>
      <w:r w:rsidR="00F52E94">
        <w:rPr>
          <w:sz w:val="22"/>
          <w:lang w:val="id-ID"/>
        </w:rPr>
        <w:t>.</w:t>
      </w:r>
    </w:p>
    <w:p w:rsidR="00E27F3B" w:rsidRDefault="005C7C0E" w:rsidP="00AF13C7">
      <w:pPr>
        <w:pStyle w:val="ListParagraph"/>
        <w:numPr>
          <w:ilvl w:val="0"/>
          <w:numId w:val="19"/>
        </w:numPr>
        <w:ind w:left="426" w:hanging="426"/>
        <w:jc w:val="both"/>
        <w:rPr>
          <w:sz w:val="22"/>
          <w:lang w:val="id-ID"/>
        </w:rPr>
      </w:pPr>
      <w:r>
        <w:rPr>
          <w:sz w:val="22"/>
          <w:lang w:val="id-ID"/>
        </w:rPr>
        <w:t>Menurut responden bahwa m</w:t>
      </w:r>
      <w:r w:rsidR="00C226C3">
        <w:rPr>
          <w:sz w:val="22"/>
          <w:lang w:val="id-ID"/>
        </w:rPr>
        <w:t xml:space="preserve">asih terdapat PNS di Dinsosnakertrans yang belum memahami dengan baik bagaimana </w:t>
      </w:r>
      <w:r w:rsidR="005B17C0">
        <w:rPr>
          <w:sz w:val="22"/>
          <w:lang w:val="id-ID"/>
        </w:rPr>
        <w:t xml:space="preserve">melaporkan SPT pajak secara </w:t>
      </w:r>
      <w:r w:rsidR="005B17C0" w:rsidRPr="005B17C0">
        <w:rPr>
          <w:i/>
          <w:sz w:val="22"/>
          <w:lang w:val="id-ID"/>
        </w:rPr>
        <w:t>online</w:t>
      </w:r>
      <w:r w:rsidR="005B17C0">
        <w:rPr>
          <w:sz w:val="22"/>
          <w:lang w:val="id-ID"/>
        </w:rPr>
        <w:t xml:space="preserve">. </w:t>
      </w:r>
      <w:r w:rsidR="00E27F3B">
        <w:rPr>
          <w:sz w:val="22"/>
          <w:lang w:val="id-ID"/>
        </w:rPr>
        <w:t>Sosialisasi penggunaan E-Filing telah dilakukan oleh KP2KP, hanya saja tidak semua PNS mengikutinya</w:t>
      </w:r>
      <w:r w:rsidR="00784AA1">
        <w:rPr>
          <w:sz w:val="22"/>
          <w:lang w:val="id-ID"/>
        </w:rPr>
        <w:t xml:space="preserve"> selain itu beberapa PNS tidak memiliki ket</w:t>
      </w:r>
      <w:r w:rsidR="00EC3628">
        <w:rPr>
          <w:sz w:val="22"/>
          <w:lang w:val="id-ID"/>
        </w:rPr>
        <w:t>e</w:t>
      </w:r>
      <w:r w:rsidR="00784AA1">
        <w:rPr>
          <w:sz w:val="22"/>
          <w:lang w:val="id-ID"/>
        </w:rPr>
        <w:t>rampilan dalam berkomputer</w:t>
      </w:r>
      <w:r w:rsidR="00B6468D">
        <w:rPr>
          <w:sz w:val="22"/>
          <w:lang w:val="id-ID"/>
        </w:rPr>
        <w:t xml:space="preserve"> sehingga masih memerlukan bantuan oranglain.</w:t>
      </w:r>
    </w:p>
    <w:p w:rsidR="002364BF" w:rsidRDefault="005C7C0E" w:rsidP="00AF13C7">
      <w:pPr>
        <w:pStyle w:val="ListParagraph"/>
        <w:numPr>
          <w:ilvl w:val="0"/>
          <w:numId w:val="19"/>
        </w:numPr>
        <w:ind w:left="426" w:hanging="426"/>
        <w:jc w:val="both"/>
        <w:rPr>
          <w:sz w:val="22"/>
          <w:lang w:val="id-ID"/>
        </w:rPr>
      </w:pPr>
      <w:r>
        <w:rPr>
          <w:sz w:val="22"/>
          <w:lang w:val="id-ID"/>
        </w:rPr>
        <w:t>Menurut responden bahwa p</w:t>
      </w:r>
      <w:r w:rsidR="008351B9">
        <w:rPr>
          <w:sz w:val="22"/>
          <w:lang w:val="id-ID"/>
        </w:rPr>
        <w:t>enggunaan Sistem e</w:t>
      </w:r>
      <w:r w:rsidR="00CF4721">
        <w:rPr>
          <w:sz w:val="22"/>
          <w:lang w:val="id-ID"/>
        </w:rPr>
        <w:t>-Filing sangat efektif karena dapat dilakukan dimana saja selama jaringan internet ada</w:t>
      </w:r>
      <w:r w:rsidR="00492C7F">
        <w:rPr>
          <w:sz w:val="22"/>
          <w:lang w:val="id-ID"/>
        </w:rPr>
        <w:t xml:space="preserve"> dan efisien dalam hal waktu karena dapat dilakukan pada saat jam-jam istrahat.</w:t>
      </w:r>
    </w:p>
    <w:p w:rsidR="00294C66" w:rsidRDefault="00806643" w:rsidP="00AF13C7">
      <w:pPr>
        <w:pStyle w:val="ListParagraph"/>
        <w:numPr>
          <w:ilvl w:val="0"/>
          <w:numId w:val="19"/>
        </w:numPr>
        <w:ind w:left="426" w:hanging="426"/>
        <w:jc w:val="both"/>
        <w:rPr>
          <w:sz w:val="22"/>
          <w:lang w:val="id-ID"/>
        </w:rPr>
      </w:pPr>
      <w:r>
        <w:rPr>
          <w:sz w:val="22"/>
          <w:lang w:val="id-ID"/>
        </w:rPr>
        <w:t>Inf</w:t>
      </w:r>
      <w:r w:rsidR="008351B9">
        <w:rPr>
          <w:sz w:val="22"/>
          <w:lang w:val="id-ID"/>
        </w:rPr>
        <w:t xml:space="preserve">ormasi </w:t>
      </w:r>
      <w:r w:rsidR="00BA0DDD">
        <w:rPr>
          <w:sz w:val="22"/>
          <w:lang w:val="id-ID"/>
        </w:rPr>
        <w:t xml:space="preserve">tentang data </w:t>
      </w:r>
      <w:r w:rsidR="008351B9">
        <w:rPr>
          <w:sz w:val="22"/>
          <w:lang w:val="id-ID"/>
        </w:rPr>
        <w:t>yang di</w:t>
      </w:r>
      <w:r w:rsidR="005C3E48">
        <w:rPr>
          <w:sz w:val="22"/>
          <w:lang w:val="id-ID"/>
        </w:rPr>
        <w:t xml:space="preserve"> input pada</w:t>
      </w:r>
      <w:r w:rsidR="008351B9">
        <w:rPr>
          <w:sz w:val="22"/>
          <w:lang w:val="id-ID"/>
        </w:rPr>
        <w:t xml:space="preserve"> sistem e</w:t>
      </w:r>
      <w:r w:rsidR="005C583D">
        <w:rPr>
          <w:sz w:val="22"/>
          <w:lang w:val="id-ID"/>
        </w:rPr>
        <w:t>-Filing</w:t>
      </w:r>
      <w:r w:rsidR="008351B9">
        <w:rPr>
          <w:sz w:val="22"/>
          <w:lang w:val="id-ID"/>
        </w:rPr>
        <w:t>,</w:t>
      </w:r>
      <w:r w:rsidR="005C583D">
        <w:rPr>
          <w:sz w:val="22"/>
          <w:lang w:val="id-ID"/>
        </w:rPr>
        <w:t xml:space="preserve"> </w:t>
      </w:r>
      <w:r w:rsidR="005C7C0E">
        <w:rPr>
          <w:sz w:val="22"/>
          <w:lang w:val="id-ID"/>
        </w:rPr>
        <w:t xml:space="preserve">menurut responden </w:t>
      </w:r>
      <w:r w:rsidR="00BD469D">
        <w:rPr>
          <w:sz w:val="22"/>
          <w:lang w:val="id-ID"/>
        </w:rPr>
        <w:t>keakuratan</w:t>
      </w:r>
      <w:r w:rsidR="005C3E48">
        <w:rPr>
          <w:sz w:val="22"/>
          <w:lang w:val="id-ID"/>
        </w:rPr>
        <w:t>nya</w:t>
      </w:r>
      <w:r w:rsidR="00BD469D">
        <w:rPr>
          <w:sz w:val="22"/>
          <w:lang w:val="id-ID"/>
        </w:rPr>
        <w:t xml:space="preserve"> </w:t>
      </w:r>
      <w:r w:rsidR="006B0EEB">
        <w:rPr>
          <w:sz w:val="22"/>
          <w:lang w:val="id-ID"/>
        </w:rPr>
        <w:t>tergantung pada</w:t>
      </w:r>
      <w:r w:rsidR="00BD469D">
        <w:rPr>
          <w:sz w:val="22"/>
          <w:lang w:val="id-ID"/>
        </w:rPr>
        <w:t xml:space="preserve"> kebenaran data, kejelasan data, dan kelengkapan data</w:t>
      </w:r>
      <w:r w:rsidR="006B0EEB">
        <w:rPr>
          <w:sz w:val="22"/>
          <w:lang w:val="id-ID"/>
        </w:rPr>
        <w:t xml:space="preserve"> ya</w:t>
      </w:r>
      <w:r w:rsidR="00CA7DF8">
        <w:rPr>
          <w:sz w:val="22"/>
          <w:lang w:val="id-ID"/>
        </w:rPr>
        <w:t>ng disampaikan oleh wajib pajak</w:t>
      </w:r>
      <w:r w:rsidR="008D155B">
        <w:rPr>
          <w:sz w:val="22"/>
          <w:lang w:val="id-ID"/>
        </w:rPr>
        <w:t>, akan tetapi informasi yang dihasilkan oleh sistem e-Filing sangat membantu Wajib Pajak.</w:t>
      </w:r>
      <w:r w:rsidR="00CA7DF8">
        <w:rPr>
          <w:sz w:val="22"/>
          <w:lang w:val="id-ID"/>
        </w:rPr>
        <w:t xml:space="preserve"> </w:t>
      </w:r>
    </w:p>
    <w:p w:rsidR="00492C7F" w:rsidRDefault="00A776B3" w:rsidP="00AF13C7">
      <w:pPr>
        <w:pStyle w:val="ListParagraph"/>
        <w:numPr>
          <w:ilvl w:val="0"/>
          <w:numId w:val="19"/>
        </w:numPr>
        <w:ind w:left="426" w:hanging="426"/>
        <w:jc w:val="both"/>
        <w:rPr>
          <w:sz w:val="22"/>
          <w:lang w:val="id-ID"/>
        </w:rPr>
      </w:pPr>
      <w:r>
        <w:rPr>
          <w:sz w:val="22"/>
          <w:lang w:val="id-ID"/>
        </w:rPr>
        <w:t>Menggunakan Sistem e</w:t>
      </w:r>
      <w:r w:rsidR="00DA0B76">
        <w:rPr>
          <w:sz w:val="22"/>
          <w:lang w:val="id-ID"/>
        </w:rPr>
        <w:t>-Filing selain mudah dan menghe</w:t>
      </w:r>
      <w:r w:rsidR="00BA0DDD">
        <w:rPr>
          <w:sz w:val="22"/>
          <w:lang w:val="id-ID"/>
        </w:rPr>
        <w:t>mat biaya maupun waktu, sistem e</w:t>
      </w:r>
      <w:r w:rsidR="00DA0B76">
        <w:rPr>
          <w:sz w:val="22"/>
          <w:lang w:val="id-ID"/>
        </w:rPr>
        <w:t xml:space="preserve">-Filing juga aman bagi Wajib Pajak karena menggunakan </w:t>
      </w:r>
      <w:r w:rsidR="00DA0B76">
        <w:rPr>
          <w:i/>
          <w:sz w:val="22"/>
          <w:lang w:val="id-ID"/>
        </w:rPr>
        <w:t>user nam</w:t>
      </w:r>
      <w:r w:rsidR="00E61374">
        <w:rPr>
          <w:i/>
          <w:sz w:val="22"/>
          <w:lang w:val="id-ID"/>
        </w:rPr>
        <w:t xml:space="preserve">e </w:t>
      </w:r>
      <w:r w:rsidR="00E61374">
        <w:rPr>
          <w:sz w:val="22"/>
          <w:lang w:val="id-ID"/>
        </w:rPr>
        <w:t xml:space="preserve">dan </w:t>
      </w:r>
      <w:r w:rsidR="00E61374">
        <w:rPr>
          <w:i/>
          <w:sz w:val="22"/>
          <w:lang w:val="id-ID"/>
        </w:rPr>
        <w:t>password login</w:t>
      </w:r>
      <w:r w:rsidR="00E61374">
        <w:rPr>
          <w:sz w:val="22"/>
          <w:lang w:val="id-ID"/>
        </w:rPr>
        <w:t xml:space="preserve"> sehingga tidak memungkinkan oranglain untuk masuk.</w:t>
      </w:r>
    </w:p>
    <w:p w:rsidR="00FF3766" w:rsidRDefault="007A6019" w:rsidP="00AF13C7">
      <w:pPr>
        <w:pStyle w:val="ListParagraph"/>
        <w:numPr>
          <w:ilvl w:val="0"/>
          <w:numId w:val="19"/>
        </w:numPr>
        <w:ind w:left="426" w:hanging="426"/>
        <w:jc w:val="both"/>
        <w:rPr>
          <w:sz w:val="22"/>
          <w:lang w:val="id-ID"/>
        </w:rPr>
      </w:pPr>
      <w:r>
        <w:rPr>
          <w:sz w:val="22"/>
          <w:lang w:val="id-ID"/>
        </w:rPr>
        <w:t>Menurut respond</w:t>
      </w:r>
      <w:r w:rsidR="00BA0DDD">
        <w:rPr>
          <w:sz w:val="22"/>
          <w:lang w:val="id-ID"/>
        </w:rPr>
        <w:t>en bahwa kelebihan dari sistem e</w:t>
      </w:r>
      <w:r>
        <w:rPr>
          <w:sz w:val="22"/>
          <w:lang w:val="id-ID"/>
        </w:rPr>
        <w:t>-Filing adalah</w:t>
      </w:r>
      <w:r w:rsidR="00110E38">
        <w:rPr>
          <w:sz w:val="22"/>
          <w:lang w:val="id-ID"/>
        </w:rPr>
        <w:t xml:space="preserve"> dari segi waktu dapat dilakukan selama 24 jam</w:t>
      </w:r>
      <w:r w:rsidR="001C1D75">
        <w:rPr>
          <w:sz w:val="22"/>
          <w:lang w:val="id-ID"/>
        </w:rPr>
        <w:t xml:space="preserve"> dan pelayanannya juga jauh lebih cepat dan tidak perlu antri</w:t>
      </w:r>
      <w:r w:rsidR="00774EF6">
        <w:rPr>
          <w:sz w:val="22"/>
          <w:lang w:val="id-ID"/>
        </w:rPr>
        <w:t>.</w:t>
      </w:r>
      <w:r w:rsidR="00194ED8">
        <w:rPr>
          <w:sz w:val="22"/>
          <w:lang w:val="id-ID"/>
        </w:rPr>
        <w:t xml:space="preserve"> Dan dari segi biaya, tidak perlu mengeluarkan banyak biaya untuk biaya percetakan semua formulir lampiran</w:t>
      </w:r>
      <w:r w:rsidR="004E2A79">
        <w:rPr>
          <w:sz w:val="22"/>
          <w:lang w:val="id-ID"/>
        </w:rPr>
        <w:t>. Sedangkan kelem</w:t>
      </w:r>
      <w:r w:rsidR="00430E4F">
        <w:rPr>
          <w:sz w:val="22"/>
          <w:lang w:val="id-ID"/>
        </w:rPr>
        <w:t>ahan yang dimiliki oleh sistem e</w:t>
      </w:r>
      <w:r w:rsidR="004E2A79">
        <w:rPr>
          <w:sz w:val="22"/>
          <w:lang w:val="id-ID"/>
        </w:rPr>
        <w:t xml:space="preserve">-Filing adalah </w:t>
      </w:r>
      <w:r w:rsidR="00430E4F">
        <w:rPr>
          <w:sz w:val="22"/>
          <w:lang w:val="id-ID"/>
        </w:rPr>
        <w:t>e</w:t>
      </w:r>
      <w:r w:rsidR="005C6D96">
        <w:rPr>
          <w:sz w:val="22"/>
          <w:lang w:val="id-ID"/>
        </w:rPr>
        <w:t xml:space="preserve">-Filing hanya sebatas penyampaian SPT saja dan </w:t>
      </w:r>
      <w:r w:rsidR="00E918E1">
        <w:rPr>
          <w:sz w:val="22"/>
          <w:lang w:val="id-ID"/>
        </w:rPr>
        <w:t>apabila kondisi jaringan internet kurang baik maka akan sangat mempengaruhi pelaporan SPT</w:t>
      </w:r>
      <w:r w:rsidR="00CF054D">
        <w:rPr>
          <w:sz w:val="22"/>
          <w:lang w:val="id-ID"/>
        </w:rPr>
        <w:t xml:space="preserve"> apalagi di Nias ini jaringan internet sering kali terganggu.</w:t>
      </w:r>
    </w:p>
    <w:p w:rsidR="0025434D" w:rsidRDefault="00CF054D" w:rsidP="00AF13C7">
      <w:pPr>
        <w:pStyle w:val="ListParagraph"/>
        <w:numPr>
          <w:ilvl w:val="0"/>
          <w:numId w:val="19"/>
        </w:numPr>
        <w:ind w:left="426" w:hanging="426"/>
        <w:jc w:val="both"/>
        <w:rPr>
          <w:sz w:val="22"/>
          <w:lang w:val="id-ID"/>
        </w:rPr>
      </w:pPr>
      <w:r>
        <w:rPr>
          <w:sz w:val="22"/>
          <w:lang w:val="id-ID"/>
        </w:rPr>
        <w:t xml:space="preserve">Responden mengalami beberapa kendala dalam pelaporan SPT melalui E-Filing, diantaranya adalah </w:t>
      </w:r>
      <w:r w:rsidR="001741FA">
        <w:rPr>
          <w:sz w:val="22"/>
          <w:lang w:val="id-ID"/>
        </w:rPr>
        <w:t>tidak ahli mengoperas</w:t>
      </w:r>
      <w:r w:rsidR="006F7433">
        <w:rPr>
          <w:sz w:val="22"/>
          <w:lang w:val="id-ID"/>
        </w:rPr>
        <w:t>ikan komputer ataupun aplikasi e</w:t>
      </w:r>
      <w:r w:rsidR="001741FA">
        <w:rPr>
          <w:sz w:val="22"/>
          <w:lang w:val="id-ID"/>
        </w:rPr>
        <w:t xml:space="preserve">-Filing pada </w:t>
      </w:r>
      <w:r w:rsidR="005D3798">
        <w:rPr>
          <w:i/>
          <w:sz w:val="22"/>
          <w:lang w:val="id-ID"/>
        </w:rPr>
        <w:t>handphone</w:t>
      </w:r>
      <w:r w:rsidR="005D3798">
        <w:rPr>
          <w:sz w:val="22"/>
          <w:lang w:val="id-ID"/>
        </w:rPr>
        <w:t xml:space="preserve"> </w:t>
      </w:r>
      <w:r w:rsidR="005D3798">
        <w:rPr>
          <w:i/>
          <w:sz w:val="22"/>
          <w:lang w:val="id-ID"/>
        </w:rPr>
        <w:t>android</w:t>
      </w:r>
      <w:r w:rsidR="005D3798">
        <w:rPr>
          <w:sz w:val="22"/>
          <w:lang w:val="id-ID"/>
        </w:rPr>
        <w:t xml:space="preserve"> yang dimilikinya</w:t>
      </w:r>
      <w:r w:rsidR="00ED7A2D">
        <w:rPr>
          <w:sz w:val="22"/>
          <w:lang w:val="id-ID"/>
        </w:rPr>
        <w:t xml:space="preserve"> secara </w:t>
      </w:r>
      <w:r w:rsidR="00ED7A2D">
        <w:rPr>
          <w:i/>
          <w:sz w:val="22"/>
          <w:lang w:val="id-ID"/>
        </w:rPr>
        <w:t>online</w:t>
      </w:r>
      <w:r w:rsidR="005D3798">
        <w:rPr>
          <w:sz w:val="22"/>
          <w:lang w:val="id-ID"/>
        </w:rPr>
        <w:t>,</w:t>
      </w:r>
      <w:r w:rsidR="003455C5">
        <w:rPr>
          <w:sz w:val="22"/>
          <w:lang w:val="id-ID"/>
        </w:rPr>
        <w:t xml:space="preserve"> koneksi internet yang lambat ditambah </w:t>
      </w:r>
      <w:r w:rsidR="003455C5">
        <w:rPr>
          <w:sz w:val="22"/>
          <w:lang w:val="id-ID"/>
        </w:rPr>
        <w:lastRenderedPageBreak/>
        <w:t>lagi</w:t>
      </w:r>
      <w:r w:rsidR="00ED7A2D">
        <w:rPr>
          <w:sz w:val="22"/>
          <w:lang w:val="id-ID"/>
        </w:rPr>
        <w:t xml:space="preserve"> </w:t>
      </w:r>
      <w:r w:rsidR="00213B12">
        <w:rPr>
          <w:sz w:val="22"/>
          <w:lang w:val="id-ID"/>
        </w:rPr>
        <w:t xml:space="preserve">pemadaman PLN yang sering terjadi mempengaruhi jaringan internet </w:t>
      </w:r>
      <w:r w:rsidR="00896D41">
        <w:rPr>
          <w:sz w:val="22"/>
          <w:lang w:val="id-ID"/>
        </w:rPr>
        <w:t>jadi ter</w:t>
      </w:r>
      <w:r w:rsidR="003455C5">
        <w:rPr>
          <w:sz w:val="22"/>
          <w:lang w:val="id-ID"/>
        </w:rPr>
        <w:t xml:space="preserve">putus (bila menggunakan </w:t>
      </w:r>
      <w:r w:rsidR="003455C5">
        <w:rPr>
          <w:i/>
          <w:sz w:val="22"/>
          <w:lang w:val="id-ID"/>
        </w:rPr>
        <w:t>wi-fi</w:t>
      </w:r>
      <w:r w:rsidR="003455C5">
        <w:rPr>
          <w:sz w:val="22"/>
          <w:lang w:val="id-ID"/>
        </w:rPr>
        <w:t>)</w:t>
      </w:r>
      <w:r w:rsidR="00896D41">
        <w:rPr>
          <w:sz w:val="22"/>
          <w:lang w:val="id-ID"/>
        </w:rPr>
        <w:t>.</w:t>
      </w:r>
    </w:p>
    <w:p w:rsidR="002364BF" w:rsidRDefault="0025434D" w:rsidP="00AF13C7">
      <w:pPr>
        <w:pStyle w:val="ListParagraph"/>
        <w:numPr>
          <w:ilvl w:val="0"/>
          <w:numId w:val="19"/>
        </w:numPr>
        <w:ind w:left="426" w:hanging="426"/>
        <w:jc w:val="both"/>
        <w:rPr>
          <w:sz w:val="22"/>
          <w:lang w:val="id-ID"/>
        </w:rPr>
      </w:pPr>
      <w:r>
        <w:rPr>
          <w:sz w:val="22"/>
          <w:lang w:val="id-ID"/>
        </w:rPr>
        <w:t>Yang di</w:t>
      </w:r>
      <w:r w:rsidR="00EE2DFA">
        <w:rPr>
          <w:sz w:val="22"/>
          <w:lang w:val="id-ID"/>
        </w:rPr>
        <w:t>lakukan</w:t>
      </w:r>
      <w:r>
        <w:rPr>
          <w:sz w:val="22"/>
          <w:lang w:val="id-ID"/>
        </w:rPr>
        <w:t xml:space="preserve"> oleh responden </w:t>
      </w:r>
      <w:r w:rsidR="00EE2DFA">
        <w:rPr>
          <w:sz w:val="22"/>
          <w:lang w:val="id-ID"/>
        </w:rPr>
        <w:t xml:space="preserve">dalam </w:t>
      </w:r>
      <w:r>
        <w:rPr>
          <w:sz w:val="22"/>
          <w:lang w:val="id-ID"/>
        </w:rPr>
        <w:t>mengatasi setiap kendala tersebut adalah responden meng</w:t>
      </w:r>
      <w:r w:rsidR="00BD0573">
        <w:rPr>
          <w:sz w:val="22"/>
          <w:lang w:val="id-ID"/>
        </w:rPr>
        <w:t>ikuti sosialisasi tentang b</w:t>
      </w:r>
      <w:r w:rsidR="00FE53D7">
        <w:rPr>
          <w:sz w:val="22"/>
          <w:lang w:val="id-ID"/>
        </w:rPr>
        <w:t>agaimana mengoperasikan sistem e</w:t>
      </w:r>
      <w:r w:rsidR="00BD0573">
        <w:rPr>
          <w:sz w:val="22"/>
          <w:lang w:val="id-ID"/>
        </w:rPr>
        <w:t>-Filing</w:t>
      </w:r>
      <w:r w:rsidR="0018403B">
        <w:rPr>
          <w:sz w:val="22"/>
          <w:lang w:val="id-ID"/>
        </w:rPr>
        <w:t xml:space="preserve"> atau mendatangi langsung </w:t>
      </w:r>
      <w:r w:rsidR="00A52098">
        <w:rPr>
          <w:sz w:val="22"/>
          <w:lang w:val="id-ID"/>
        </w:rPr>
        <w:t xml:space="preserve">pegawai </w:t>
      </w:r>
      <w:r w:rsidR="0018403B">
        <w:rPr>
          <w:sz w:val="22"/>
          <w:lang w:val="id-ID"/>
        </w:rPr>
        <w:t>KP2KP</w:t>
      </w:r>
      <w:r w:rsidR="00FE53D7">
        <w:rPr>
          <w:sz w:val="22"/>
          <w:lang w:val="id-ID"/>
        </w:rPr>
        <w:t xml:space="preserve"> Gunungsitoli</w:t>
      </w:r>
      <w:r w:rsidR="0018403B">
        <w:rPr>
          <w:sz w:val="22"/>
          <w:lang w:val="id-ID"/>
        </w:rPr>
        <w:t xml:space="preserve"> untuk diajarkan</w:t>
      </w:r>
      <w:r w:rsidR="00A52098">
        <w:rPr>
          <w:sz w:val="22"/>
          <w:lang w:val="id-ID"/>
        </w:rPr>
        <w:t xml:space="preserve"> secara pribadi</w:t>
      </w:r>
      <w:r w:rsidR="004740B7">
        <w:rPr>
          <w:sz w:val="22"/>
          <w:lang w:val="id-ID"/>
        </w:rPr>
        <w:t xml:space="preserve"> atau pada saat melaporkan SPT </w:t>
      </w:r>
      <w:r w:rsidR="00FE53D7">
        <w:rPr>
          <w:sz w:val="22"/>
          <w:lang w:val="id-ID"/>
        </w:rPr>
        <w:t>W</w:t>
      </w:r>
      <w:r w:rsidR="004740B7">
        <w:rPr>
          <w:sz w:val="22"/>
          <w:lang w:val="id-ID"/>
        </w:rPr>
        <w:t>ajib Pajak me</w:t>
      </w:r>
      <w:r w:rsidR="00FE53D7">
        <w:rPr>
          <w:sz w:val="22"/>
          <w:lang w:val="id-ID"/>
        </w:rPr>
        <w:t>mbaca buku petunjuk penggunaan e</w:t>
      </w:r>
      <w:r w:rsidR="004740B7">
        <w:rPr>
          <w:sz w:val="22"/>
          <w:lang w:val="id-ID"/>
        </w:rPr>
        <w:t>-Filing</w:t>
      </w:r>
      <w:r w:rsidR="00A52098">
        <w:rPr>
          <w:sz w:val="22"/>
          <w:lang w:val="id-ID"/>
        </w:rPr>
        <w:t xml:space="preserve">. Bila kondisi internet lambat maka </w:t>
      </w:r>
      <w:r w:rsidR="00504458">
        <w:rPr>
          <w:sz w:val="22"/>
          <w:lang w:val="id-ID"/>
        </w:rPr>
        <w:t>akan mencari waktu dimana jaringan</w:t>
      </w:r>
      <w:r w:rsidR="00213B12">
        <w:rPr>
          <w:sz w:val="22"/>
          <w:lang w:val="id-ID"/>
        </w:rPr>
        <w:t xml:space="preserve"> </w:t>
      </w:r>
      <w:r w:rsidR="00BF64C8">
        <w:rPr>
          <w:sz w:val="22"/>
          <w:lang w:val="id-ID"/>
        </w:rPr>
        <w:t>lancar, dan bila terjadi pemadaman PLN maka mengalihkan ke paket data.</w:t>
      </w:r>
    </w:p>
    <w:p w:rsidR="00D220B1" w:rsidRDefault="00D220B1" w:rsidP="00AF13C7">
      <w:pPr>
        <w:pStyle w:val="ListParagraph"/>
        <w:numPr>
          <w:ilvl w:val="0"/>
          <w:numId w:val="19"/>
        </w:numPr>
        <w:ind w:left="426" w:hanging="426"/>
        <w:jc w:val="both"/>
        <w:rPr>
          <w:sz w:val="22"/>
          <w:lang w:val="id-ID"/>
        </w:rPr>
      </w:pPr>
      <w:r>
        <w:rPr>
          <w:sz w:val="22"/>
          <w:lang w:val="id-ID"/>
        </w:rPr>
        <w:t xml:space="preserve">Pelaporan </w:t>
      </w:r>
      <w:r w:rsidR="00FE53D7">
        <w:rPr>
          <w:sz w:val="22"/>
          <w:lang w:val="id-ID"/>
        </w:rPr>
        <w:t>SPT Tahunan dengan menggunakan e</w:t>
      </w:r>
      <w:r>
        <w:rPr>
          <w:sz w:val="22"/>
          <w:lang w:val="id-ID"/>
        </w:rPr>
        <w:t>-Filing sangat berbeda dengan</w:t>
      </w:r>
      <w:r w:rsidR="003212E0">
        <w:rPr>
          <w:sz w:val="22"/>
          <w:lang w:val="id-ID"/>
        </w:rPr>
        <w:t xml:space="preserve"> pelaporan</w:t>
      </w:r>
      <w:r>
        <w:rPr>
          <w:sz w:val="22"/>
          <w:lang w:val="id-ID"/>
        </w:rPr>
        <w:t xml:space="preserve"> </w:t>
      </w:r>
      <w:r w:rsidR="003212E0">
        <w:rPr>
          <w:sz w:val="22"/>
          <w:lang w:val="id-ID"/>
        </w:rPr>
        <w:t>se</w:t>
      </w:r>
      <w:r>
        <w:rPr>
          <w:sz w:val="22"/>
          <w:lang w:val="id-ID"/>
        </w:rPr>
        <w:t xml:space="preserve">cara manual. </w:t>
      </w:r>
      <w:r w:rsidR="009D7B2B">
        <w:rPr>
          <w:sz w:val="22"/>
          <w:lang w:val="id-ID"/>
        </w:rPr>
        <w:t>Secara manual</w:t>
      </w:r>
      <w:r w:rsidR="009C19B4">
        <w:rPr>
          <w:sz w:val="22"/>
          <w:lang w:val="id-ID"/>
        </w:rPr>
        <w:t>,</w:t>
      </w:r>
      <w:r w:rsidR="009D7B2B">
        <w:rPr>
          <w:sz w:val="22"/>
          <w:lang w:val="id-ID"/>
        </w:rPr>
        <w:t xml:space="preserve"> responden mengambil sendiri formulir SPT ke KP2KP Gunungsitoli  dan prosesnya sangat lama</w:t>
      </w:r>
      <w:r w:rsidR="009C19B4">
        <w:rPr>
          <w:sz w:val="22"/>
          <w:lang w:val="id-ID"/>
        </w:rPr>
        <w:t xml:space="preserve"> dan belum lagi harus antri dilayani, selain itu ada banyak formulir-formulir yang di</w:t>
      </w:r>
      <w:r w:rsidR="007F0E52">
        <w:rPr>
          <w:sz w:val="22"/>
          <w:lang w:val="id-ID"/>
        </w:rPr>
        <w:t xml:space="preserve"> </w:t>
      </w:r>
      <w:r w:rsidR="009C19B4">
        <w:rPr>
          <w:sz w:val="22"/>
          <w:lang w:val="id-ID"/>
        </w:rPr>
        <w:t>isi dan di fotocopy</w:t>
      </w:r>
      <w:r w:rsidR="007F0E52">
        <w:rPr>
          <w:sz w:val="22"/>
          <w:lang w:val="id-ID"/>
        </w:rPr>
        <w:t>. Sedangkan kalau menerapkan sistem e</w:t>
      </w:r>
      <w:r w:rsidR="0084185C">
        <w:rPr>
          <w:sz w:val="22"/>
          <w:lang w:val="id-ID"/>
        </w:rPr>
        <w:t>-Filing, bisa dilakukan dimana saja dan kapan saja asalkan ada sarana dan jaringan internet</w:t>
      </w:r>
      <w:r w:rsidR="007D26AE">
        <w:rPr>
          <w:sz w:val="22"/>
          <w:lang w:val="id-ID"/>
        </w:rPr>
        <w:t xml:space="preserve">, waktunya juga jauh lebih cepat, dan mengurangi biaya. </w:t>
      </w:r>
      <w:r>
        <w:rPr>
          <w:sz w:val="22"/>
          <w:lang w:val="id-ID"/>
        </w:rPr>
        <w:t>Kami (responden) merasa tertantang untuk mengikuti perkembangan zaman</w:t>
      </w:r>
      <w:r w:rsidR="007E21B1">
        <w:rPr>
          <w:sz w:val="22"/>
          <w:lang w:val="id-ID"/>
        </w:rPr>
        <w:t xml:space="preserve"> apalagi di era teknologi yang semakin canggih ini</w:t>
      </w:r>
      <w:r>
        <w:rPr>
          <w:sz w:val="22"/>
          <w:lang w:val="id-ID"/>
        </w:rPr>
        <w:t xml:space="preserve">, jadi mau tidak mau </w:t>
      </w:r>
      <w:r w:rsidR="007E21B1">
        <w:rPr>
          <w:sz w:val="22"/>
          <w:lang w:val="id-ID"/>
        </w:rPr>
        <w:t xml:space="preserve">responden </w:t>
      </w:r>
      <w:r>
        <w:rPr>
          <w:sz w:val="22"/>
          <w:lang w:val="id-ID"/>
        </w:rPr>
        <w:t xml:space="preserve">harus bisa </w:t>
      </w:r>
      <w:r w:rsidR="007E21B1">
        <w:rPr>
          <w:sz w:val="22"/>
          <w:lang w:val="id-ID"/>
        </w:rPr>
        <w:t>menyesuaikan diri.</w:t>
      </w:r>
    </w:p>
    <w:p w:rsidR="007E21B1" w:rsidRPr="00801DC8" w:rsidRDefault="002B43F1" w:rsidP="00AF13C7">
      <w:pPr>
        <w:pStyle w:val="ListParagraph"/>
        <w:numPr>
          <w:ilvl w:val="0"/>
          <w:numId w:val="19"/>
        </w:numPr>
        <w:ind w:left="426" w:hanging="426"/>
        <w:jc w:val="both"/>
        <w:rPr>
          <w:sz w:val="22"/>
          <w:lang w:val="id-ID"/>
        </w:rPr>
      </w:pPr>
      <w:r>
        <w:rPr>
          <w:sz w:val="22"/>
          <w:lang w:val="id-ID"/>
        </w:rPr>
        <w:t>Jawaban responden dari pertanyaan terakhir tentang kepatuhan pajak</w:t>
      </w:r>
      <w:r w:rsidR="00D9622E">
        <w:rPr>
          <w:sz w:val="22"/>
          <w:lang w:val="id-ID"/>
        </w:rPr>
        <w:t xml:space="preserve"> adalah responden merasa bahwa kepatuhan pajak adalah kesadaran dari Wajib Pajak itu sendiri. Apabila </w:t>
      </w:r>
      <w:r w:rsidR="00F918DB">
        <w:rPr>
          <w:sz w:val="22"/>
          <w:lang w:val="id-ID"/>
        </w:rPr>
        <w:t>masyarakat</w:t>
      </w:r>
      <w:r w:rsidR="00D9622E">
        <w:rPr>
          <w:sz w:val="22"/>
          <w:lang w:val="id-ID"/>
        </w:rPr>
        <w:t xml:space="preserve"> men</w:t>
      </w:r>
      <w:r w:rsidR="00F918DB">
        <w:rPr>
          <w:sz w:val="22"/>
          <w:lang w:val="id-ID"/>
        </w:rPr>
        <w:t>g</w:t>
      </w:r>
      <w:r w:rsidR="00D9622E">
        <w:rPr>
          <w:sz w:val="22"/>
          <w:lang w:val="id-ID"/>
        </w:rPr>
        <w:t xml:space="preserve">inginkan negara ini maju dan terus berkembang, hendaknya </w:t>
      </w:r>
      <w:r w:rsidR="00F918DB">
        <w:rPr>
          <w:sz w:val="22"/>
          <w:lang w:val="id-ID"/>
        </w:rPr>
        <w:t xml:space="preserve">masyarakat yang adalah </w:t>
      </w:r>
      <w:r w:rsidR="00D9622E">
        <w:rPr>
          <w:sz w:val="22"/>
          <w:lang w:val="id-ID"/>
        </w:rPr>
        <w:t>Wajib Pajak harus patuh, taat, dan disiplin dalam hal pembayaran maupun pelaporan pajak.</w:t>
      </w:r>
    </w:p>
    <w:p w:rsidR="00670614" w:rsidRPr="007222D4" w:rsidRDefault="00D73172" w:rsidP="007222D4">
      <w:pPr>
        <w:jc w:val="both"/>
        <w:rPr>
          <w:sz w:val="22"/>
          <w:lang w:val="id-ID"/>
        </w:rPr>
      </w:pPr>
      <w:r w:rsidRPr="00811E7C">
        <w:rPr>
          <w:sz w:val="22"/>
          <w:szCs w:val="22"/>
        </w:rPr>
        <w:t xml:space="preserve"> </w:t>
      </w:r>
    </w:p>
    <w:p w:rsidR="00670614" w:rsidRPr="00670614" w:rsidRDefault="00670614" w:rsidP="004B7814">
      <w:pPr>
        <w:pStyle w:val="Heading1"/>
        <w:numPr>
          <w:ilvl w:val="1"/>
          <w:numId w:val="7"/>
        </w:numPr>
        <w:suppressAutoHyphens/>
        <w:spacing w:after="60"/>
        <w:rPr>
          <w:b w:val="0"/>
          <w:sz w:val="22"/>
          <w:szCs w:val="22"/>
          <w:lang w:val="id-ID"/>
        </w:rPr>
      </w:pPr>
      <w:r w:rsidRPr="004B7814">
        <w:rPr>
          <w:i w:val="0"/>
          <w:sz w:val="22"/>
          <w:szCs w:val="22"/>
          <w:lang w:val="id-ID"/>
        </w:rPr>
        <w:t>Pembahasan</w:t>
      </w:r>
    </w:p>
    <w:p w:rsidR="007222D4" w:rsidRDefault="004703BB" w:rsidP="00612CF4">
      <w:pPr>
        <w:spacing w:after="240"/>
        <w:ind w:firstLine="360"/>
        <w:jc w:val="both"/>
        <w:rPr>
          <w:sz w:val="22"/>
          <w:szCs w:val="22"/>
          <w:lang w:val="id-ID"/>
        </w:rPr>
      </w:pPr>
      <w:r>
        <w:rPr>
          <w:sz w:val="22"/>
          <w:szCs w:val="22"/>
          <w:lang w:val="id-ID"/>
        </w:rPr>
        <w:t>Tingkat kesadaran Wajib Pajak terhadap pajak semakin</w:t>
      </w:r>
      <w:r w:rsidR="00FC5B08">
        <w:rPr>
          <w:sz w:val="22"/>
          <w:szCs w:val="22"/>
          <w:lang w:val="id-ID"/>
        </w:rPr>
        <w:t xml:space="preserve"> </w:t>
      </w:r>
      <w:r>
        <w:rPr>
          <w:sz w:val="22"/>
          <w:szCs w:val="22"/>
          <w:lang w:val="id-ID"/>
        </w:rPr>
        <w:t xml:space="preserve">hari semakin tinggi karena Wajib Pajak menyadari bahwa betapa pentingnya pajak dalam membangun </w:t>
      </w:r>
      <w:r w:rsidR="00D87DAD">
        <w:rPr>
          <w:sz w:val="22"/>
          <w:szCs w:val="22"/>
          <w:lang w:val="id-ID"/>
        </w:rPr>
        <w:t xml:space="preserve">perekonomian masyarakat. Melihat tingkat pendapatan pajak yang sangat besar maka </w:t>
      </w:r>
      <w:r w:rsidR="00FC5B08">
        <w:rPr>
          <w:sz w:val="22"/>
          <w:szCs w:val="22"/>
          <w:lang w:val="id-ID"/>
        </w:rPr>
        <w:t>p</w:t>
      </w:r>
      <w:r w:rsidR="00D87DAD">
        <w:rPr>
          <w:sz w:val="22"/>
          <w:szCs w:val="22"/>
          <w:lang w:val="id-ID"/>
        </w:rPr>
        <w:t xml:space="preserve">emerintah memfokuskan perhatian untuk </w:t>
      </w:r>
      <w:r w:rsidR="00FC5B08">
        <w:rPr>
          <w:sz w:val="22"/>
          <w:szCs w:val="22"/>
          <w:lang w:val="id-ID"/>
        </w:rPr>
        <w:t>mengamankan pendapatan pajak</w:t>
      </w:r>
      <w:r w:rsidR="003C1B75">
        <w:rPr>
          <w:sz w:val="22"/>
          <w:szCs w:val="22"/>
          <w:lang w:val="id-ID"/>
        </w:rPr>
        <w:t xml:space="preserve">. Direktorat Jenderal Pajak sebagai lembaga yang menghimpun pajak </w:t>
      </w:r>
      <w:r w:rsidR="00147053">
        <w:rPr>
          <w:sz w:val="22"/>
          <w:szCs w:val="22"/>
          <w:lang w:val="id-ID"/>
        </w:rPr>
        <w:t>melakukan suatu perubahan kebijakan dalam hal administrasi</w:t>
      </w:r>
      <w:r w:rsidR="004B38D9">
        <w:rPr>
          <w:sz w:val="22"/>
          <w:szCs w:val="22"/>
          <w:lang w:val="id-ID"/>
        </w:rPr>
        <w:t xml:space="preserve"> untuk memantau seluruh Wajib Pajak agar</w:t>
      </w:r>
      <w:r w:rsidR="00147053">
        <w:rPr>
          <w:sz w:val="22"/>
          <w:szCs w:val="22"/>
          <w:lang w:val="id-ID"/>
        </w:rPr>
        <w:t xml:space="preserve"> disiplin dalam pelaporan pajak</w:t>
      </w:r>
      <w:r w:rsidR="00426FA8">
        <w:rPr>
          <w:sz w:val="22"/>
          <w:szCs w:val="22"/>
          <w:lang w:val="id-ID"/>
        </w:rPr>
        <w:t xml:space="preserve"> sehingga dibuatlah aplikasi penyampaian SPT dengan sistem E-Filing, ini </w:t>
      </w:r>
      <w:r w:rsidR="00147053">
        <w:rPr>
          <w:sz w:val="22"/>
          <w:szCs w:val="22"/>
          <w:lang w:val="id-ID"/>
        </w:rPr>
        <w:t xml:space="preserve"> </w:t>
      </w:r>
      <w:r w:rsidR="00426FA8">
        <w:rPr>
          <w:sz w:val="22"/>
          <w:szCs w:val="22"/>
          <w:lang w:val="id-ID"/>
        </w:rPr>
        <w:t>b</w:t>
      </w:r>
      <w:r w:rsidR="00F9392D">
        <w:rPr>
          <w:sz w:val="22"/>
          <w:szCs w:val="22"/>
          <w:lang w:val="id-ID"/>
        </w:rPr>
        <w:t xml:space="preserve">erdasarkan keputusan </w:t>
      </w:r>
      <w:r w:rsidR="00426FA8">
        <w:rPr>
          <w:sz w:val="22"/>
          <w:szCs w:val="22"/>
          <w:lang w:val="id-ID"/>
        </w:rPr>
        <w:t xml:space="preserve">Dirjen dengan </w:t>
      </w:r>
      <w:r w:rsidR="00F9392D">
        <w:rPr>
          <w:sz w:val="22"/>
          <w:szCs w:val="22"/>
          <w:lang w:val="id-ID"/>
        </w:rPr>
        <w:t xml:space="preserve">Nomor KEP-88/PJ/2004 tanggal 14 Mei 2004 tentang </w:t>
      </w:r>
      <w:r w:rsidR="00C34390">
        <w:rPr>
          <w:sz w:val="22"/>
          <w:szCs w:val="22"/>
          <w:lang w:val="id-ID"/>
        </w:rPr>
        <w:t>Penyampaian Surat Pemberitahuan</w:t>
      </w:r>
      <w:r w:rsidR="001F16F8">
        <w:rPr>
          <w:sz w:val="22"/>
          <w:szCs w:val="22"/>
          <w:lang w:val="id-ID"/>
        </w:rPr>
        <w:t xml:space="preserve"> secara elektronik (e</w:t>
      </w:r>
      <w:r w:rsidR="00C34390">
        <w:rPr>
          <w:sz w:val="22"/>
          <w:szCs w:val="22"/>
          <w:lang w:val="id-ID"/>
        </w:rPr>
        <w:t>-Filing).</w:t>
      </w:r>
    </w:p>
    <w:p w:rsidR="00C34390" w:rsidRDefault="006964D5" w:rsidP="00612CF4">
      <w:pPr>
        <w:spacing w:after="240"/>
        <w:ind w:firstLine="360"/>
        <w:jc w:val="both"/>
        <w:rPr>
          <w:sz w:val="22"/>
          <w:szCs w:val="22"/>
          <w:lang w:val="id-ID"/>
        </w:rPr>
      </w:pPr>
      <w:r>
        <w:rPr>
          <w:sz w:val="22"/>
          <w:szCs w:val="22"/>
          <w:lang w:val="id-ID"/>
        </w:rPr>
        <w:t xml:space="preserve">Pegawai Negeri Sipil di Kantor Dinas Sosial Tenaga Kerja dan Transmigrasi  </w:t>
      </w:r>
      <w:r w:rsidR="00B60E43">
        <w:rPr>
          <w:sz w:val="22"/>
          <w:szCs w:val="22"/>
          <w:lang w:val="id-ID"/>
        </w:rPr>
        <w:t xml:space="preserve">Kabupaten Nias </w:t>
      </w:r>
      <w:r>
        <w:rPr>
          <w:sz w:val="22"/>
          <w:szCs w:val="22"/>
          <w:lang w:val="id-ID"/>
        </w:rPr>
        <w:t xml:space="preserve">merupakan Wajib Pajak </w:t>
      </w:r>
      <w:r w:rsidR="00685DA0">
        <w:rPr>
          <w:sz w:val="22"/>
          <w:szCs w:val="22"/>
          <w:lang w:val="id-ID"/>
        </w:rPr>
        <w:t xml:space="preserve">yang telah </w:t>
      </w:r>
      <w:r w:rsidR="00235D91">
        <w:rPr>
          <w:sz w:val="22"/>
          <w:szCs w:val="22"/>
          <w:lang w:val="id-ID"/>
        </w:rPr>
        <w:t>melaporkan SPT Tahunan PPh Pasal 21</w:t>
      </w:r>
      <w:r w:rsidR="005E34F9">
        <w:rPr>
          <w:sz w:val="22"/>
          <w:szCs w:val="22"/>
          <w:lang w:val="id-ID"/>
        </w:rPr>
        <w:t xml:space="preserve"> </w:t>
      </w:r>
      <w:r w:rsidR="006C0C18">
        <w:rPr>
          <w:sz w:val="22"/>
          <w:szCs w:val="22"/>
          <w:lang w:val="id-ID"/>
        </w:rPr>
        <w:t xml:space="preserve">sesuai dengan prosedur yang ada </w:t>
      </w:r>
      <w:r w:rsidR="001F16F8">
        <w:rPr>
          <w:sz w:val="22"/>
          <w:szCs w:val="22"/>
          <w:lang w:val="id-ID"/>
        </w:rPr>
        <w:t xml:space="preserve">di sistem e-Filing </w:t>
      </w:r>
      <w:r w:rsidR="006C0C18">
        <w:rPr>
          <w:sz w:val="22"/>
          <w:szCs w:val="22"/>
          <w:lang w:val="id-ID"/>
        </w:rPr>
        <w:t>dimana</w:t>
      </w:r>
      <w:r w:rsidR="005E34F9">
        <w:rPr>
          <w:sz w:val="22"/>
          <w:szCs w:val="22"/>
          <w:lang w:val="id-ID"/>
        </w:rPr>
        <w:t xml:space="preserve"> </w:t>
      </w:r>
      <w:r w:rsidR="00476DAF">
        <w:rPr>
          <w:sz w:val="22"/>
          <w:szCs w:val="22"/>
          <w:lang w:val="id-ID"/>
        </w:rPr>
        <w:t>pelaporannya</w:t>
      </w:r>
      <w:r w:rsidR="001F16F8">
        <w:rPr>
          <w:sz w:val="22"/>
          <w:szCs w:val="22"/>
          <w:lang w:val="id-ID"/>
        </w:rPr>
        <w:t xml:space="preserve"> dimulai </w:t>
      </w:r>
      <w:r w:rsidR="005E34F9">
        <w:rPr>
          <w:sz w:val="22"/>
          <w:szCs w:val="22"/>
          <w:lang w:val="id-ID"/>
        </w:rPr>
        <w:t>untuk tahun 2015-2016</w:t>
      </w:r>
      <w:r w:rsidR="00CF3E89">
        <w:rPr>
          <w:sz w:val="22"/>
          <w:szCs w:val="22"/>
          <w:lang w:val="id-ID"/>
        </w:rPr>
        <w:t xml:space="preserve">. </w:t>
      </w:r>
      <w:r w:rsidR="00FA2DF1">
        <w:rPr>
          <w:sz w:val="22"/>
          <w:szCs w:val="22"/>
          <w:lang w:val="id-ID"/>
        </w:rPr>
        <w:t xml:space="preserve">Peraturan Pemerintah No. 80 Tahun 2010 </w:t>
      </w:r>
      <w:r w:rsidR="00C2378A">
        <w:rPr>
          <w:sz w:val="22"/>
          <w:szCs w:val="22"/>
          <w:lang w:val="id-ID"/>
        </w:rPr>
        <w:t xml:space="preserve">menyatakan </w:t>
      </w:r>
      <w:r w:rsidR="00FA2DF1">
        <w:rPr>
          <w:sz w:val="22"/>
          <w:szCs w:val="22"/>
          <w:lang w:val="id-ID"/>
        </w:rPr>
        <w:t>bahwa Pajak Penghasilan Pasal 21 adalah pajak atas penghasilan sehubungan dengan pekerjaan, jasa, atau kegiatan dengan nama dan dalam bentuk apapun yang diterima atau diperoleh Wajib Pajak</w:t>
      </w:r>
      <w:r w:rsidR="005E34F9">
        <w:rPr>
          <w:sz w:val="22"/>
          <w:szCs w:val="22"/>
          <w:lang w:val="id-ID"/>
        </w:rPr>
        <w:t xml:space="preserve"> </w:t>
      </w:r>
      <w:r w:rsidR="00FA2DF1">
        <w:rPr>
          <w:sz w:val="22"/>
          <w:szCs w:val="22"/>
          <w:lang w:val="id-ID"/>
        </w:rPr>
        <w:t>orang pribadi dalam negeri</w:t>
      </w:r>
      <w:r w:rsidR="00C2378A">
        <w:rPr>
          <w:sz w:val="22"/>
          <w:szCs w:val="22"/>
          <w:lang w:val="id-ID"/>
        </w:rPr>
        <w:t xml:space="preserve"> sebagaimana diatur dalam pasal 21 Undang-Undang Pajak Penghasilan.</w:t>
      </w:r>
      <w:r w:rsidR="006C0C18">
        <w:rPr>
          <w:sz w:val="22"/>
          <w:szCs w:val="22"/>
          <w:lang w:val="id-ID"/>
        </w:rPr>
        <w:t xml:space="preserve"> Dan lagi </w:t>
      </w:r>
      <w:r w:rsidR="00CB26CB">
        <w:rPr>
          <w:sz w:val="22"/>
          <w:szCs w:val="22"/>
          <w:lang w:val="id-ID"/>
        </w:rPr>
        <w:t xml:space="preserve">Penghasilan yang dipotong </w:t>
      </w:r>
      <w:r w:rsidR="00796E2A">
        <w:rPr>
          <w:sz w:val="22"/>
          <w:szCs w:val="22"/>
          <w:lang w:val="id-ID"/>
        </w:rPr>
        <w:t xml:space="preserve">oleh </w:t>
      </w:r>
      <w:r w:rsidR="00CB26CB">
        <w:rPr>
          <w:sz w:val="22"/>
          <w:szCs w:val="22"/>
          <w:lang w:val="id-ID"/>
        </w:rPr>
        <w:t xml:space="preserve">PPh Pasal 21 adalah </w:t>
      </w:r>
      <w:r w:rsidR="00796E2A">
        <w:rPr>
          <w:sz w:val="22"/>
          <w:szCs w:val="22"/>
          <w:lang w:val="id-ID"/>
        </w:rPr>
        <w:t>penghasilan yang diterima atau diperoleh P</w:t>
      </w:r>
      <w:r w:rsidR="00CB26CB">
        <w:rPr>
          <w:sz w:val="22"/>
          <w:szCs w:val="22"/>
          <w:lang w:val="id-ID"/>
        </w:rPr>
        <w:t>egawai</w:t>
      </w:r>
      <w:r w:rsidR="00796E2A">
        <w:rPr>
          <w:sz w:val="22"/>
          <w:szCs w:val="22"/>
          <w:lang w:val="id-ID"/>
        </w:rPr>
        <w:t xml:space="preserve"> tetap, baik berupa penghasilan</w:t>
      </w:r>
      <w:r w:rsidR="00D258B0">
        <w:rPr>
          <w:sz w:val="22"/>
          <w:szCs w:val="22"/>
          <w:lang w:val="id-ID"/>
        </w:rPr>
        <w:t xml:space="preserve"> yang bersifat teratur maupun tidak teratur</w:t>
      </w:r>
      <w:r w:rsidR="00CB26CB">
        <w:rPr>
          <w:sz w:val="22"/>
          <w:szCs w:val="22"/>
          <w:lang w:val="id-ID"/>
        </w:rPr>
        <w:t xml:space="preserve"> (Jeni Susyanti</w:t>
      </w:r>
      <w:r w:rsidR="00EC0248">
        <w:rPr>
          <w:sz w:val="22"/>
          <w:szCs w:val="22"/>
          <w:lang w:val="id-ID"/>
        </w:rPr>
        <w:t xml:space="preserve"> dan Ahmad Dahlan</w:t>
      </w:r>
      <w:r w:rsidR="00CB26CB">
        <w:rPr>
          <w:sz w:val="22"/>
          <w:szCs w:val="22"/>
          <w:lang w:val="id-ID"/>
        </w:rPr>
        <w:t>, 2015: 6</w:t>
      </w:r>
      <w:r w:rsidR="00796E2A">
        <w:rPr>
          <w:sz w:val="22"/>
          <w:szCs w:val="22"/>
          <w:lang w:val="id-ID"/>
        </w:rPr>
        <w:t>6</w:t>
      </w:r>
      <w:r w:rsidR="00CB26CB">
        <w:rPr>
          <w:sz w:val="22"/>
          <w:szCs w:val="22"/>
          <w:lang w:val="id-ID"/>
        </w:rPr>
        <w:t>)</w:t>
      </w:r>
      <w:r w:rsidR="00D258B0">
        <w:rPr>
          <w:sz w:val="22"/>
          <w:szCs w:val="22"/>
          <w:lang w:val="id-ID"/>
        </w:rPr>
        <w:t>.</w:t>
      </w:r>
    </w:p>
    <w:p w:rsidR="00B60E43" w:rsidRDefault="005338D6" w:rsidP="00612CF4">
      <w:pPr>
        <w:spacing w:after="240"/>
        <w:ind w:firstLine="360"/>
        <w:jc w:val="both"/>
        <w:rPr>
          <w:sz w:val="22"/>
          <w:szCs w:val="22"/>
          <w:lang w:val="id-ID"/>
        </w:rPr>
      </w:pPr>
      <w:r>
        <w:rPr>
          <w:sz w:val="22"/>
          <w:szCs w:val="22"/>
          <w:lang w:val="id-ID"/>
        </w:rPr>
        <w:t xml:space="preserve">Pelaporan SPT Tahunan melalui E-Filing </w:t>
      </w:r>
      <w:r w:rsidR="005B7BB3">
        <w:rPr>
          <w:sz w:val="22"/>
          <w:szCs w:val="22"/>
          <w:lang w:val="id-ID"/>
        </w:rPr>
        <w:t xml:space="preserve">bagi </w:t>
      </w:r>
      <w:r w:rsidR="000206E5">
        <w:rPr>
          <w:sz w:val="22"/>
          <w:szCs w:val="22"/>
          <w:lang w:val="id-ID"/>
        </w:rPr>
        <w:t>Wajib Pajak Dinsosnakertrans</w:t>
      </w:r>
      <w:r w:rsidR="005B7BB3">
        <w:rPr>
          <w:sz w:val="22"/>
          <w:szCs w:val="22"/>
          <w:lang w:val="id-ID"/>
        </w:rPr>
        <w:t xml:space="preserve"> Kabupaten Nias</w:t>
      </w:r>
      <w:r w:rsidR="000206E5">
        <w:rPr>
          <w:sz w:val="22"/>
          <w:szCs w:val="22"/>
          <w:lang w:val="id-ID"/>
        </w:rPr>
        <w:t xml:space="preserve">  adalah </w:t>
      </w:r>
      <w:r w:rsidR="00AC5C6D">
        <w:rPr>
          <w:sz w:val="22"/>
          <w:szCs w:val="22"/>
          <w:lang w:val="id-ID"/>
        </w:rPr>
        <w:t xml:space="preserve">lebih mudah, cepat dan murah </w:t>
      </w:r>
      <w:r>
        <w:rPr>
          <w:sz w:val="22"/>
          <w:szCs w:val="22"/>
          <w:lang w:val="id-ID"/>
        </w:rPr>
        <w:t xml:space="preserve">karena </w:t>
      </w:r>
      <w:r w:rsidR="00EB59F3">
        <w:rPr>
          <w:sz w:val="22"/>
          <w:szCs w:val="22"/>
          <w:lang w:val="id-ID"/>
        </w:rPr>
        <w:t xml:space="preserve">sistem ini </w:t>
      </w:r>
      <w:r>
        <w:rPr>
          <w:sz w:val="22"/>
          <w:szCs w:val="22"/>
          <w:lang w:val="id-ID"/>
        </w:rPr>
        <w:t>merupakan sistem pelaporan yang tidak memerlukan pihak lain</w:t>
      </w:r>
      <w:r w:rsidR="0008199C">
        <w:rPr>
          <w:sz w:val="22"/>
          <w:szCs w:val="22"/>
          <w:lang w:val="id-ID"/>
        </w:rPr>
        <w:t xml:space="preserve"> </w:t>
      </w:r>
      <w:r w:rsidR="00476DAF">
        <w:rPr>
          <w:sz w:val="22"/>
          <w:szCs w:val="22"/>
          <w:lang w:val="id-ID"/>
        </w:rPr>
        <w:t xml:space="preserve">melainkan </w:t>
      </w:r>
      <w:r w:rsidR="0008199C">
        <w:rPr>
          <w:sz w:val="22"/>
          <w:szCs w:val="22"/>
          <w:lang w:val="id-ID"/>
        </w:rPr>
        <w:t>hanya memerlukan sarana internet.</w:t>
      </w:r>
      <w:r w:rsidR="005B7BB3">
        <w:rPr>
          <w:sz w:val="22"/>
          <w:szCs w:val="22"/>
          <w:lang w:val="id-ID"/>
        </w:rPr>
        <w:t xml:space="preserve"> Selain itu PNS Dinsosnakertrans Kabupaten Nias tidak perlu</w:t>
      </w:r>
      <w:r w:rsidR="00E73513">
        <w:rPr>
          <w:sz w:val="22"/>
          <w:szCs w:val="22"/>
          <w:lang w:val="id-ID"/>
        </w:rPr>
        <w:t xml:space="preserve"> </w:t>
      </w:r>
      <w:r w:rsidR="00D91D75">
        <w:rPr>
          <w:sz w:val="22"/>
          <w:szCs w:val="22"/>
          <w:lang w:val="id-ID"/>
        </w:rPr>
        <w:t>antri di</w:t>
      </w:r>
      <w:r w:rsidR="00E73513">
        <w:rPr>
          <w:sz w:val="22"/>
          <w:szCs w:val="22"/>
          <w:lang w:val="id-ID"/>
        </w:rPr>
        <w:t xml:space="preserve"> KP2KP</w:t>
      </w:r>
      <w:r w:rsidR="00644665">
        <w:rPr>
          <w:sz w:val="22"/>
          <w:szCs w:val="22"/>
          <w:lang w:val="id-ID"/>
        </w:rPr>
        <w:t xml:space="preserve"> Gunungsitoli tempat Wajib Pajak terdaftar</w:t>
      </w:r>
      <w:r w:rsidR="00D91D75">
        <w:rPr>
          <w:sz w:val="22"/>
          <w:szCs w:val="22"/>
          <w:lang w:val="id-ID"/>
        </w:rPr>
        <w:t>.</w:t>
      </w:r>
      <w:r w:rsidR="00B9158E">
        <w:rPr>
          <w:sz w:val="22"/>
          <w:szCs w:val="22"/>
          <w:lang w:val="id-ID"/>
        </w:rPr>
        <w:t xml:space="preserve"> Hal ini merupakan terobosan baru yang telah dilakukan oleh Direktorat Jenderal Pajak </w:t>
      </w:r>
      <w:r w:rsidR="00B9158E">
        <w:rPr>
          <w:sz w:val="22"/>
          <w:szCs w:val="22"/>
          <w:lang w:val="id-ID"/>
        </w:rPr>
        <w:lastRenderedPageBreak/>
        <w:t xml:space="preserve">untuk membuat seluruh wajib Pajak merasa mudah dan nyaman dalam </w:t>
      </w:r>
      <w:r w:rsidR="00896047">
        <w:rPr>
          <w:sz w:val="22"/>
          <w:szCs w:val="22"/>
          <w:lang w:val="id-ID"/>
        </w:rPr>
        <w:t>melaksanakan kewajibannya sebagai wajib pajak.</w:t>
      </w:r>
    </w:p>
    <w:p w:rsidR="00BB6A48" w:rsidRDefault="00644665" w:rsidP="00612CF4">
      <w:pPr>
        <w:spacing w:after="240"/>
        <w:ind w:firstLine="360"/>
        <w:jc w:val="both"/>
        <w:rPr>
          <w:sz w:val="22"/>
          <w:szCs w:val="22"/>
          <w:lang w:val="id-ID"/>
        </w:rPr>
      </w:pPr>
      <w:r>
        <w:rPr>
          <w:sz w:val="22"/>
          <w:szCs w:val="22"/>
          <w:lang w:val="id-ID"/>
        </w:rPr>
        <w:t>Selain itu sistem e</w:t>
      </w:r>
      <w:r w:rsidR="00F52461">
        <w:rPr>
          <w:sz w:val="22"/>
          <w:szCs w:val="22"/>
          <w:lang w:val="id-ID"/>
        </w:rPr>
        <w:t>-Filing ini sangat efektif</w:t>
      </w:r>
      <w:r w:rsidR="00AD5643">
        <w:rPr>
          <w:sz w:val="22"/>
          <w:szCs w:val="22"/>
          <w:lang w:val="id-ID"/>
        </w:rPr>
        <w:t xml:space="preserve"> </w:t>
      </w:r>
      <w:r w:rsidR="000553C2">
        <w:rPr>
          <w:sz w:val="22"/>
          <w:szCs w:val="22"/>
          <w:lang w:val="id-ID"/>
        </w:rPr>
        <w:t>dan efisien</w:t>
      </w:r>
      <w:r w:rsidR="00D7566D">
        <w:rPr>
          <w:sz w:val="22"/>
          <w:szCs w:val="22"/>
          <w:lang w:val="id-ID"/>
        </w:rPr>
        <w:t>. Hal</w:t>
      </w:r>
      <w:r w:rsidR="00AD5643">
        <w:rPr>
          <w:sz w:val="22"/>
          <w:szCs w:val="22"/>
          <w:lang w:val="id-ID"/>
        </w:rPr>
        <w:t xml:space="preserve"> ini dapat dilihat dari kelebihan-kelebihan yang dimilikinya </w:t>
      </w:r>
      <w:r w:rsidR="000553C2">
        <w:rPr>
          <w:sz w:val="22"/>
          <w:szCs w:val="22"/>
          <w:lang w:val="id-ID"/>
        </w:rPr>
        <w:t xml:space="preserve">yaitu, dapat </w:t>
      </w:r>
      <w:r w:rsidR="00BB3F04">
        <w:rPr>
          <w:sz w:val="22"/>
          <w:szCs w:val="22"/>
          <w:lang w:val="id-ID"/>
        </w:rPr>
        <w:t>dilakukan dengan tepat</w:t>
      </w:r>
      <w:r w:rsidR="000553C2">
        <w:rPr>
          <w:sz w:val="22"/>
          <w:szCs w:val="22"/>
          <w:lang w:val="id-ID"/>
        </w:rPr>
        <w:t xml:space="preserve"> waktu</w:t>
      </w:r>
      <w:r w:rsidR="00010CAE">
        <w:rPr>
          <w:sz w:val="22"/>
          <w:szCs w:val="22"/>
          <w:lang w:val="id-ID"/>
        </w:rPr>
        <w:t xml:space="preserve"> bahkan menghemat waktu</w:t>
      </w:r>
      <w:r w:rsidR="000553C2">
        <w:rPr>
          <w:sz w:val="22"/>
          <w:szCs w:val="22"/>
          <w:lang w:val="id-ID"/>
        </w:rPr>
        <w:t xml:space="preserve">, </w:t>
      </w:r>
      <w:r w:rsidR="00DB7904">
        <w:rPr>
          <w:sz w:val="22"/>
          <w:szCs w:val="22"/>
          <w:lang w:val="id-ID"/>
        </w:rPr>
        <w:t xml:space="preserve">serta </w:t>
      </w:r>
      <w:r w:rsidR="00010CAE">
        <w:rPr>
          <w:sz w:val="22"/>
          <w:szCs w:val="22"/>
          <w:lang w:val="id-ID"/>
        </w:rPr>
        <w:t xml:space="preserve">dapat </w:t>
      </w:r>
      <w:r w:rsidR="000553C2">
        <w:rPr>
          <w:sz w:val="22"/>
          <w:szCs w:val="22"/>
          <w:lang w:val="id-ID"/>
        </w:rPr>
        <w:t>meminimalisir biaya</w:t>
      </w:r>
      <w:r w:rsidR="001769A4">
        <w:rPr>
          <w:sz w:val="22"/>
          <w:szCs w:val="22"/>
          <w:lang w:val="id-ID"/>
        </w:rPr>
        <w:t xml:space="preserve"> seperti biaya penggunaan kertas</w:t>
      </w:r>
      <w:r w:rsidR="000553C2">
        <w:rPr>
          <w:sz w:val="22"/>
          <w:szCs w:val="22"/>
          <w:lang w:val="id-ID"/>
        </w:rPr>
        <w:t xml:space="preserve">, </w:t>
      </w:r>
      <w:r w:rsidR="00DB7904">
        <w:rPr>
          <w:sz w:val="22"/>
          <w:szCs w:val="22"/>
          <w:lang w:val="id-ID"/>
        </w:rPr>
        <w:t>dan</w:t>
      </w:r>
      <w:r w:rsidR="000553C2">
        <w:rPr>
          <w:sz w:val="22"/>
          <w:szCs w:val="22"/>
          <w:lang w:val="id-ID"/>
        </w:rPr>
        <w:t xml:space="preserve"> informasi yang dibutuhkan adalah informasi yang berkualitas</w:t>
      </w:r>
      <w:r w:rsidR="004512C0">
        <w:rPr>
          <w:sz w:val="22"/>
          <w:szCs w:val="22"/>
          <w:lang w:val="id-ID"/>
        </w:rPr>
        <w:t xml:space="preserve"> dan selalu ter-</w:t>
      </w:r>
      <w:r w:rsidR="004512C0" w:rsidRPr="004512C0">
        <w:rPr>
          <w:i/>
          <w:sz w:val="22"/>
          <w:szCs w:val="22"/>
          <w:lang w:val="id-ID"/>
        </w:rPr>
        <w:t>update</w:t>
      </w:r>
      <w:r w:rsidR="00497851">
        <w:rPr>
          <w:i/>
          <w:sz w:val="22"/>
          <w:szCs w:val="22"/>
          <w:lang w:val="id-ID"/>
        </w:rPr>
        <w:t xml:space="preserve"> </w:t>
      </w:r>
      <w:r w:rsidR="00497851">
        <w:rPr>
          <w:sz w:val="22"/>
          <w:szCs w:val="22"/>
          <w:lang w:val="id-ID"/>
        </w:rPr>
        <w:t xml:space="preserve">yang artinya bahwa data </w:t>
      </w:r>
      <w:r w:rsidR="002901E2">
        <w:rPr>
          <w:sz w:val="22"/>
          <w:szCs w:val="22"/>
          <w:lang w:val="id-ID"/>
        </w:rPr>
        <w:t>W</w:t>
      </w:r>
      <w:r w:rsidR="003D0FF9">
        <w:rPr>
          <w:sz w:val="22"/>
          <w:szCs w:val="22"/>
          <w:lang w:val="id-ID"/>
        </w:rPr>
        <w:t>ajib Pajak  lengkap karena selalu ada validasi SPT</w:t>
      </w:r>
      <w:r w:rsidR="000553C2">
        <w:rPr>
          <w:sz w:val="22"/>
          <w:szCs w:val="22"/>
          <w:lang w:val="id-ID"/>
        </w:rPr>
        <w:t>.</w:t>
      </w:r>
      <w:r w:rsidR="00497851">
        <w:rPr>
          <w:sz w:val="22"/>
          <w:szCs w:val="22"/>
          <w:lang w:val="id-ID"/>
        </w:rPr>
        <w:t xml:space="preserve"> </w:t>
      </w:r>
      <w:r w:rsidR="003D2444">
        <w:rPr>
          <w:sz w:val="22"/>
          <w:szCs w:val="22"/>
          <w:lang w:val="id-ID"/>
        </w:rPr>
        <w:t>Hal ini sejalan dengan pendapat</w:t>
      </w:r>
      <w:r w:rsidR="00E805B8">
        <w:rPr>
          <w:sz w:val="22"/>
          <w:szCs w:val="22"/>
          <w:lang w:val="id-ID"/>
        </w:rPr>
        <w:t xml:space="preserve"> Abdurahma</w:t>
      </w:r>
      <w:r w:rsidR="00435BCD">
        <w:rPr>
          <w:sz w:val="22"/>
          <w:szCs w:val="22"/>
          <w:lang w:val="id-ID"/>
        </w:rPr>
        <w:t>t</w:t>
      </w:r>
      <w:r w:rsidR="00E805B8">
        <w:rPr>
          <w:sz w:val="22"/>
          <w:szCs w:val="22"/>
          <w:lang w:val="id-ID"/>
        </w:rPr>
        <w:t xml:space="preserve"> (2003: 92) bahwa</w:t>
      </w:r>
      <w:r w:rsidR="003D2444">
        <w:rPr>
          <w:sz w:val="22"/>
          <w:szCs w:val="22"/>
          <w:lang w:val="id-ID"/>
        </w:rPr>
        <w:t xml:space="preserve"> “Efektivitas adalah pemanfaatan sumber daya, sarana dan prasarana</w:t>
      </w:r>
      <w:r w:rsidR="00E805B8">
        <w:rPr>
          <w:sz w:val="22"/>
          <w:szCs w:val="22"/>
          <w:lang w:val="id-ID"/>
        </w:rPr>
        <w:t xml:space="preserve"> dalam jumlah tertentu yang secara sadar ditetapkan sebelumnya untuk menghasilkan sejumlah pekerjaan tepat pada waktunya</w:t>
      </w:r>
      <w:r w:rsidR="00E86231">
        <w:rPr>
          <w:sz w:val="22"/>
          <w:szCs w:val="22"/>
          <w:lang w:val="id-ID"/>
        </w:rPr>
        <w:t>.”</w:t>
      </w:r>
      <w:r w:rsidR="00E713BE">
        <w:rPr>
          <w:sz w:val="22"/>
          <w:szCs w:val="22"/>
          <w:lang w:val="id-ID"/>
        </w:rPr>
        <w:t xml:space="preserve"> </w:t>
      </w:r>
      <w:r w:rsidR="00A0172C">
        <w:rPr>
          <w:sz w:val="22"/>
          <w:szCs w:val="22"/>
          <w:lang w:val="id-ID"/>
        </w:rPr>
        <w:t xml:space="preserve">Dan juga sejalan menurut pendapat </w:t>
      </w:r>
      <w:r w:rsidR="00B44AC3">
        <w:rPr>
          <w:sz w:val="22"/>
          <w:szCs w:val="22"/>
          <w:lang w:val="id-ID"/>
        </w:rPr>
        <w:t xml:space="preserve">Mudrajad dan Soehardjono (2002: 569) yang mengatakan bahwa </w:t>
      </w:r>
      <w:r w:rsidR="00C3378A">
        <w:rPr>
          <w:sz w:val="22"/>
          <w:szCs w:val="22"/>
          <w:lang w:val="id-ID"/>
        </w:rPr>
        <w:t>“Efisien adalah suatu ukuran keberhasilan yang dinilai dari segi besarnya sumber/biaya untuk mencapai hasil dari kegiatan yang dijalankan</w:t>
      </w:r>
      <w:r w:rsidR="007E6FE5">
        <w:rPr>
          <w:sz w:val="22"/>
          <w:szCs w:val="22"/>
          <w:lang w:val="id-ID"/>
        </w:rPr>
        <w:t>.</w:t>
      </w:r>
      <w:r w:rsidR="00B44AC3">
        <w:rPr>
          <w:sz w:val="22"/>
          <w:szCs w:val="22"/>
          <w:lang w:val="id-ID"/>
        </w:rPr>
        <w:t>”</w:t>
      </w:r>
      <w:r w:rsidR="0035444D">
        <w:rPr>
          <w:sz w:val="22"/>
          <w:szCs w:val="22"/>
          <w:lang w:val="id-ID"/>
        </w:rPr>
        <w:t xml:space="preserve"> </w:t>
      </w:r>
      <w:r w:rsidR="002901E2">
        <w:rPr>
          <w:sz w:val="22"/>
          <w:szCs w:val="22"/>
          <w:lang w:val="id-ID"/>
        </w:rPr>
        <w:t>Sekalipun sistem e</w:t>
      </w:r>
      <w:r w:rsidR="00E416C1">
        <w:rPr>
          <w:sz w:val="22"/>
          <w:szCs w:val="22"/>
          <w:lang w:val="id-ID"/>
        </w:rPr>
        <w:t xml:space="preserve">-Filing ini memiliki kelebihan, sistem ini juga memiliki kelemahan yaitu apabila jaringan internet tidak </w:t>
      </w:r>
      <w:r w:rsidR="0030244E">
        <w:rPr>
          <w:sz w:val="22"/>
          <w:szCs w:val="22"/>
          <w:lang w:val="id-ID"/>
        </w:rPr>
        <w:t xml:space="preserve">ada atau lagi </w:t>
      </w:r>
      <w:r w:rsidR="0030244E">
        <w:rPr>
          <w:i/>
          <w:sz w:val="22"/>
          <w:szCs w:val="22"/>
          <w:lang w:val="id-ID"/>
        </w:rPr>
        <w:t>error</w:t>
      </w:r>
      <w:r w:rsidR="00E416C1">
        <w:rPr>
          <w:sz w:val="22"/>
          <w:szCs w:val="22"/>
          <w:lang w:val="id-ID"/>
        </w:rPr>
        <w:t xml:space="preserve"> maka Wajib Pajak tidak </w:t>
      </w:r>
      <w:r w:rsidR="001C3562">
        <w:rPr>
          <w:sz w:val="22"/>
          <w:szCs w:val="22"/>
          <w:lang w:val="id-ID"/>
        </w:rPr>
        <w:t xml:space="preserve">dapat menggunakan sistem ini. </w:t>
      </w:r>
      <w:r w:rsidR="0030244E">
        <w:rPr>
          <w:sz w:val="22"/>
          <w:szCs w:val="22"/>
          <w:lang w:val="id-ID"/>
        </w:rPr>
        <w:t>Oleh karena itu,</w:t>
      </w:r>
      <w:r w:rsidR="001C3562">
        <w:rPr>
          <w:sz w:val="22"/>
          <w:szCs w:val="22"/>
          <w:lang w:val="id-ID"/>
        </w:rPr>
        <w:t xml:space="preserve"> sarana </w:t>
      </w:r>
      <w:r w:rsidR="007A59A1">
        <w:rPr>
          <w:sz w:val="22"/>
          <w:szCs w:val="22"/>
          <w:lang w:val="id-ID"/>
        </w:rPr>
        <w:t>komputer</w:t>
      </w:r>
      <w:r w:rsidR="0056213E">
        <w:rPr>
          <w:sz w:val="22"/>
          <w:szCs w:val="22"/>
          <w:lang w:val="id-ID"/>
        </w:rPr>
        <w:t xml:space="preserve"> dan </w:t>
      </w:r>
      <w:r w:rsidR="0056213E">
        <w:rPr>
          <w:i/>
          <w:sz w:val="22"/>
          <w:szCs w:val="22"/>
          <w:lang w:val="id-ID"/>
        </w:rPr>
        <w:t>handphone (Android)</w:t>
      </w:r>
      <w:r w:rsidR="0056213E">
        <w:rPr>
          <w:sz w:val="22"/>
          <w:szCs w:val="22"/>
          <w:lang w:val="id-ID"/>
        </w:rPr>
        <w:t xml:space="preserve"> yang terhubung dengan jaringan internet</w:t>
      </w:r>
      <w:r w:rsidR="002901E2">
        <w:rPr>
          <w:sz w:val="22"/>
          <w:szCs w:val="22"/>
          <w:lang w:val="id-ID"/>
        </w:rPr>
        <w:t xml:space="preserve"> sangat mendukung sistem e</w:t>
      </w:r>
      <w:r w:rsidR="001C3562">
        <w:rPr>
          <w:sz w:val="22"/>
          <w:szCs w:val="22"/>
          <w:lang w:val="id-ID"/>
        </w:rPr>
        <w:t>-Filing</w:t>
      </w:r>
      <w:r w:rsidR="00B4217C">
        <w:rPr>
          <w:sz w:val="22"/>
          <w:szCs w:val="22"/>
          <w:lang w:val="id-ID"/>
        </w:rPr>
        <w:t>.</w:t>
      </w:r>
      <w:r w:rsidR="000A3D5D">
        <w:rPr>
          <w:sz w:val="22"/>
          <w:szCs w:val="22"/>
          <w:lang w:val="id-ID"/>
        </w:rPr>
        <w:t xml:space="preserve"> </w:t>
      </w:r>
      <w:r w:rsidR="00B4217C">
        <w:rPr>
          <w:sz w:val="22"/>
          <w:szCs w:val="22"/>
          <w:lang w:val="id-ID"/>
        </w:rPr>
        <w:t>H</w:t>
      </w:r>
      <w:r w:rsidR="000A3D5D">
        <w:rPr>
          <w:sz w:val="22"/>
          <w:szCs w:val="22"/>
          <w:lang w:val="id-ID"/>
        </w:rPr>
        <w:t xml:space="preserve">al ini </w:t>
      </w:r>
      <w:r w:rsidR="00846307">
        <w:rPr>
          <w:sz w:val="22"/>
          <w:szCs w:val="22"/>
          <w:lang w:val="id-ID"/>
        </w:rPr>
        <w:t>sebagaimana disampaikan oleh</w:t>
      </w:r>
      <w:r w:rsidR="00727696">
        <w:rPr>
          <w:sz w:val="22"/>
          <w:szCs w:val="22"/>
          <w:lang w:val="id-ID"/>
        </w:rPr>
        <w:t xml:space="preserve"> Supriyanto (2006:</w:t>
      </w:r>
      <w:r w:rsidR="00E86F93">
        <w:rPr>
          <w:sz w:val="22"/>
          <w:szCs w:val="22"/>
          <w:lang w:val="id-ID"/>
        </w:rPr>
        <w:t xml:space="preserve"> 27</w:t>
      </w:r>
      <w:r w:rsidR="000A3D5D">
        <w:rPr>
          <w:sz w:val="22"/>
          <w:szCs w:val="22"/>
          <w:lang w:val="id-ID"/>
        </w:rPr>
        <w:t xml:space="preserve">) </w:t>
      </w:r>
      <w:r w:rsidR="00846307">
        <w:rPr>
          <w:sz w:val="22"/>
          <w:szCs w:val="22"/>
          <w:lang w:val="id-ID"/>
        </w:rPr>
        <w:t>bahwa “</w:t>
      </w:r>
      <w:r w:rsidR="000A3D5D">
        <w:rPr>
          <w:sz w:val="22"/>
          <w:szCs w:val="22"/>
          <w:lang w:val="id-ID"/>
        </w:rPr>
        <w:t>internet itu merupakan suatu hubungan antara berbagai jenis komputer dan juga dengan jaringan di dunia yang memiliki sistem operasi dan aplikasi</w:t>
      </w:r>
      <w:r w:rsidR="00244979">
        <w:rPr>
          <w:sz w:val="22"/>
          <w:szCs w:val="22"/>
          <w:lang w:val="id-ID"/>
        </w:rPr>
        <w:t xml:space="preserve"> yang berbeda yang mana hubungan tersebut memanfaatkan kemajuan perangkat komunikasi seperti telepon dan satelit</w:t>
      </w:r>
      <w:r w:rsidR="00EA5834">
        <w:rPr>
          <w:sz w:val="22"/>
          <w:szCs w:val="22"/>
          <w:lang w:val="id-ID"/>
        </w:rPr>
        <w:t xml:space="preserve"> yang menggunakan protokol standar dalam melakukan hubungan komunikasi</w:t>
      </w:r>
      <w:r w:rsidR="00BF570D">
        <w:rPr>
          <w:sz w:val="22"/>
          <w:szCs w:val="22"/>
          <w:lang w:val="id-ID"/>
        </w:rPr>
        <w:t xml:space="preserve"> yakni protokol TCP (</w:t>
      </w:r>
      <w:r w:rsidR="00BF570D" w:rsidRPr="000F0DEB">
        <w:rPr>
          <w:i/>
          <w:sz w:val="22"/>
          <w:szCs w:val="22"/>
          <w:lang w:val="id-ID"/>
        </w:rPr>
        <w:t>Transmission Control</w:t>
      </w:r>
      <w:r w:rsidR="006178F0" w:rsidRPr="000F0DEB">
        <w:rPr>
          <w:i/>
          <w:sz w:val="22"/>
          <w:szCs w:val="22"/>
          <w:lang w:val="id-ID"/>
        </w:rPr>
        <w:t xml:space="preserve"> Protocol</w:t>
      </w:r>
      <w:r w:rsidR="00BF570D">
        <w:rPr>
          <w:sz w:val="22"/>
          <w:szCs w:val="22"/>
          <w:lang w:val="id-ID"/>
        </w:rPr>
        <w:t>) ata</w:t>
      </w:r>
      <w:r w:rsidR="006178F0">
        <w:rPr>
          <w:sz w:val="22"/>
          <w:szCs w:val="22"/>
          <w:lang w:val="id-ID"/>
        </w:rPr>
        <w:t>u</w:t>
      </w:r>
      <w:r w:rsidR="00BF570D">
        <w:rPr>
          <w:sz w:val="22"/>
          <w:szCs w:val="22"/>
          <w:lang w:val="id-ID"/>
        </w:rPr>
        <w:t xml:space="preserve"> IP (</w:t>
      </w:r>
      <w:r w:rsidR="006178F0" w:rsidRPr="000F0DEB">
        <w:rPr>
          <w:i/>
          <w:sz w:val="22"/>
          <w:szCs w:val="22"/>
          <w:lang w:val="id-ID"/>
        </w:rPr>
        <w:t>Internet Protocol</w:t>
      </w:r>
      <w:r w:rsidR="00BF570D">
        <w:rPr>
          <w:sz w:val="22"/>
          <w:szCs w:val="22"/>
          <w:lang w:val="id-ID"/>
        </w:rPr>
        <w:t>)</w:t>
      </w:r>
      <w:r w:rsidR="005B2B02">
        <w:rPr>
          <w:sz w:val="22"/>
          <w:szCs w:val="22"/>
          <w:lang w:val="id-ID"/>
        </w:rPr>
        <w:t>.</w:t>
      </w:r>
      <w:r w:rsidR="00846307">
        <w:rPr>
          <w:sz w:val="22"/>
          <w:szCs w:val="22"/>
          <w:lang w:val="id-ID"/>
        </w:rPr>
        <w:t>”</w:t>
      </w:r>
    </w:p>
    <w:p w:rsidR="00BB0A0E" w:rsidRDefault="00BB0A0E" w:rsidP="00612CF4">
      <w:pPr>
        <w:spacing w:after="240"/>
        <w:ind w:firstLine="360"/>
        <w:jc w:val="both"/>
        <w:rPr>
          <w:sz w:val="22"/>
          <w:szCs w:val="22"/>
          <w:lang w:val="id-ID"/>
        </w:rPr>
      </w:pPr>
      <w:r>
        <w:rPr>
          <w:sz w:val="22"/>
          <w:szCs w:val="22"/>
          <w:lang w:val="id-ID"/>
        </w:rPr>
        <w:t>D</w:t>
      </w:r>
      <w:r w:rsidR="00933A76">
        <w:rPr>
          <w:sz w:val="22"/>
          <w:szCs w:val="22"/>
          <w:lang w:val="id-ID"/>
        </w:rPr>
        <w:t>ari hasil pengamatan dan wawancara</w:t>
      </w:r>
      <w:r w:rsidR="0084023D">
        <w:rPr>
          <w:sz w:val="22"/>
          <w:szCs w:val="22"/>
          <w:lang w:val="id-ID"/>
        </w:rPr>
        <w:t xml:space="preserve"> yang telah diolah,</w:t>
      </w:r>
      <w:r w:rsidR="00E40562">
        <w:rPr>
          <w:sz w:val="22"/>
          <w:szCs w:val="22"/>
          <w:lang w:val="id-ID"/>
        </w:rPr>
        <w:t xml:space="preserve"> </w:t>
      </w:r>
      <w:r w:rsidR="009343E8">
        <w:rPr>
          <w:sz w:val="22"/>
          <w:szCs w:val="22"/>
          <w:lang w:val="id-ID"/>
        </w:rPr>
        <w:t xml:space="preserve">ditemukan adanya perbedaan </w:t>
      </w:r>
      <w:r w:rsidR="00983BE4">
        <w:rPr>
          <w:sz w:val="22"/>
          <w:szCs w:val="22"/>
          <w:lang w:val="id-ID"/>
        </w:rPr>
        <w:t>p</w:t>
      </w:r>
      <w:r>
        <w:rPr>
          <w:sz w:val="22"/>
          <w:szCs w:val="22"/>
          <w:lang w:val="id-ID"/>
        </w:rPr>
        <w:t xml:space="preserve">elaporan SPT Tahunan PPh Pasal 21 </w:t>
      </w:r>
      <w:r w:rsidR="00B501FF">
        <w:rPr>
          <w:sz w:val="22"/>
          <w:szCs w:val="22"/>
          <w:lang w:val="id-ID"/>
        </w:rPr>
        <w:t>di Din</w:t>
      </w:r>
      <w:r w:rsidR="007E1D40">
        <w:rPr>
          <w:sz w:val="22"/>
          <w:szCs w:val="22"/>
          <w:lang w:val="id-ID"/>
        </w:rPr>
        <w:t>as S</w:t>
      </w:r>
      <w:r w:rsidR="00B501FF">
        <w:rPr>
          <w:sz w:val="22"/>
          <w:szCs w:val="22"/>
          <w:lang w:val="id-ID"/>
        </w:rPr>
        <w:t>os</w:t>
      </w:r>
      <w:r w:rsidR="007E1D40">
        <w:rPr>
          <w:sz w:val="22"/>
          <w:szCs w:val="22"/>
          <w:lang w:val="id-ID"/>
        </w:rPr>
        <w:t>ial Te</w:t>
      </w:r>
      <w:r w:rsidR="00B501FF">
        <w:rPr>
          <w:sz w:val="22"/>
          <w:szCs w:val="22"/>
          <w:lang w:val="id-ID"/>
        </w:rPr>
        <w:t>na</w:t>
      </w:r>
      <w:r w:rsidR="00314479">
        <w:rPr>
          <w:sz w:val="22"/>
          <w:szCs w:val="22"/>
          <w:lang w:val="id-ID"/>
        </w:rPr>
        <w:t>ga K</w:t>
      </w:r>
      <w:r w:rsidR="00B501FF">
        <w:rPr>
          <w:sz w:val="22"/>
          <w:szCs w:val="22"/>
          <w:lang w:val="id-ID"/>
        </w:rPr>
        <w:t>er</w:t>
      </w:r>
      <w:r w:rsidR="00314479">
        <w:rPr>
          <w:sz w:val="22"/>
          <w:szCs w:val="22"/>
          <w:lang w:val="id-ID"/>
        </w:rPr>
        <w:t>ja dan T</w:t>
      </w:r>
      <w:r w:rsidR="00B501FF">
        <w:rPr>
          <w:sz w:val="22"/>
          <w:szCs w:val="22"/>
          <w:lang w:val="id-ID"/>
        </w:rPr>
        <w:t>rans</w:t>
      </w:r>
      <w:r w:rsidR="00314479">
        <w:rPr>
          <w:sz w:val="22"/>
          <w:szCs w:val="22"/>
          <w:lang w:val="id-ID"/>
        </w:rPr>
        <w:t>migrasi</w:t>
      </w:r>
      <w:r w:rsidR="00B501FF">
        <w:rPr>
          <w:sz w:val="22"/>
          <w:szCs w:val="22"/>
          <w:lang w:val="id-ID"/>
        </w:rPr>
        <w:t xml:space="preserve"> Kabupaten Nias </w:t>
      </w:r>
      <w:r>
        <w:rPr>
          <w:sz w:val="22"/>
          <w:szCs w:val="22"/>
          <w:lang w:val="id-ID"/>
        </w:rPr>
        <w:t xml:space="preserve">sebelum dan sesudah penerapan sistem </w:t>
      </w:r>
      <w:r w:rsidR="000B5A2F">
        <w:rPr>
          <w:sz w:val="22"/>
          <w:szCs w:val="22"/>
          <w:lang w:val="id-ID"/>
        </w:rPr>
        <w:t>e</w:t>
      </w:r>
      <w:r>
        <w:rPr>
          <w:sz w:val="22"/>
          <w:szCs w:val="22"/>
          <w:lang w:val="id-ID"/>
        </w:rPr>
        <w:t>-Filing</w:t>
      </w:r>
      <w:r w:rsidR="00C60E2C">
        <w:rPr>
          <w:sz w:val="22"/>
          <w:szCs w:val="22"/>
          <w:lang w:val="id-ID"/>
        </w:rPr>
        <w:t xml:space="preserve">. Perbedaan </w:t>
      </w:r>
      <w:r>
        <w:rPr>
          <w:sz w:val="22"/>
          <w:szCs w:val="22"/>
          <w:lang w:val="id-ID"/>
        </w:rPr>
        <w:t xml:space="preserve"> </w:t>
      </w:r>
      <w:r w:rsidR="00F110DB">
        <w:rPr>
          <w:sz w:val="22"/>
          <w:szCs w:val="22"/>
          <w:lang w:val="id-ID"/>
        </w:rPr>
        <w:t>tersebut</w:t>
      </w:r>
      <w:r>
        <w:rPr>
          <w:sz w:val="22"/>
          <w:szCs w:val="22"/>
          <w:lang w:val="id-ID"/>
        </w:rPr>
        <w:t xml:space="preserve"> diuraikan dalam tabel berikut ini :</w:t>
      </w:r>
    </w:p>
    <w:p w:rsidR="00BB0A0E" w:rsidRDefault="00BB0A0E" w:rsidP="00B04361">
      <w:pPr>
        <w:spacing w:after="240"/>
        <w:ind w:left="1560" w:hanging="1200"/>
        <w:jc w:val="both"/>
        <w:rPr>
          <w:sz w:val="22"/>
          <w:szCs w:val="22"/>
          <w:lang w:val="id-ID"/>
        </w:rPr>
      </w:pPr>
      <w:r>
        <w:rPr>
          <w:sz w:val="22"/>
          <w:szCs w:val="22"/>
          <w:lang w:val="id-ID"/>
        </w:rPr>
        <w:t xml:space="preserve">Tabel 3.2.1 </w:t>
      </w:r>
      <w:r w:rsidR="006B2C69">
        <w:rPr>
          <w:sz w:val="22"/>
          <w:szCs w:val="22"/>
          <w:lang w:val="id-ID"/>
        </w:rPr>
        <w:t>P</w:t>
      </w:r>
      <w:r>
        <w:rPr>
          <w:sz w:val="22"/>
          <w:szCs w:val="22"/>
          <w:lang w:val="id-ID"/>
        </w:rPr>
        <w:t xml:space="preserve">erbedaan Pelaporan SPT Tahunan PPh Pasal 21 sebelum dan sesudah penerapan sistem </w:t>
      </w:r>
      <w:r w:rsidR="000B5A2F">
        <w:rPr>
          <w:sz w:val="22"/>
          <w:szCs w:val="22"/>
          <w:lang w:val="id-ID"/>
        </w:rPr>
        <w:t>e</w:t>
      </w:r>
      <w:r>
        <w:rPr>
          <w:sz w:val="22"/>
          <w:szCs w:val="22"/>
          <w:lang w:val="id-ID"/>
        </w:rPr>
        <w:t>-Filing di Dinsosnakertrans Kabupaten Nias</w:t>
      </w:r>
    </w:p>
    <w:tbl>
      <w:tblPr>
        <w:tblStyle w:val="TableGrid"/>
        <w:tblW w:w="6843" w:type="dxa"/>
        <w:jc w:val="center"/>
        <w:tblInd w:w="250" w:type="dxa"/>
        <w:tblLook w:val="04A0"/>
      </w:tblPr>
      <w:tblGrid>
        <w:gridCol w:w="1943"/>
        <w:gridCol w:w="2507"/>
        <w:gridCol w:w="2393"/>
      </w:tblGrid>
      <w:tr w:rsidR="00D26214" w:rsidRPr="00025321" w:rsidTr="00A556AB">
        <w:trPr>
          <w:jc w:val="center"/>
        </w:trPr>
        <w:tc>
          <w:tcPr>
            <w:tcW w:w="1943" w:type="dxa"/>
          </w:tcPr>
          <w:p w:rsidR="00D26214" w:rsidRPr="00666CD2" w:rsidRDefault="00D26214" w:rsidP="00E8536F">
            <w:pPr>
              <w:spacing w:after="240"/>
              <w:jc w:val="center"/>
              <w:rPr>
                <w:rFonts w:ascii="Times New Roman" w:hAnsi="Times New Roman"/>
                <w:b/>
                <w:sz w:val="22"/>
                <w:szCs w:val="22"/>
                <w:lang w:val="id-ID"/>
              </w:rPr>
            </w:pPr>
            <w:r w:rsidRPr="00666CD2">
              <w:rPr>
                <w:rFonts w:ascii="Times New Roman" w:hAnsi="Times New Roman"/>
                <w:b/>
                <w:sz w:val="22"/>
                <w:szCs w:val="22"/>
                <w:lang w:val="id-ID"/>
              </w:rPr>
              <w:t>Uraian Perbedaan</w:t>
            </w:r>
          </w:p>
        </w:tc>
        <w:tc>
          <w:tcPr>
            <w:tcW w:w="2507" w:type="dxa"/>
          </w:tcPr>
          <w:p w:rsidR="00D26214" w:rsidRPr="00666CD2" w:rsidRDefault="00D26214" w:rsidP="00E8536F">
            <w:pPr>
              <w:spacing w:after="240"/>
              <w:jc w:val="center"/>
              <w:rPr>
                <w:b/>
                <w:sz w:val="22"/>
                <w:szCs w:val="22"/>
                <w:lang w:val="id-ID"/>
              </w:rPr>
            </w:pPr>
            <w:r w:rsidRPr="00666CD2">
              <w:rPr>
                <w:rFonts w:ascii="Times New Roman" w:hAnsi="Times New Roman"/>
                <w:b/>
                <w:sz w:val="22"/>
                <w:szCs w:val="22"/>
                <w:lang w:val="id-ID"/>
              </w:rPr>
              <w:t>Sistem Manual</w:t>
            </w:r>
          </w:p>
        </w:tc>
        <w:tc>
          <w:tcPr>
            <w:tcW w:w="2393" w:type="dxa"/>
          </w:tcPr>
          <w:p w:rsidR="00D26214" w:rsidRPr="00666CD2" w:rsidRDefault="00D26214" w:rsidP="00E8536F">
            <w:pPr>
              <w:spacing w:after="240"/>
              <w:jc w:val="center"/>
              <w:rPr>
                <w:rFonts w:ascii="Times New Roman" w:hAnsi="Times New Roman"/>
                <w:b/>
                <w:sz w:val="22"/>
                <w:szCs w:val="22"/>
                <w:lang w:val="id-ID"/>
              </w:rPr>
            </w:pPr>
            <w:r w:rsidRPr="00666CD2">
              <w:rPr>
                <w:rFonts w:ascii="Times New Roman" w:hAnsi="Times New Roman"/>
                <w:b/>
                <w:sz w:val="22"/>
                <w:szCs w:val="22"/>
                <w:lang w:val="id-ID"/>
              </w:rPr>
              <w:t>Sistem E-Filing</w:t>
            </w:r>
          </w:p>
        </w:tc>
      </w:tr>
      <w:tr w:rsidR="00D26214" w:rsidRPr="00025321" w:rsidTr="00A556AB">
        <w:trPr>
          <w:jc w:val="center"/>
        </w:trPr>
        <w:tc>
          <w:tcPr>
            <w:tcW w:w="1943" w:type="dxa"/>
          </w:tcPr>
          <w:p w:rsidR="00D26214" w:rsidRPr="00025321" w:rsidRDefault="00D26214" w:rsidP="00E8536F">
            <w:pPr>
              <w:spacing w:after="240"/>
              <w:rPr>
                <w:rFonts w:ascii="Times New Roman" w:hAnsi="Times New Roman"/>
                <w:sz w:val="22"/>
                <w:szCs w:val="22"/>
                <w:lang w:val="id-ID"/>
              </w:rPr>
            </w:pPr>
            <w:r w:rsidRPr="00025321">
              <w:rPr>
                <w:rFonts w:ascii="Times New Roman" w:hAnsi="Times New Roman"/>
                <w:sz w:val="22"/>
                <w:szCs w:val="22"/>
                <w:lang w:val="id-ID"/>
              </w:rPr>
              <w:t>Formulir Surat Pemberitahuan</w:t>
            </w:r>
          </w:p>
        </w:tc>
        <w:tc>
          <w:tcPr>
            <w:tcW w:w="2507" w:type="dxa"/>
          </w:tcPr>
          <w:p w:rsidR="00D26214" w:rsidRPr="00025321" w:rsidRDefault="00D26214" w:rsidP="0053049D">
            <w:pPr>
              <w:spacing w:after="240"/>
              <w:rPr>
                <w:rFonts w:ascii="Times New Roman" w:hAnsi="Times New Roman"/>
                <w:sz w:val="22"/>
                <w:szCs w:val="22"/>
                <w:lang w:val="id-ID"/>
              </w:rPr>
            </w:pPr>
            <w:r w:rsidRPr="00025321">
              <w:rPr>
                <w:rFonts w:ascii="Times New Roman" w:hAnsi="Times New Roman"/>
                <w:sz w:val="22"/>
                <w:szCs w:val="22"/>
                <w:lang w:val="id-ID"/>
              </w:rPr>
              <w:t>Wajib Pajak (WP) yakni PNS Dinsosnakertrans Kab. Nias harus mengambil sendiri formulir SPT ke KP2KP Gunungsitoli dimana WP terdaftar.</w:t>
            </w:r>
          </w:p>
        </w:tc>
        <w:tc>
          <w:tcPr>
            <w:tcW w:w="2393" w:type="dxa"/>
          </w:tcPr>
          <w:p w:rsidR="00D26214" w:rsidRPr="00025321" w:rsidRDefault="00D26214" w:rsidP="00E8536F">
            <w:pPr>
              <w:spacing w:after="240"/>
              <w:rPr>
                <w:rFonts w:ascii="Times New Roman" w:hAnsi="Times New Roman"/>
                <w:sz w:val="22"/>
                <w:szCs w:val="22"/>
                <w:lang w:val="id-ID"/>
              </w:rPr>
            </w:pPr>
            <w:r w:rsidRPr="00025321">
              <w:rPr>
                <w:rFonts w:ascii="Times New Roman" w:hAnsi="Times New Roman"/>
                <w:sz w:val="22"/>
                <w:szCs w:val="22"/>
                <w:lang w:val="id-ID"/>
              </w:rPr>
              <w:t xml:space="preserve">Wajib Pajak (WP) yakni PNS Dinsosnakertrans cukup menginstal aplikasi SPT pada komputer atau pada </w:t>
            </w:r>
            <w:r w:rsidRPr="00025321">
              <w:rPr>
                <w:rFonts w:ascii="Times New Roman" w:hAnsi="Times New Roman"/>
                <w:i/>
                <w:sz w:val="22"/>
                <w:szCs w:val="22"/>
                <w:lang w:val="id-ID"/>
              </w:rPr>
              <w:t>handphone</w:t>
            </w:r>
            <w:r w:rsidRPr="00025321">
              <w:rPr>
                <w:rFonts w:ascii="Times New Roman" w:hAnsi="Times New Roman"/>
                <w:sz w:val="22"/>
                <w:szCs w:val="22"/>
                <w:lang w:val="id-ID"/>
              </w:rPr>
              <w:t>.</w:t>
            </w:r>
          </w:p>
        </w:tc>
      </w:tr>
      <w:tr w:rsidR="00D26214" w:rsidRPr="00025321" w:rsidTr="00A556AB">
        <w:trPr>
          <w:jc w:val="center"/>
        </w:trPr>
        <w:tc>
          <w:tcPr>
            <w:tcW w:w="1943" w:type="dxa"/>
          </w:tcPr>
          <w:p w:rsidR="00D26214" w:rsidRPr="00025321" w:rsidRDefault="00D26214" w:rsidP="00E8536F">
            <w:pPr>
              <w:spacing w:after="240"/>
              <w:rPr>
                <w:rFonts w:ascii="Times New Roman" w:hAnsi="Times New Roman"/>
                <w:sz w:val="22"/>
                <w:szCs w:val="22"/>
                <w:lang w:val="id-ID"/>
              </w:rPr>
            </w:pPr>
            <w:r w:rsidRPr="00025321">
              <w:rPr>
                <w:rFonts w:ascii="Times New Roman" w:hAnsi="Times New Roman"/>
                <w:sz w:val="22"/>
                <w:szCs w:val="22"/>
                <w:lang w:val="id-ID"/>
              </w:rPr>
              <w:t>Tata Cara Perhitungan Pajak</w:t>
            </w:r>
          </w:p>
        </w:tc>
        <w:tc>
          <w:tcPr>
            <w:tcW w:w="2507" w:type="dxa"/>
          </w:tcPr>
          <w:p w:rsidR="00D26214" w:rsidRPr="00025321" w:rsidRDefault="00D26214" w:rsidP="0053049D">
            <w:pPr>
              <w:spacing w:after="240"/>
              <w:rPr>
                <w:rFonts w:ascii="Times New Roman" w:hAnsi="Times New Roman"/>
                <w:sz w:val="22"/>
                <w:szCs w:val="22"/>
                <w:lang w:val="id-ID"/>
              </w:rPr>
            </w:pPr>
            <w:r w:rsidRPr="00025321">
              <w:rPr>
                <w:rFonts w:ascii="Times New Roman" w:hAnsi="Times New Roman"/>
                <w:sz w:val="22"/>
                <w:szCs w:val="22"/>
                <w:lang w:val="id-ID"/>
              </w:rPr>
              <w:t>Dalam hal perhitungan pajak, WP menghitung sendiri secara manual. Dan besar kemungkinan terjadi kesalahan dalam penghitungan.</w:t>
            </w:r>
          </w:p>
        </w:tc>
        <w:tc>
          <w:tcPr>
            <w:tcW w:w="2393" w:type="dxa"/>
          </w:tcPr>
          <w:p w:rsidR="00D26214" w:rsidRPr="00025321" w:rsidRDefault="00D26214" w:rsidP="00E8536F">
            <w:pPr>
              <w:spacing w:after="240"/>
              <w:rPr>
                <w:rFonts w:ascii="Times New Roman" w:hAnsi="Times New Roman"/>
                <w:sz w:val="22"/>
                <w:szCs w:val="22"/>
                <w:lang w:val="id-ID"/>
              </w:rPr>
            </w:pPr>
            <w:r w:rsidRPr="00025321">
              <w:rPr>
                <w:rFonts w:ascii="Times New Roman" w:hAnsi="Times New Roman"/>
                <w:sz w:val="22"/>
                <w:szCs w:val="22"/>
                <w:lang w:val="id-ID"/>
              </w:rPr>
              <w:t xml:space="preserve">Secara tepat dan otomatis </w:t>
            </w:r>
            <w:r w:rsidR="00A556AB">
              <w:rPr>
                <w:rFonts w:ascii="Times New Roman" w:hAnsi="Times New Roman"/>
                <w:sz w:val="22"/>
                <w:szCs w:val="22"/>
                <w:lang w:val="id-ID"/>
              </w:rPr>
              <w:t xml:space="preserve">karena  dihitung </w:t>
            </w:r>
            <w:r w:rsidRPr="00025321">
              <w:rPr>
                <w:rFonts w:ascii="Times New Roman" w:hAnsi="Times New Roman"/>
                <w:sz w:val="22"/>
                <w:szCs w:val="22"/>
                <w:lang w:val="id-ID"/>
              </w:rPr>
              <w:t>oleh sistem komputer.</w:t>
            </w:r>
          </w:p>
        </w:tc>
      </w:tr>
      <w:tr w:rsidR="00D26214" w:rsidRPr="00025321" w:rsidTr="00A556AB">
        <w:trPr>
          <w:jc w:val="center"/>
        </w:trPr>
        <w:tc>
          <w:tcPr>
            <w:tcW w:w="1943" w:type="dxa"/>
          </w:tcPr>
          <w:p w:rsidR="00D26214" w:rsidRPr="00025321" w:rsidRDefault="00D26214" w:rsidP="00E8536F">
            <w:pPr>
              <w:spacing w:after="240"/>
              <w:rPr>
                <w:rFonts w:ascii="Times New Roman" w:hAnsi="Times New Roman"/>
                <w:sz w:val="22"/>
                <w:szCs w:val="22"/>
                <w:lang w:val="id-ID"/>
              </w:rPr>
            </w:pPr>
            <w:r w:rsidRPr="00025321">
              <w:rPr>
                <w:rFonts w:ascii="Times New Roman" w:hAnsi="Times New Roman"/>
                <w:sz w:val="22"/>
                <w:szCs w:val="22"/>
                <w:lang w:val="id-ID"/>
              </w:rPr>
              <w:lastRenderedPageBreak/>
              <w:t>Efektivitas Waktu</w:t>
            </w:r>
          </w:p>
        </w:tc>
        <w:tc>
          <w:tcPr>
            <w:tcW w:w="2507" w:type="dxa"/>
          </w:tcPr>
          <w:p w:rsidR="00D26214" w:rsidRPr="00025321" w:rsidRDefault="00D26214" w:rsidP="0053049D">
            <w:pPr>
              <w:spacing w:after="240"/>
              <w:rPr>
                <w:rFonts w:ascii="Times New Roman" w:hAnsi="Times New Roman"/>
                <w:sz w:val="22"/>
                <w:szCs w:val="22"/>
                <w:lang w:val="id-ID"/>
              </w:rPr>
            </w:pPr>
            <w:r w:rsidRPr="00025321">
              <w:rPr>
                <w:rFonts w:ascii="Times New Roman" w:hAnsi="Times New Roman"/>
                <w:sz w:val="22"/>
                <w:szCs w:val="22"/>
                <w:lang w:val="id-ID"/>
              </w:rPr>
              <w:t>Tidak Efektif karena membutuhkan waktu yang cukup lama untuk mengisi data pada lampiran SPT.</w:t>
            </w:r>
          </w:p>
        </w:tc>
        <w:tc>
          <w:tcPr>
            <w:tcW w:w="2393" w:type="dxa"/>
          </w:tcPr>
          <w:p w:rsidR="00D26214" w:rsidRPr="00025321" w:rsidRDefault="00D26214" w:rsidP="00E8536F">
            <w:pPr>
              <w:spacing w:after="240"/>
              <w:rPr>
                <w:rFonts w:ascii="Times New Roman" w:hAnsi="Times New Roman"/>
                <w:sz w:val="22"/>
                <w:szCs w:val="22"/>
                <w:lang w:val="id-ID"/>
              </w:rPr>
            </w:pPr>
            <w:r w:rsidRPr="00025321">
              <w:rPr>
                <w:rFonts w:ascii="Times New Roman" w:hAnsi="Times New Roman"/>
                <w:sz w:val="22"/>
                <w:szCs w:val="22"/>
                <w:lang w:val="id-ID"/>
              </w:rPr>
              <w:t>Sangat Efektif karena waktu yang dibutuhkan lebih cepat.</w:t>
            </w:r>
          </w:p>
        </w:tc>
      </w:tr>
      <w:tr w:rsidR="00D26214" w:rsidRPr="00025321" w:rsidTr="00A556AB">
        <w:trPr>
          <w:jc w:val="center"/>
        </w:trPr>
        <w:tc>
          <w:tcPr>
            <w:tcW w:w="1943" w:type="dxa"/>
          </w:tcPr>
          <w:p w:rsidR="00D26214" w:rsidRPr="00025321" w:rsidRDefault="00D26214" w:rsidP="00E8536F">
            <w:pPr>
              <w:spacing w:after="240"/>
              <w:rPr>
                <w:rFonts w:ascii="Times New Roman" w:hAnsi="Times New Roman"/>
                <w:sz w:val="22"/>
                <w:szCs w:val="22"/>
                <w:lang w:val="id-ID"/>
              </w:rPr>
            </w:pPr>
            <w:r w:rsidRPr="00025321">
              <w:rPr>
                <w:rFonts w:ascii="Times New Roman" w:hAnsi="Times New Roman"/>
                <w:sz w:val="22"/>
                <w:szCs w:val="22"/>
                <w:lang w:val="id-ID"/>
              </w:rPr>
              <w:t>Efisiensi</w:t>
            </w:r>
          </w:p>
        </w:tc>
        <w:tc>
          <w:tcPr>
            <w:tcW w:w="2507" w:type="dxa"/>
          </w:tcPr>
          <w:p w:rsidR="00D26214" w:rsidRPr="00025321" w:rsidRDefault="00D26214" w:rsidP="0053049D">
            <w:pPr>
              <w:spacing w:after="240"/>
              <w:rPr>
                <w:rFonts w:ascii="Times New Roman" w:hAnsi="Times New Roman"/>
                <w:sz w:val="22"/>
                <w:szCs w:val="22"/>
                <w:lang w:val="id-ID"/>
              </w:rPr>
            </w:pPr>
            <w:r w:rsidRPr="00025321">
              <w:rPr>
                <w:rFonts w:ascii="Times New Roman" w:hAnsi="Times New Roman"/>
                <w:sz w:val="22"/>
                <w:szCs w:val="22"/>
                <w:lang w:val="id-ID"/>
              </w:rPr>
              <w:t>Pemborosan terhadap kertas karena banyaknya lampiran-lampiran SPT.</w:t>
            </w:r>
          </w:p>
        </w:tc>
        <w:tc>
          <w:tcPr>
            <w:tcW w:w="2393" w:type="dxa"/>
          </w:tcPr>
          <w:p w:rsidR="00D26214" w:rsidRPr="00025321" w:rsidRDefault="00D26214" w:rsidP="00E8536F">
            <w:pPr>
              <w:spacing w:after="240"/>
              <w:rPr>
                <w:rFonts w:ascii="Times New Roman" w:hAnsi="Times New Roman"/>
                <w:sz w:val="22"/>
                <w:szCs w:val="22"/>
                <w:lang w:val="id-ID"/>
              </w:rPr>
            </w:pPr>
            <w:r w:rsidRPr="00025321">
              <w:rPr>
                <w:rFonts w:ascii="Times New Roman" w:hAnsi="Times New Roman"/>
                <w:sz w:val="22"/>
                <w:szCs w:val="22"/>
                <w:lang w:val="id-ID"/>
              </w:rPr>
              <w:t>Penggunaan kertas hanya untuk induk SPT dan bukti penerimaan</w:t>
            </w:r>
          </w:p>
        </w:tc>
      </w:tr>
      <w:tr w:rsidR="00D26214" w:rsidRPr="00025321" w:rsidTr="00A556AB">
        <w:trPr>
          <w:jc w:val="center"/>
        </w:trPr>
        <w:tc>
          <w:tcPr>
            <w:tcW w:w="1943" w:type="dxa"/>
          </w:tcPr>
          <w:p w:rsidR="00D26214" w:rsidRPr="00025321" w:rsidRDefault="00D26214" w:rsidP="00E8536F">
            <w:pPr>
              <w:spacing w:after="240"/>
              <w:rPr>
                <w:rFonts w:ascii="Times New Roman" w:hAnsi="Times New Roman"/>
                <w:sz w:val="22"/>
                <w:szCs w:val="22"/>
                <w:lang w:val="id-ID"/>
              </w:rPr>
            </w:pPr>
            <w:r w:rsidRPr="00025321">
              <w:rPr>
                <w:rFonts w:ascii="Times New Roman" w:hAnsi="Times New Roman"/>
                <w:sz w:val="22"/>
                <w:szCs w:val="22"/>
                <w:lang w:val="id-ID"/>
              </w:rPr>
              <w:t>Pengarsipan</w:t>
            </w:r>
          </w:p>
        </w:tc>
        <w:tc>
          <w:tcPr>
            <w:tcW w:w="2507" w:type="dxa"/>
          </w:tcPr>
          <w:p w:rsidR="00D26214" w:rsidRPr="00025321" w:rsidRDefault="00D26214" w:rsidP="0053049D">
            <w:pPr>
              <w:spacing w:after="240"/>
              <w:rPr>
                <w:rFonts w:ascii="Times New Roman" w:hAnsi="Times New Roman"/>
                <w:sz w:val="22"/>
                <w:szCs w:val="22"/>
                <w:lang w:val="id-ID"/>
              </w:rPr>
            </w:pPr>
            <w:r w:rsidRPr="00025321">
              <w:rPr>
                <w:rFonts w:ascii="Times New Roman" w:hAnsi="Times New Roman"/>
                <w:sz w:val="22"/>
                <w:szCs w:val="22"/>
                <w:lang w:val="id-ID"/>
              </w:rPr>
              <w:t>Diperlukan ruangan sebagai tempat untuk menyimpan dokumen SPT.</w:t>
            </w:r>
          </w:p>
        </w:tc>
        <w:tc>
          <w:tcPr>
            <w:tcW w:w="2393" w:type="dxa"/>
          </w:tcPr>
          <w:p w:rsidR="00D26214" w:rsidRPr="00025321" w:rsidRDefault="00D26214" w:rsidP="00E8536F">
            <w:pPr>
              <w:spacing w:after="240"/>
              <w:rPr>
                <w:rFonts w:ascii="Times New Roman" w:hAnsi="Times New Roman"/>
                <w:sz w:val="22"/>
                <w:szCs w:val="22"/>
                <w:lang w:val="id-ID"/>
              </w:rPr>
            </w:pPr>
            <w:r w:rsidRPr="00025321">
              <w:rPr>
                <w:rFonts w:ascii="Times New Roman" w:hAnsi="Times New Roman"/>
                <w:sz w:val="22"/>
                <w:szCs w:val="22"/>
                <w:lang w:val="id-ID"/>
              </w:rPr>
              <w:t>Tidak memerlukan ruangan karena tersimpan secara otomatis pada kompu</w:t>
            </w:r>
            <w:r w:rsidR="00CF7346">
              <w:rPr>
                <w:rFonts w:ascii="Times New Roman" w:hAnsi="Times New Roman"/>
                <w:sz w:val="22"/>
                <w:szCs w:val="22"/>
                <w:lang w:val="id-ID"/>
              </w:rPr>
              <w:t>ter</w:t>
            </w:r>
            <w:r w:rsidRPr="00025321">
              <w:rPr>
                <w:rFonts w:ascii="Times New Roman" w:hAnsi="Times New Roman"/>
                <w:sz w:val="22"/>
                <w:szCs w:val="22"/>
                <w:lang w:val="id-ID"/>
              </w:rPr>
              <w:t>.</w:t>
            </w:r>
          </w:p>
        </w:tc>
      </w:tr>
      <w:tr w:rsidR="00D26214" w:rsidRPr="00025321" w:rsidTr="00A556AB">
        <w:trPr>
          <w:jc w:val="center"/>
        </w:trPr>
        <w:tc>
          <w:tcPr>
            <w:tcW w:w="1943" w:type="dxa"/>
          </w:tcPr>
          <w:p w:rsidR="00D26214" w:rsidRPr="00025321" w:rsidRDefault="00D26214" w:rsidP="00E8536F">
            <w:pPr>
              <w:spacing w:after="240"/>
              <w:rPr>
                <w:rFonts w:ascii="Times New Roman" w:hAnsi="Times New Roman"/>
                <w:sz w:val="22"/>
                <w:szCs w:val="22"/>
                <w:lang w:val="id-ID"/>
              </w:rPr>
            </w:pPr>
            <w:r w:rsidRPr="00025321">
              <w:rPr>
                <w:rFonts w:ascii="Times New Roman" w:hAnsi="Times New Roman"/>
                <w:sz w:val="22"/>
                <w:szCs w:val="22"/>
                <w:lang w:val="id-ID"/>
              </w:rPr>
              <w:t>Pengiriman Data</w:t>
            </w:r>
          </w:p>
        </w:tc>
        <w:tc>
          <w:tcPr>
            <w:tcW w:w="2507" w:type="dxa"/>
          </w:tcPr>
          <w:p w:rsidR="00D26214" w:rsidRPr="00025321" w:rsidRDefault="00D26214" w:rsidP="0053049D">
            <w:pPr>
              <w:spacing w:after="240"/>
              <w:rPr>
                <w:rFonts w:ascii="Times New Roman" w:hAnsi="Times New Roman"/>
                <w:sz w:val="22"/>
                <w:szCs w:val="22"/>
                <w:lang w:val="id-ID"/>
              </w:rPr>
            </w:pPr>
            <w:r w:rsidRPr="00025321">
              <w:rPr>
                <w:rFonts w:ascii="Times New Roman" w:hAnsi="Times New Roman"/>
                <w:sz w:val="22"/>
                <w:szCs w:val="22"/>
                <w:lang w:val="id-ID"/>
              </w:rPr>
              <w:t>SPT diserahkan ke KP2KP Gunungsitoli sesuai dengan batas waktu yang telah ditentukan.</w:t>
            </w:r>
          </w:p>
        </w:tc>
        <w:tc>
          <w:tcPr>
            <w:tcW w:w="2393" w:type="dxa"/>
          </w:tcPr>
          <w:p w:rsidR="00D26214" w:rsidRPr="00025321" w:rsidRDefault="00D26214" w:rsidP="00E8536F">
            <w:pPr>
              <w:spacing w:after="240"/>
              <w:rPr>
                <w:rFonts w:ascii="Times New Roman" w:hAnsi="Times New Roman"/>
                <w:sz w:val="22"/>
                <w:szCs w:val="22"/>
                <w:lang w:val="id-ID"/>
              </w:rPr>
            </w:pPr>
            <w:r w:rsidRPr="00025321">
              <w:rPr>
                <w:rFonts w:ascii="Times New Roman" w:hAnsi="Times New Roman"/>
                <w:sz w:val="22"/>
                <w:szCs w:val="22"/>
                <w:lang w:val="id-ID"/>
              </w:rPr>
              <w:t xml:space="preserve">Data SPT langsung ditransfer ke Dirjen Pajak dimana saja dan kapan saja secara </w:t>
            </w:r>
            <w:r w:rsidRPr="00025321">
              <w:rPr>
                <w:rFonts w:ascii="Times New Roman" w:hAnsi="Times New Roman"/>
                <w:i/>
                <w:sz w:val="22"/>
                <w:szCs w:val="22"/>
                <w:lang w:val="id-ID"/>
              </w:rPr>
              <w:t>online</w:t>
            </w:r>
            <w:r w:rsidRPr="00025321">
              <w:rPr>
                <w:rFonts w:ascii="Times New Roman" w:hAnsi="Times New Roman"/>
                <w:sz w:val="22"/>
                <w:szCs w:val="22"/>
                <w:lang w:val="id-ID"/>
              </w:rPr>
              <w:t>.</w:t>
            </w:r>
          </w:p>
        </w:tc>
      </w:tr>
      <w:tr w:rsidR="00D26214" w:rsidRPr="00025321" w:rsidTr="00A556AB">
        <w:trPr>
          <w:jc w:val="center"/>
        </w:trPr>
        <w:tc>
          <w:tcPr>
            <w:tcW w:w="1943" w:type="dxa"/>
          </w:tcPr>
          <w:p w:rsidR="00D26214" w:rsidRPr="00025321" w:rsidRDefault="00D26214" w:rsidP="00E8536F">
            <w:pPr>
              <w:spacing w:after="240"/>
              <w:rPr>
                <w:rFonts w:ascii="Times New Roman" w:hAnsi="Times New Roman"/>
                <w:sz w:val="22"/>
                <w:szCs w:val="22"/>
                <w:lang w:val="id-ID"/>
              </w:rPr>
            </w:pPr>
            <w:r w:rsidRPr="00025321">
              <w:rPr>
                <w:rFonts w:ascii="Times New Roman" w:hAnsi="Times New Roman"/>
                <w:sz w:val="22"/>
                <w:szCs w:val="22"/>
                <w:lang w:val="id-ID"/>
              </w:rPr>
              <w:t>Kepatuhan Wajib Pajak</w:t>
            </w:r>
          </w:p>
        </w:tc>
        <w:tc>
          <w:tcPr>
            <w:tcW w:w="2507" w:type="dxa"/>
          </w:tcPr>
          <w:p w:rsidR="00D26214" w:rsidRPr="00025321" w:rsidRDefault="00D26214" w:rsidP="0053049D">
            <w:pPr>
              <w:pStyle w:val="ListParagraph"/>
              <w:numPr>
                <w:ilvl w:val="0"/>
                <w:numId w:val="21"/>
              </w:numPr>
              <w:spacing w:after="240"/>
              <w:ind w:left="103" w:hanging="142"/>
              <w:rPr>
                <w:rFonts w:ascii="Times New Roman" w:hAnsi="Times New Roman"/>
                <w:sz w:val="22"/>
                <w:szCs w:val="22"/>
                <w:lang w:val="id-ID"/>
              </w:rPr>
            </w:pPr>
            <w:r>
              <w:rPr>
                <w:rFonts w:ascii="Times New Roman" w:hAnsi="Times New Roman"/>
                <w:sz w:val="22"/>
                <w:szCs w:val="22"/>
                <w:lang w:val="id-ID"/>
              </w:rPr>
              <w:t xml:space="preserve">Masih </w:t>
            </w:r>
            <w:r w:rsidRPr="00025321">
              <w:rPr>
                <w:rFonts w:ascii="Times New Roman" w:hAnsi="Times New Roman"/>
                <w:sz w:val="22"/>
                <w:szCs w:val="22"/>
                <w:lang w:val="id-ID"/>
              </w:rPr>
              <w:t>terdapat WP tidak melaporkan SPT.</w:t>
            </w:r>
          </w:p>
          <w:p w:rsidR="00D26214" w:rsidRPr="00025321" w:rsidRDefault="00D26214" w:rsidP="0053049D">
            <w:pPr>
              <w:pStyle w:val="ListParagraph"/>
              <w:numPr>
                <w:ilvl w:val="0"/>
                <w:numId w:val="21"/>
              </w:numPr>
              <w:spacing w:after="240"/>
              <w:ind w:left="103" w:hanging="142"/>
              <w:rPr>
                <w:rFonts w:ascii="Times New Roman" w:hAnsi="Times New Roman"/>
                <w:sz w:val="22"/>
                <w:szCs w:val="22"/>
                <w:lang w:val="id-ID"/>
              </w:rPr>
            </w:pPr>
            <w:r w:rsidRPr="00025321">
              <w:rPr>
                <w:rFonts w:ascii="Times New Roman" w:hAnsi="Times New Roman"/>
                <w:sz w:val="22"/>
                <w:szCs w:val="22"/>
                <w:lang w:val="id-ID"/>
              </w:rPr>
              <w:t xml:space="preserve">Tidak tepat waktu </w:t>
            </w:r>
          </w:p>
        </w:tc>
        <w:tc>
          <w:tcPr>
            <w:tcW w:w="2393" w:type="dxa"/>
          </w:tcPr>
          <w:p w:rsidR="00D26214" w:rsidRPr="00025321" w:rsidRDefault="00D26214" w:rsidP="00BB0A0E">
            <w:pPr>
              <w:pStyle w:val="ListParagraph"/>
              <w:numPr>
                <w:ilvl w:val="0"/>
                <w:numId w:val="21"/>
              </w:numPr>
              <w:spacing w:after="240"/>
              <w:ind w:left="176" w:hanging="219"/>
              <w:rPr>
                <w:rFonts w:ascii="Times New Roman" w:hAnsi="Times New Roman"/>
                <w:sz w:val="22"/>
                <w:szCs w:val="22"/>
                <w:lang w:val="id-ID"/>
              </w:rPr>
            </w:pPr>
            <w:r w:rsidRPr="00025321">
              <w:rPr>
                <w:rFonts w:ascii="Times New Roman" w:hAnsi="Times New Roman"/>
                <w:sz w:val="22"/>
                <w:szCs w:val="22"/>
                <w:lang w:val="id-ID"/>
              </w:rPr>
              <w:t>Mengalami Peningkatan sesuai dengan jumlah WP.</w:t>
            </w:r>
          </w:p>
          <w:p w:rsidR="00D26214" w:rsidRPr="00025321" w:rsidRDefault="00D26214" w:rsidP="00224A21">
            <w:pPr>
              <w:pStyle w:val="ListParagraph"/>
              <w:numPr>
                <w:ilvl w:val="0"/>
                <w:numId w:val="21"/>
              </w:numPr>
              <w:spacing w:after="240"/>
              <w:ind w:left="176" w:hanging="219"/>
              <w:rPr>
                <w:rFonts w:ascii="Times New Roman" w:hAnsi="Times New Roman"/>
                <w:sz w:val="22"/>
                <w:szCs w:val="22"/>
                <w:lang w:val="id-ID"/>
              </w:rPr>
            </w:pPr>
            <w:r>
              <w:rPr>
                <w:rFonts w:ascii="Times New Roman" w:hAnsi="Times New Roman"/>
                <w:sz w:val="22"/>
                <w:szCs w:val="22"/>
                <w:lang w:val="id-ID"/>
              </w:rPr>
              <w:t>Penyampaian SPT</w:t>
            </w:r>
            <w:r w:rsidRPr="00025321">
              <w:rPr>
                <w:rFonts w:ascii="Times New Roman" w:hAnsi="Times New Roman"/>
                <w:sz w:val="22"/>
                <w:szCs w:val="22"/>
                <w:lang w:val="id-ID"/>
              </w:rPr>
              <w:t xml:space="preserve"> tepat waktu</w:t>
            </w:r>
          </w:p>
        </w:tc>
      </w:tr>
    </w:tbl>
    <w:p w:rsidR="00BB0A0E" w:rsidRDefault="00BB0A0E" w:rsidP="00933A76">
      <w:pPr>
        <w:spacing w:after="240"/>
        <w:jc w:val="both"/>
        <w:rPr>
          <w:sz w:val="22"/>
          <w:szCs w:val="22"/>
          <w:lang w:val="id-ID"/>
        </w:rPr>
      </w:pPr>
    </w:p>
    <w:p w:rsidR="0085252B" w:rsidRPr="0085252B" w:rsidRDefault="006A5EE5" w:rsidP="00612CF4">
      <w:pPr>
        <w:spacing w:after="240"/>
        <w:ind w:firstLine="360"/>
        <w:jc w:val="both"/>
        <w:rPr>
          <w:sz w:val="22"/>
          <w:szCs w:val="22"/>
          <w:lang w:val="id-ID"/>
        </w:rPr>
      </w:pPr>
      <w:r>
        <w:rPr>
          <w:sz w:val="22"/>
          <w:szCs w:val="22"/>
          <w:lang w:val="id-ID"/>
        </w:rPr>
        <w:t xml:space="preserve">Beberapa item perbedaan pelaporan SPT di atas </w:t>
      </w:r>
      <w:r w:rsidR="00DA2893">
        <w:rPr>
          <w:sz w:val="22"/>
          <w:szCs w:val="22"/>
          <w:lang w:val="id-ID"/>
        </w:rPr>
        <w:t>s</w:t>
      </w:r>
      <w:r w:rsidR="0085252B">
        <w:rPr>
          <w:sz w:val="22"/>
          <w:szCs w:val="22"/>
          <w:lang w:val="id-ID"/>
        </w:rPr>
        <w:t xml:space="preserve">esuai dengan sistem pemungutan pajak di Indonesia yang menganut sistem </w:t>
      </w:r>
      <w:r w:rsidR="0085252B">
        <w:rPr>
          <w:i/>
          <w:sz w:val="22"/>
          <w:szCs w:val="22"/>
          <w:lang w:val="id-ID"/>
        </w:rPr>
        <w:t>Self Assessment</w:t>
      </w:r>
      <w:r w:rsidR="0085252B">
        <w:rPr>
          <w:sz w:val="22"/>
          <w:szCs w:val="22"/>
          <w:lang w:val="id-ID"/>
        </w:rPr>
        <w:t xml:space="preserve"> sebagaimana tercantum dalam Undang- Undang</w:t>
      </w:r>
      <w:r w:rsidR="001D6A87">
        <w:rPr>
          <w:sz w:val="22"/>
          <w:szCs w:val="22"/>
          <w:lang w:val="id-ID"/>
        </w:rPr>
        <w:t xml:space="preserve"> Nomor 28 Tahun 2007 Pasal 3 bahwa Wajib Pajak mengambil Surat Pemberitahuan di tempat yang ditetapkan oleh Direktorat Jenderal Pajak atau mengambil dengan cara lain </w:t>
      </w:r>
      <w:r w:rsidR="003E1917">
        <w:rPr>
          <w:sz w:val="22"/>
          <w:szCs w:val="22"/>
          <w:lang w:val="id-ID"/>
        </w:rPr>
        <w:t>yang tata cara pelaksanaannya diatur dengan atau berdasarkan Peraturan Menteri Keuangan.</w:t>
      </w:r>
      <w:r w:rsidR="00847146">
        <w:rPr>
          <w:sz w:val="22"/>
          <w:szCs w:val="22"/>
          <w:lang w:val="id-ID"/>
        </w:rPr>
        <w:t xml:space="preserve"> Demikian halnya denga kepatuhan Wajib Pajak sebagaimana diatur dalam Keputusan Menteri Keuangan Nomor </w:t>
      </w:r>
      <w:r w:rsidR="00E024F9">
        <w:rPr>
          <w:sz w:val="22"/>
          <w:szCs w:val="22"/>
          <w:lang w:val="id-ID"/>
        </w:rPr>
        <w:t>39</w:t>
      </w:r>
      <w:r w:rsidR="00847146">
        <w:rPr>
          <w:sz w:val="22"/>
          <w:szCs w:val="22"/>
          <w:lang w:val="id-ID"/>
        </w:rPr>
        <w:t>/</w:t>
      </w:r>
      <w:r w:rsidR="00E024F9">
        <w:rPr>
          <w:sz w:val="22"/>
          <w:szCs w:val="22"/>
          <w:lang w:val="id-ID"/>
        </w:rPr>
        <w:t>P</w:t>
      </w:r>
      <w:r w:rsidR="00847146">
        <w:rPr>
          <w:sz w:val="22"/>
          <w:szCs w:val="22"/>
          <w:lang w:val="id-ID"/>
        </w:rPr>
        <w:t>MK.03/20</w:t>
      </w:r>
      <w:r w:rsidR="00E024F9">
        <w:rPr>
          <w:sz w:val="22"/>
          <w:szCs w:val="22"/>
          <w:lang w:val="id-ID"/>
        </w:rPr>
        <w:t xml:space="preserve">18 Pasal 3 Ayat 2 </w:t>
      </w:r>
      <w:r w:rsidR="001247F1">
        <w:rPr>
          <w:sz w:val="22"/>
          <w:szCs w:val="22"/>
          <w:lang w:val="id-ID"/>
        </w:rPr>
        <w:t>huruf a</w:t>
      </w:r>
      <w:r w:rsidR="005A7E77">
        <w:rPr>
          <w:sz w:val="22"/>
          <w:szCs w:val="22"/>
          <w:lang w:val="id-ID"/>
        </w:rPr>
        <w:t xml:space="preserve"> bahwa </w:t>
      </w:r>
      <w:r w:rsidR="00B359C8">
        <w:rPr>
          <w:sz w:val="22"/>
          <w:szCs w:val="22"/>
          <w:lang w:val="id-ID"/>
        </w:rPr>
        <w:t xml:space="preserve">Wajib Pajak </w:t>
      </w:r>
      <w:r w:rsidR="00CC33FC">
        <w:rPr>
          <w:sz w:val="22"/>
          <w:szCs w:val="22"/>
          <w:lang w:val="id-ID"/>
        </w:rPr>
        <w:t xml:space="preserve">memenuhi kriteria </w:t>
      </w:r>
      <w:r w:rsidR="00B359C8">
        <w:rPr>
          <w:sz w:val="22"/>
          <w:szCs w:val="22"/>
          <w:lang w:val="id-ID"/>
        </w:rPr>
        <w:t>tepat waktu dalam menyampaikan SPT.</w:t>
      </w:r>
    </w:p>
    <w:p w:rsidR="00B9630F" w:rsidRDefault="00D02704" w:rsidP="00645DCA">
      <w:pPr>
        <w:spacing w:after="240"/>
        <w:ind w:firstLine="360"/>
        <w:jc w:val="both"/>
        <w:rPr>
          <w:sz w:val="22"/>
          <w:szCs w:val="22"/>
          <w:lang w:val="id-ID"/>
        </w:rPr>
      </w:pPr>
      <w:r>
        <w:rPr>
          <w:sz w:val="22"/>
          <w:szCs w:val="22"/>
          <w:lang w:val="id-ID"/>
        </w:rPr>
        <w:t xml:space="preserve">Untuk lebih </w:t>
      </w:r>
      <w:r w:rsidR="00F76FB4">
        <w:rPr>
          <w:sz w:val="22"/>
          <w:szCs w:val="22"/>
          <w:lang w:val="id-ID"/>
        </w:rPr>
        <w:t>meningkatkan hasil penelitian ini maka t</w:t>
      </w:r>
      <w:r w:rsidR="00E90660">
        <w:rPr>
          <w:sz w:val="22"/>
          <w:szCs w:val="22"/>
          <w:lang w:val="id-ID"/>
        </w:rPr>
        <w:t xml:space="preserve">indak lanjut dari penelitian ini adalah akan mencocokkan hasil penelitian dengan data yang </w:t>
      </w:r>
      <w:r w:rsidR="00E8536F">
        <w:rPr>
          <w:sz w:val="22"/>
          <w:szCs w:val="22"/>
          <w:lang w:val="id-ID"/>
        </w:rPr>
        <w:t xml:space="preserve">terdapat pada Kantor Pelayanan Penyuluhan </w:t>
      </w:r>
      <w:r>
        <w:rPr>
          <w:sz w:val="22"/>
          <w:szCs w:val="22"/>
          <w:lang w:val="id-ID"/>
        </w:rPr>
        <w:t xml:space="preserve">dan Konsultasi </w:t>
      </w:r>
      <w:r w:rsidR="008A5366">
        <w:rPr>
          <w:sz w:val="22"/>
          <w:szCs w:val="22"/>
          <w:lang w:val="id-ID"/>
        </w:rPr>
        <w:t>Perpajakan (KP2KP) Gunungsitoli.</w:t>
      </w:r>
    </w:p>
    <w:p w:rsidR="00D73172" w:rsidRPr="00811E7C" w:rsidRDefault="004B7814" w:rsidP="004B7814">
      <w:pPr>
        <w:pStyle w:val="Heading1"/>
        <w:numPr>
          <w:ilvl w:val="0"/>
          <w:numId w:val="6"/>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rsidR="008B2591" w:rsidRDefault="008B2591" w:rsidP="00D73172">
      <w:pPr>
        <w:spacing w:after="240"/>
        <w:ind w:firstLine="360"/>
        <w:jc w:val="both"/>
        <w:rPr>
          <w:sz w:val="22"/>
          <w:szCs w:val="22"/>
          <w:lang w:val="id-ID"/>
        </w:rPr>
      </w:pPr>
      <w:r>
        <w:rPr>
          <w:sz w:val="22"/>
          <w:szCs w:val="22"/>
          <w:lang w:val="id-ID"/>
        </w:rPr>
        <w:t>Adapun kesimpulan yang dapat ditarik dari penelitian ini adalah sebagai berikut :</w:t>
      </w:r>
    </w:p>
    <w:p w:rsidR="008F41F6" w:rsidRDefault="007B50B9" w:rsidP="008B2591">
      <w:pPr>
        <w:pStyle w:val="ListParagraph"/>
        <w:numPr>
          <w:ilvl w:val="0"/>
          <w:numId w:val="22"/>
        </w:numPr>
        <w:spacing w:after="240"/>
        <w:jc w:val="both"/>
        <w:rPr>
          <w:sz w:val="22"/>
          <w:szCs w:val="22"/>
          <w:lang w:val="id-ID"/>
        </w:rPr>
      </w:pPr>
      <w:r>
        <w:rPr>
          <w:sz w:val="22"/>
          <w:szCs w:val="22"/>
          <w:lang w:val="id-ID"/>
        </w:rPr>
        <w:t xml:space="preserve">Penggunaan </w:t>
      </w:r>
      <w:r>
        <w:rPr>
          <w:i/>
          <w:sz w:val="22"/>
          <w:szCs w:val="22"/>
          <w:lang w:val="id-ID"/>
        </w:rPr>
        <w:t xml:space="preserve">Electronic Filing </w:t>
      </w:r>
      <w:r w:rsidR="0011155C">
        <w:rPr>
          <w:sz w:val="22"/>
          <w:szCs w:val="22"/>
          <w:lang w:val="id-ID"/>
        </w:rPr>
        <w:t>(e</w:t>
      </w:r>
      <w:r>
        <w:rPr>
          <w:sz w:val="22"/>
          <w:szCs w:val="22"/>
          <w:lang w:val="id-ID"/>
        </w:rPr>
        <w:t xml:space="preserve">-Filing) dalam </w:t>
      </w:r>
      <w:r w:rsidR="008B2591">
        <w:rPr>
          <w:sz w:val="22"/>
          <w:szCs w:val="22"/>
          <w:lang w:val="id-ID"/>
        </w:rPr>
        <w:t xml:space="preserve">Pelaporan SPT Tahunan PPh Pasal 21 </w:t>
      </w:r>
      <w:r>
        <w:rPr>
          <w:sz w:val="22"/>
          <w:szCs w:val="22"/>
          <w:lang w:val="id-ID"/>
        </w:rPr>
        <w:t>adalah merupakan</w:t>
      </w:r>
      <w:r w:rsidR="007A4AD4">
        <w:rPr>
          <w:sz w:val="22"/>
          <w:szCs w:val="22"/>
          <w:lang w:val="id-ID"/>
        </w:rPr>
        <w:t xml:space="preserve"> penggunaan teknologi informasi yang memberikan kemudahan kepada Wajib Pajak</w:t>
      </w:r>
      <w:r w:rsidR="0011155C">
        <w:rPr>
          <w:sz w:val="22"/>
          <w:szCs w:val="22"/>
          <w:lang w:val="id-ID"/>
        </w:rPr>
        <w:t xml:space="preserve"> karena Sistem e</w:t>
      </w:r>
      <w:r w:rsidR="00C8564A">
        <w:rPr>
          <w:sz w:val="22"/>
          <w:szCs w:val="22"/>
          <w:lang w:val="id-ID"/>
        </w:rPr>
        <w:t xml:space="preserve">-Filing Efektif, Efisien, </w:t>
      </w:r>
      <w:r w:rsidR="008F41F6">
        <w:rPr>
          <w:sz w:val="22"/>
          <w:szCs w:val="22"/>
          <w:lang w:val="id-ID"/>
        </w:rPr>
        <w:t>Ter-</w:t>
      </w:r>
      <w:r w:rsidR="008F41F6">
        <w:rPr>
          <w:i/>
          <w:sz w:val="22"/>
          <w:szCs w:val="22"/>
          <w:lang w:val="id-ID"/>
        </w:rPr>
        <w:t>Update</w:t>
      </w:r>
      <w:r w:rsidR="008F41F6">
        <w:rPr>
          <w:sz w:val="22"/>
          <w:szCs w:val="22"/>
          <w:lang w:val="id-ID"/>
        </w:rPr>
        <w:t>, dan Aman.</w:t>
      </w:r>
    </w:p>
    <w:p w:rsidR="008B2591" w:rsidRDefault="00145D30" w:rsidP="008B2591">
      <w:pPr>
        <w:pStyle w:val="ListParagraph"/>
        <w:numPr>
          <w:ilvl w:val="0"/>
          <w:numId w:val="22"/>
        </w:numPr>
        <w:spacing w:after="240"/>
        <w:jc w:val="both"/>
        <w:rPr>
          <w:sz w:val="22"/>
          <w:szCs w:val="22"/>
          <w:lang w:val="id-ID"/>
        </w:rPr>
      </w:pPr>
      <w:r>
        <w:rPr>
          <w:sz w:val="22"/>
          <w:szCs w:val="22"/>
          <w:lang w:val="id-ID"/>
        </w:rPr>
        <w:lastRenderedPageBreak/>
        <w:t>Pelaporan SPT Tahunan PPh Pasal 21 di lingkup Pemerintahan Kabupaten Nias telah diterapkan sejak tahun 2016</w:t>
      </w:r>
      <w:r w:rsidR="008666AA">
        <w:rPr>
          <w:sz w:val="22"/>
          <w:szCs w:val="22"/>
          <w:lang w:val="id-ID"/>
        </w:rPr>
        <w:t>.</w:t>
      </w:r>
    </w:p>
    <w:p w:rsidR="008666AA" w:rsidRDefault="008666AA" w:rsidP="008B2591">
      <w:pPr>
        <w:pStyle w:val="ListParagraph"/>
        <w:numPr>
          <w:ilvl w:val="0"/>
          <w:numId w:val="22"/>
        </w:numPr>
        <w:spacing w:after="240"/>
        <w:jc w:val="both"/>
        <w:rPr>
          <w:sz w:val="22"/>
          <w:szCs w:val="22"/>
          <w:lang w:val="id-ID"/>
        </w:rPr>
      </w:pPr>
      <w:r>
        <w:rPr>
          <w:sz w:val="22"/>
          <w:szCs w:val="22"/>
          <w:lang w:val="id-ID"/>
        </w:rPr>
        <w:t xml:space="preserve">Pegawai Negeri Sipil Dinas Sosial Tenaga Kerja dan Transmigrasi </w:t>
      </w:r>
      <w:r w:rsidR="00DD55AC">
        <w:rPr>
          <w:sz w:val="22"/>
          <w:szCs w:val="22"/>
          <w:lang w:val="id-ID"/>
        </w:rPr>
        <w:t xml:space="preserve">yang adalah Wajib Pajak </w:t>
      </w:r>
      <w:r>
        <w:rPr>
          <w:sz w:val="22"/>
          <w:szCs w:val="22"/>
          <w:lang w:val="id-ID"/>
        </w:rPr>
        <w:t xml:space="preserve">telah melaporkan SPT Tahunan PPh Pasal 21 </w:t>
      </w:r>
      <w:r w:rsidR="00F80C89">
        <w:rPr>
          <w:sz w:val="22"/>
          <w:szCs w:val="22"/>
          <w:lang w:val="id-ID"/>
        </w:rPr>
        <w:t>sejak</w:t>
      </w:r>
      <w:r>
        <w:rPr>
          <w:sz w:val="22"/>
          <w:szCs w:val="22"/>
          <w:lang w:val="id-ID"/>
        </w:rPr>
        <w:t xml:space="preserve"> </w:t>
      </w:r>
      <w:r w:rsidR="00DD55AC">
        <w:rPr>
          <w:sz w:val="22"/>
          <w:szCs w:val="22"/>
          <w:lang w:val="id-ID"/>
        </w:rPr>
        <w:t xml:space="preserve">tahun </w:t>
      </w:r>
      <w:r>
        <w:rPr>
          <w:sz w:val="22"/>
          <w:szCs w:val="22"/>
          <w:lang w:val="id-ID"/>
        </w:rPr>
        <w:t>2016</w:t>
      </w:r>
      <w:r w:rsidR="00DD55AC">
        <w:rPr>
          <w:sz w:val="22"/>
          <w:szCs w:val="22"/>
          <w:lang w:val="id-ID"/>
        </w:rPr>
        <w:t xml:space="preserve"> untuk tahun laporan pajak 2015-2016</w:t>
      </w:r>
      <w:r w:rsidR="00EC19DD">
        <w:rPr>
          <w:sz w:val="22"/>
          <w:szCs w:val="22"/>
          <w:lang w:val="id-ID"/>
        </w:rPr>
        <w:t xml:space="preserve"> dan setiap tahun tetap patuh melaporkan SPT Tahunannya.</w:t>
      </w:r>
    </w:p>
    <w:p w:rsidR="002D39D0" w:rsidRDefault="005C6B18" w:rsidP="008B2591">
      <w:pPr>
        <w:pStyle w:val="ListParagraph"/>
        <w:numPr>
          <w:ilvl w:val="0"/>
          <w:numId w:val="22"/>
        </w:numPr>
        <w:spacing w:after="240"/>
        <w:jc w:val="both"/>
        <w:rPr>
          <w:sz w:val="22"/>
          <w:szCs w:val="22"/>
          <w:lang w:val="id-ID"/>
        </w:rPr>
      </w:pPr>
      <w:r>
        <w:rPr>
          <w:sz w:val="22"/>
          <w:szCs w:val="22"/>
          <w:lang w:val="id-ID"/>
        </w:rPr>
        <w:t>Ditemukan adanya perbedaan pelaporan SPT Tahunan PPh Pasal 21 sebelum dan</w:t>
      </w:r>
      <w:r w:rsidR="0011155C">
        <w:rPr>
          <w:sz w:val="22"/>
          <w:szCs w:val="22"/>
          <w:lang w:val="id-ID"/>
        </w:rPr>
        <w:t xml:space="preserve"> sesudah penerapan sistem e</w:t>
      </w:r>
      <w:r>
        <w:rPr>
          <w:sz w:val="22"/>
          <w:szCs w:val="22"/>
          <w:lang w:val="id-ID"/>
        </w:rPr>
        <w:t>-Filing. Perbed</w:t>
      </w:r>
      <w:r w:rsidR="006A3299">
        <w:rPr>
          <w:sz w:val="22"/>
          <w:szCs w:val="22"/>
          <w:lang w:val="id-ID"/>
        </w:rPr>
        <w:t xml:space="preserve">aan tersebut terletak pada uraian </w:t>
      </w:r>
      <w:r w:rsidR="0020772A">
        <w:rPr>
          <w:sz w:val="22"/>
          <w:szCs w:val="22"/>
          <w:lang w:val="id-ID"/>
        </w:rPr>
        <w:t>Formulir Surat Pemberitahuan, Tata Cara Perhitungan Pajak, Efektivitas Waktu, Efisiensi, Pengarsipan, Pengiriman Data, dan Kepatuhan Wajib Pajak.</w:t>
      </w:r>
    </w:p>
    <w:p w:rsidR="008C79AB" w:rsidRDefault="008C79AB" w:rsidP="008C79AB">
      <w:pPr>
        <w:spacing w:after="240"/>
        <w:ind w:left="360"/>
        <w:jc w:val="both"/>
        <w:rPr>
          <w:sz w:val="22"/>
          <w:szCs w:val="22"/>
          <w:lang w:val="id-ID"/>
        </w:rPr>
      </w:pPr>
      <w:r>
        <w:rPr>
          <w:sz w:val="22"/>
          <w:szCs w:val="22"/>
          <w:lang w:val="id-ID"/>
        </w:rPr>
        <w:t xml:space="preserve">Dan </w:t>
      </w:r>
      <w:r w:rsidR="002A7D8D">
        <w:rPr>
          <w:sz w:val="22"/>
          <w:szCs w:val="22"/>
          <w:lang w:val="id-ID"/>
        </w:rPr>
        <w:t>sebagai</w:t>
      </w:r>
      <w:r>
        <w:rPr>
          <w:sz w:val="22"/>
          <w:szCs w:val="22"/>
          <w:lang w:val="id-ID"/>
        </w:rPr>
        <w:t xml:space="preserve"> bahan pertimbangan di masa yang akan datang</w:t>
      </w:r>
      <w:r w:rsidR="00026922">
        <w:rPr>
          <w:sz w:val="22"/>
          <w:szCs w:val="22"/>
          <w:lang w:val="id-ID"/>
        </w:rPr>
        <w:t>,</w:t>
      </w:r>
      <w:r>
        <w:rPr>
          <w:sz w:val="22"/>
          <w:szCs w:val="22"/>
          <w:lang w:val="id-ID"/>
        </w:rPr>
        <w:t xml:space="preserve"> </w:t>
      </w:r>
      <w:r w:rsidR="00026922">
        <w:rPr>
          <w:sz w:val="22"/>
          <w:szCs w:val="22"/>
          <w:lang w:val="id-ID"/>
        </w:rPr>
        <w:t>maka yang menjadi saran kepada :</w:t>
      </w:r>
    </w:p>
    <w:p w:rsidR="008C79AB" w:rsidRDefault="004D10B8" w:rsidP="008C79AB">
      <w:pPr>
        <w:pStyle w:val="ListParagraph"/>
        <w:numPr>
          <w:ilvl w:val="0"/>
          <w:numId w:val="23"/>
        </w:numPr>
        <w:spacing w:after="240"/>
        <w:jc w:val="both"/>
        <w:rPr>
          <w:sz w:val="22"/>
          <w:szCs w:val="22"/>
          <w:lang w:val="id-ID"/>
        </w:rPr>
      </w:pPr>
      <w:r>
        <w:rPr>
          <w:sz w:val="22"/>
          <w:szCs w:val="22"/>
          <w:lang w:val="id-ID"/>
        </w:rPr>
        <w:t>Direktorat Jenderal Pajak</w:t>
      </w:r>
      <w:r w:rsidR="00BD7C03">
        <w:rPr>
          <w:sz w:val="22"/>
          <w:szCs w:val="22"/>
          <w:lang w:val="id-ID"/>
        </w:rPr>
        <w:t xml:space="preserve"> (DJP)</w:t>
      </w:r>
      <w:r>
        <w:rPr>
          <w:sz w:val="22"/>
          <w:szCs w:val="22"/>
          <w:lang w:val="id-ID"/>
        </w:rPr>
        <w:t xml:space="preserve"> </w:t>
      </w:r>
      <w:r w:rsidR="00DD345A">
        <w:rPr>
          <w:sz w:val="22"/>
          <w:szCs w:val="22"/>
          <w:lang w:val="id-ID"/>
        </w:rPr>
        <w:t>melalui</w:t>
      </w:r>
      <w:r>
        <w:rPr>
          <w:sz w:val="22"/>
          <w:szCs w:val="22"/>
          <w:lang w:val="id-ID"/>
        </w:rPr>
        <w:t xml:space="preserve"> KP2KP Gunungsitoli </w:t>
      </w:r>
      <w:r w:rsidR="00E97725">
        <w:rPr>
          <w:sz w:val="22"/>
          <w:szCs w:val="22"/>
          <w:lang w:val="id-ID"/>
        </w:rPr>
        <w:t xml:space="preserve">hendaknya </w:t>
      </w:r>
      <w:r w:rsidR="00633CD7">
        <w:rPr>
          <w:sz w:val="22"/>
          <w:szCs w:val="22"/>
          <w:lang w:val="id-ID"/>
        </w:rPr>
        <w:t>selalu memberi sosialisasi</w:t>
      </w:r>
      <w:r w:rsidR="002A7D8D">
        <w:rPr>
          <w:sz w:val="22"/>
          <w:szCs w:val="22"/>
          <w:lang w:val="id-ID"/>
        </w:rPr>
        <w:t>,</w:t>
      </w:r>
      <w:r w:rsidR="00A4126C">
        <w:rPr>
          <w:sz w:val="22"/>
          <w:szCs w:val="22"/>
          <w:lang w:val="id-ID"/>
        </w:rPr>
        <w:t xml:space="preserve"> baik</w:t>
      </w:r>
      <w:r w:rsidR="005A6D1B">
        <w:rPr>
          <w:sz w:val="22"/>
          <w:szCs w:val="22"/>
          <w:lang w:val="id-ID"/>
        </w:rPr>
        <w:t xml:space="preserve"> </w:t>
      </w:r>
      <w:r w:rsidR="002A7D8D">
        <w:rPr>
          <w:sz w:val="22"/>
          <w:szCs w:val="22"/>
          <w:lang w:val="id-ID"/>
        </w:rPr>
        <w:t xml:space="preserve">dengan </w:t>
      </w:r>
      <w:r w:rsidR="005A6D1B">
        <w:rPr>
          <w:sz w:val="22"/>
          <w:szCs w:val="22"/>
          <w:lang w:val="id-ID"/>
        </w:rPr>
        <w:t xml:space="preserve">bertemu langsung maupun melalui media </w:t>
      </w:r>
      <w:r w:rsidR="00027D6E">
        <w:rPr>
          <w:sz w:val="22"/>
          <w:szCs w:val="22"/>
          <w:lang w:val="id-ID"/>
        </w:rPr>
        <w:t xml:space="preserve">seperti </w:t>
      </w:r>
      <w:r w:rsidR="00A374DB">
        <w:rPr>
          <w:sz w:val="22"/>
          <w:szCs w:val="22"/>
          <w:lang w:val="id-ID"/>
        </w:rPr>
        <w:t xml:space="preserve">media sosial dan </w:t>
      </w:r>
      <w:r w:rsidR="00027D6E">
        <w:rPr>
          <w:sz w:val="22"/>
          <w:szCs w:val="22"/>
          <w:lang w:val="id-ID"/>
        </w:rPr>
        <w:t>penyiaran RRI</w:t>
      </w:r>
      <w:r w:rsidR="00A374DB">
        <w:rPr>
          <w:sz w:val="22"/>
          <w:szCs w:val="22"/>
          <w:lang w:val="id-ID"/>
        </w:rPr>
        <w:t xml:space="preserve">. </w:t>
      </w:r>
      <w:r w:rsidR="00A374DB" w:rsidRPr="00A374DB">
        <w:rPr>
          <w:i/>
          <w:sz w:val="22"/>
          <w:szCs w:val="22"/>
          <w:lang w:val="id-ID"/>
        </w:rPr>
        <w:t>Goal</w:t>
      </w:r>
      <w:r w:rsidR="00A374DB">
        <w:rPr>
          <w:sz w:val="22"/>
          <w:szCs w:val="22"/>
          <w:lang w:val="id-ID"/>
        </w:rPr>
        <w:t>-nya adalah a</w:t>
      </w:r>
      <w:r w:rsidR="00633CD7" w:rsidRPr="00A374DB">
        <w:rPr>
          <w:sz w:val="22"/>
          <w:szCs w:val="22"/>
          <w:lang w:val="id-ID"/>
        </w:rPr>
        <w:t>gar</w:t>
      </w:r>
      <w:r w:rsidR="00633CD7">
        <w:rPr>
          <w:sz w:val="22"/>
          <w:szCs w:val="22"/>
          <w:lang w:val="id-ID"/>
        </w:rPr>
        <w:t xml:space="preserve"> seluruh PNS </w:t>
      </w:r>
      <w:r w:rsidR="00E97725">
        <w:rPr>
          <w:sz w:val="22"/>
          <w:szCs w:val="22"/>
          <w:lang w:val="id-ID"/>
        </w:rPr>
        <w:t>maupun</w:t>
      </w:r>
      <w:r w:rsidR="009848DE">
        <w:rPr>
          <w:sz w:val="22"/>
          <w:szCs w:val="22"/>
          <w:lang w:val="id-ID"/>
        </w:rPr>
        <w:t xml:space="preserve"> </w:t>
      </w:r>
      <w:r w:rsidR="009848DE">
        <w:rPr>
          <w:i/>
          <w:sz w:val="22"/>
          <w:szCs w:val="22"/>
          <w:lang w:val="id-ID"/>
        </w:rPr>
        <w:t>Non-</w:t>
      </w:r>
      <w:r w:rsidR="009848DE">
        <w:rPr>
          <w:sz w:val="22"/>
          <w:szCs w:val="22"/>
          <w:lang w:val="id-ID"/>
        </w:rPr>
        <w:t>PNS yang terdaftar di KP2KP Gunungsitoli</w:t>
      </w:r>
      <w:r w:rsidR="00E97725">
        <w:rPr>
          <w:sz w:val="22"/>
          <w:szCs w:val="22"/>
          <w:lang w:val="id-ID"/>
        </w:rPr>
        <w:t xml:space="preserve"> merata dalam hal Kepatuhan Pajak.</w:t>
      </w:r>
    </w:p>
    <w:p w:rsidR="00A4126C" w:rsidRPr="008C79AB" w:rsidRDefault="00CC795E" w:rsidP="008C79AB">
      <w:pPr>
        <w:pStyle w:val="ListParagraph"/>
        <w:numPr>
          <w:ilvl w:val="0"/>
          <w:numId w:val="23"/>
        </w:numPr>
        <w:spacing w:after="240"/>
        <w:jc w:val="both"/>
        <w:rPr>
          <w:sz w:val="22"/>
          <w:szCs w:val="22"/>
          <w:lang w:val="id-ID"/>
        </w:rPr>
      </w:pPr>
      <w:r>
        <w:rPr>
          <w:sz w:val="22"/>
          <w:szCs w:val="22"/>
          <w:lang w:val="id-ID"/>
        </w:rPr>
        <w:t>Wajib Pajak</w:t>
      </w:r>
      <w:r w:rsidR="008A0E59">
        <w:rPr>
          <w:sz w:val="22"/>
          <w:szCs w:val="22"/>
          <w:lang w:val="id-ID"/>
        </w:rPr>
        <w:t>,</w:t>
      </w:r>
      <w:r w:rsidR="0014643E">
        <w:rPr>
          <w:sz w:val="22"/>
          <w:szCs w:val="22"/>
          <w:lang w:val="id-ID"/>
        </w:rPr>
        <w:t xml:space="preserve"> </w:t>
      </w:r>
      <w:r w:rsidR="00884F35">
        <w:rPr>
          <w:sz w:val="22"/>
          <w:szCs w:val="22"/>
          <w:lang w:val="id-ID"/>
        </w:rPr>
        <w:t xml:space="preserve">agar </w:t>
      </w:r>
      <w:r w:rsidR="008A0E59">
        <w:rPr>
          <w:sz w:val="22"/>
          <w:szCs w:val="22"/>
          <w:lang w:val="id-ID"/>
        </w:rPr>
        <w:t xml:space="preserve">selalu </w:t>
      </w:r>
      <w:r w:rsidR="0014643E">
        <w:rPr>
          <w:sz w:val="22"/>
          <w:szCs w:val="22"/>
          <w:lang w:val="id-ID"/>
        </w:rPr>
        <w:t xml:space="preserve">membaca </w:t>
      </w:r>
      <w:r w:rsidR="003F2103">
        <w:rPr>
          <w:sz w:val="22"/>
          <w:szCs w:val="22"/>
          <w:lang w:val="id-ID"/>
        </w:rPr>
        <w:t xml:space="preserve">terlebih dahulu </w:t>
      </w:r>
      <w:r w:rsidR="0014643E">
        <w:rPr>
          <w:sz w:val="22"/>
          <w:szCs w:val="22"/>
          <w:lang w:val="id-ID"/>
        </w:rPr>
        <w:t xml:space="preserve">petunjuk pada </w:t>
      </w:r>
      <w:r w:rsidR="00251DAF">
        <w:rPr>
          <w:sz w:val="22"/>
          <w:szCs w:val="22"/>
          <w:lang w:val="id-ID"/>
        </w:rPr>
        <w:t>Panduan Pengisian e</w:t>
      </w:r>
      <w:r w:rsidR="00972A4A">
        <w:rPr>
          <w:sz w:val="22"/>
          <w:szCs w:val="22"/>
          <w:lang w:val="id-ID"/>
        </w:rPr>
        <w:t>-</w:t>
      </w:r>
      <w:r w:rsidR="003F2103">
        <w:rPr>
          <w:sz w:val="22"/>
          <w:szCs w:val="22"/>
          <w:lang w:val="id-ID"/>
        </w:rPr>
        <w:t>F</w:t>
      </w:r>
      <w:r w:rsidR="00972A4A">
        <w:rPr>
          <w:sz w:val="22"/>
          <w:szCs w:val="22"/>
          <w:lang w:val="id-ID"/>
        </w:rPr>
        <w:t xml:space="preserve">iling yang dapat di akses di </w:t>
      </w:r>
      <w:hyperlink r:id="rId13" w:history="1">
        <w:r w:rsidR="00972A4A" w:rsidRPr="003523FB">
          <w:rPr>
            <w:rStyle w:val="Hyperlink"/>
            <w:sz w:val="22"/>
            <w:szCs w:val="22"/>
            <w:lang w:val="id-ID"/>
          </w:rPr>
          <w:t>www.pajak.go.id</w:t>
        </w:r>
      </w:hyperlink>
      <w:r w:rsidR="00972A4A">
        <w:rPr>
          <w:sz w:val="22"/>
          <w:szCs w:val="22"/>
          <w:lang w:val="id-ID"/>
        </w:rPr>
        <w:t xml:space="preserve"> </w:t>
      </w:r>
      <w:r w:rsidR="0014643E">
        <w:rPr>
          <w:sz w:val="22"/>
          <w:szCs w:val="22"/>
          <w:lang w:val="id-ID"/>
        </w:rPr>
        <w:t xml:space="preserve"> </w:t>
      </w:r>
      <w:r w:rsidR="008A0E59">
        <w:rPr>
          <w:sz w:val="22"/>
          <w:szCs w:val="22"/>
          <w:lang w:val="id-ID"/>
        </w:rPr>
        <w:t>setiap kali melakukan pelaporan SPT</w:t>
      </w:r>
      <w:r w:rsidR="003F2103">
        <w:rPr>
          <w:sz w:val="22"/>
          <w:szCs w:val="22"/>
          <w:lang w:val="id-ID"/>
        </w:rPr>
        <w:t>.</w:t>
      </w:r>
    </w:p>
    <w:p w:rsidR="00D73172" w:rsidRPr="008B2591" w:rsidRDefault="00BD7C03" w:rsidP="008B2591">
      <w:pPr>
        <w:pStyle w:val="ListParagraph"/>
        <w:numPr>
          <w:ilvl w:val="0"/>
          <w:numId w:val="22"/>
        </w:numPr>
        <w:spacing w:after="240"/>
        <w:jc w:val="both"/>
        <w:rPr>
          <w:sz w:val="22"/>
          <w:szCs w:val="22"/>
          <w:lang w:val="id-ID"/>
        </w:rPr>
      </w:pPr>
      <w:r>
        <w:rPr>
          <w:sz w:val="22"/>
          <w:szCs w:val="22"/>
          <w:lang w:val="id-ID"/>
        </w:rPr>
        <w:t>Penulis selanjutnya,</w:t>
      </w:r>
      <w:r w:rsidR="008B2591" w:rsidRPr="008B2591">
        <w:rPr>
          <w:sz w:val="22"/>
          <w:szCs w:val="22"/>
          <w:lang w:val="id-ID"/>
        </w:rPr>
        <w:t xml:space="preserve"> </w:t>
      </w:r>
      <w:r w:rsidR="00DD345A">
        <w:rPr>
          <w:sz w:val="22"/>
          <w:szCs w:val="22"/>
          <w:lang w:val="id-ID"/>
        </w:rPr>
        <w:t xml:space="preserve">hendaknya melakukan penelitian </w:t>
      </w:r>
      <w:r w:rsidR="000267E2">
        <w:rPr>
          <w:sz w:val="22"/>
          <w:szCs w:val="22"/>
          <w:lang w:val="id-ID"/>
        </w:rPr>
        <w:t>dengan objek yang berbeda</w:t>
      </w:r>
      <w:r w:rsidR="00251DAF">
        <w:rPr>
          <w:sz w:val="22"/>
          <w:szCs w:val="22"/>
          <w:lang w:val="id-ID"/>
        </w:rPr>
        <w:t xml:space="preserve"> </w:t>
      </w:r>
      <w:r w:rsidR="000267E2">
        <w:rPr>
          <w:sz w:val="22"/>
          <w:szCs w:val="22"/>
          <w:lang w:val="id-ID"/>
        </w:rPr>
        <w:t xml:space="preserve">dan sebaiknya waktu dalam melakukan pengamatan </w:t>
      </w:r>
      <w:r w:rsidR="004779AB">
        <w:rPr>
          <w:sz w:val="22"/>
          <w:szCs w:val="22"/>
          <w:lang w:val="id-ID"/>
        </w:rPr>
        <w:t>harus lebih banyak dengan jumlah r</w:t>
      </w:r>
      <w:r w:rsidR="00251DAF">
        <w:rPr>
          <w:sz w:val="22"/>
          <w:szCs w:val="22"/>
          <w:lang w:val="id-ID"/>
        </w:rPr>
        <w:t>esponden yang juga lebih banyak.</w:t>
      </w:r>
    </w:p>
    <w:p w:rsidR="00F22146" w:rsidRDefault="00F22146" w:rsidP="004B7814">
      <w:pPr>
        <w:pStyle w:val="Heading1"/>
        <w:numPr>
          <w:ilvl w:val="0"/>
          <w:numId w:val="6"/>
        </w:numPr>
        <w:suppressAutoHyphens/>
        <w:spacing w:after="60"/>
        <w:ind w:left="360"/>
        <w:rPr>
          <w:i w:val="0"/>
          <w:sz w:val="22"/>
          <w:szCs w:val="22"/>
        </w:rPr>
      </w:pPr>
      <w:r w:rsidRPr="004B7814">
        <w:rPr>
          <w:i w:val="0"/>
          <w:sz w:val="22"/>
          <w:szCs w:val="22"/>
        </w:rPr>
        <w:t>UCAPAN</w:t>
      </w:r>
      <w:r>
        <w:rPr>
          <w:i w:val="0"/>
          <w:sz w:val="22"/>
          <w:szCs w:val="22"/>
          <w:lang w:val="id-ID"/>
        </w:rPr>
        <w:t xml:space="preserve"> TERIMA KASIH</w:t>
      </w:r>
    </w:p>
    <w:p w:rsidR="00B76198" w:rsidRDefault="00831326" w:rsidP="00D73172">
      <w:pPr>
        <w:spacing w:after="240"/>
        <w:ind w:firstLine="360"/>
        <w:jc w:val="both"/>
        <w:rPr>
          <w:sz w:val="22"/>
          <w:szCs w:val="22"/>
          <w:lang w:val="id-ID"/>
        </w:rPr>
      </w:pPr>
      <w:r>
        <w:rPr>
          <w:sz w:val="22"/>
          <w:szCs w:val="22"/>
          <w:lang w:val="id-ID"/>
        </w:rPr>
        <w:t>Pad</w:t>
      </w:r>
      <w:r w:rsidR="00B76198">
        <w:rPr>
          <w:sz w:val="22"/>
          <w:szCs w:val="22"/>
          <w:lang w:val="id-ID"/>
        </w:rPr>
        <w:t>a</w:t>
      </w:r>
      <w:r>
        <w:rPr>
          <w:sz w:val="22"/>
          <w:szCs w:val="22"/>
          <w:lang w:val="id-ID"/>
        </w:rPr>
        <w:t xml:space="preserve"> kesempatan ini penulis mengu</w:t>
      </w:r>
      <w:r w:rsidR="00B76198">
        <w:rPr>
          <w:sz w:val="22"/>
          <w:szCs w:val="22"/>
          <w:lang w:val="id-ID"/>
        </w:rPr>
        <w:t>c</w:t>
      </w:r>
      <w:r>
        <w:rPr>
          <w:sz w:val="22"/>
          <w:szCs w:val="22"/>
          <w:lang w:val="id-ID"/>
        </w:rPr>
        <w:t xml:space="preserve">apkan terima kasih kepada pihak-pihak yang telah berkontribusi </w:t>
      </w:r>
      <w:r w:rsidR="00B76198">
        <w:rPr>
          <w:sz w:val="22"/>
          <w:szCs w:val="22"/>
          <w:lang w:val="id-ID"/>
        </w:rPr>
        <w:t>pada penyelesaian naskah penelitian ini antara lain :</w:t>
      </w:r>
    </w:p>
    <w:p w:rsidR="00B75554" w:rsidRDefault="00D323ED" w:rsidP="00B76198">
      <w:pPr>
        <w:pStyle w:val="ListParagraph"/>
        <w:numPr>
          <w:ilvl w:val="0"/>
          <w:numId w:val="24"/>
        </w:numPr>
        <w:spacing w:after="240"/>
        <w:jc w:val="both"/>
        <w:rPr>
          <w:sz w:val="22"/>
          <w:szCs w:val="22"/>
          <w:lang w:val="id-ID"/>
        </w:rPr>
      </w:pPr>
      <w:r>
        <w:rPr>
          <w:sz w:val="22"/>
          <w:szCs w:val="22"/>
          <w:lang w:val="id-ID"/>
        </w:rPr>
        <w:t>Bapak Fatolosa Hulu, S.E., M.M., selaku Ketua STIE Pembangunan</w:t>
      </w:r>
      <w:r w:rsidR="00B75554">
        <w:rPr>
          <w:sz w:val="22"/>
          <w:szCs w:val="22"/>
          <w:lang w:val="id-ID"/>
        </w:rPr>
        <w:t>.</w:t>
      </w:r>
    </w:p>
    <w:p w:rsidR="00707FAC" w:rsidRDefault="00B75554" w:rsidP="00B76198">
      <w:pPr>
        <w:pStyle w:val="ListParagraph"/>
        <w:numPr>
          <w:ilvl w:val="0"/>
          <w:numId w:val="24"/>
        </w:numPr>
        <w:spacing w:after="240"/>
        <w:jc w:val="both"/>
        <w:rPr>
          <w:sz w:val="22"/>
          <w:szCs w:val="22"/>
          <w:lang w:val="id-ID"/>
        </w:rPr>
      </w:pPr>
      <w:r>
        <w:rPr>
          <w:sz w:val="22"/>
          <w:szCs w:val="22"/>
          <w:lang w:val="id-ID"/>
        </w:rPr>
        <w:t>Rekan-rekan dosen di STIE Pembangunan yang saat ini juga sedang melakukan penelitian</w:t>
      </w:r>
      <w:r w:rsidR="00707FAC">
        <w:rPr>
          <w:sz w:val="22"/>
          <w:szCs w:val="22"/>
          <w:lang w:val="id-ID"/>
        </w:rPr>
        <w:t>.</w:t>
      </w:r>
    </w:p>
    <w:p w:rsidR="00D60480" w:rsidRDefault="00D60480" w:rsidP="00B76198">
      <w:pPr>
        <w:pStyle w:val="ListParagraph"/>
        <w:numPr>
          <w:ilvl w:val="0"/>
          <w:numId w:val="24"/>
        </w:numPr>
        <w:spacing w:after="240"/>
        <w:jc w:val="both"/>
        <w:rPr>
          <w:sz w:val="22"/>
          <w:szCs w:val="22"/>
          <w:lang w:val="id-ID"/>
        </w:rPr>
      </w:pPr>
      <w:r>
        <w:rPr>
          <w:sz w:val="22"/>
          <w:szCs w:val="22"/>
          <w:lang w:val="id-ID"/>
        </w:rPr>
        <w:t>Pengelola JAP STIE AAS Surakarta yang telah berkenan menerima penelitian ini.</w:t>
      </w:r>
    </w:p>
    <w:p w:rsidR="00F22146" w:rsidRPr="00B76198" w:rsidRDefault="00D60480" w:rsidP="00B76198">
      <w:pPr>
        <w:pStyle w:val="ListParagraph"/>
        <w:numPr>
          <w:ilvl w:val="0"/>
          <w:numId w:val="24"/>
        </w:numPr>
        <w:spacing w:after="240"/>
        <w:jc w:val="both"/>
        <w:rPr>
          <w:sz w:val="22"/>
          <w:szCs w:val="22"/>
          <w:lang w:val="id-ID"/>
        </w:rPr>
      </w:pPr>
      <w:r>
        <w:rPr>
          <w:sz w:val="22"/>
          <w:szCs w:val="22"/>
          <w:lang w:val="id-ID"/>
        </w:rPr>
        <w:t xml:space="preserve">Keluarga (suami dan </w:t>
      </w:r>
      <w:r w:rsidR="006724D5">
        <w:rPr>
          <w:sz w:val="22"/>
          <w:szCs w:val="22"/>
          <w:lang w:val="id-ID"/>
        </w:rPr>
        <w:t>anak) yang selalu mendukun</w:t>
      </w:r>
      <w:r w:rsidR="00BC0C0A">
        <w:rPr>
          <w:sz w:val="22"/>
          <w:szCs w:val="22"/>
          <w:lang w:val="id-ID"/>
        </w:rPr>
        <w:t>g</w:t>
      </w:r>
      <w:r w:rsidR="006724D5">
        <w:rPr>
          <w:sz w:val="22"/>
          <w:szCs w:val="22"/>
          <w:lang w:val="id-ID"/>
        </w:rPr>
        <w:t xml:space="preserve"> dalam doa hingga penelitian ini selesai.</w:t>
      </w:r>
    </w:p>
    <w:p w:rsidR="00D73172" w:rsidRDefault="00D73172" w:rsidP="004B7814">
      <w:pPr>
        <w:pStyle w:val="Heading1"/>
        <w:numPr>
          <w:ilvl w:val="0"/>
          <w:numId w:val="6"/>
        </w:numPr>
        <w:suppressAutoHyphens/>
        <w:spacing w:after="60"/>
        <w:ind w:left="360"/>
        <w:rPr>
          <w:i w:val="0"/>
          <w:sz w:val="22"/>
          <w:szCs w:val="22"/>
        </w:rPr>
      </w:pPr>
      <w:r w:rsidRPr="004B7814">
        <w:rPr>
          <w:i w:val="0"/>
          <w:sz w:val="22"/>
          <w:szCs w:val="22"/>
          <w:lang w:val="id-ID"/>
        </w:rPr>
        <w:t>REFERENSI</w:t>
      </w:r>
    </w:p>
    <w:p w:rsidR="00A725AC" w:rsidRPr="00A725AC" w:rsidRDefault="00A725AC" w:rsidP="00D73172">
      <w:pPr>
        <w:spacing w:after="120"/>
        <w:ind w:firstLine="360"/>
        <w:jc w:val="both"/>
        <w:rPr>
          <w:i/>
          <w:sz w:val="22"/>
          <w:lang w:val="id-ID"/>
        </w:rPr>
      </w:pPr>
      <w:r>
        <w:rPr>
          <w:sz w:val="22"/>
          <w:lang w:val="id-ID"/>
        </w:rPr>
        <w:t xml:space="preserve">Departemen Keuangan RI. </w:t>
      </w:r>
      <w:r>
        <w:rPr>
          <w:i/>
          <w:sz w:val="22"/>
          <w:lang w:val="id-ID"/>
        </w:rPr>
        <w:t>Peraturan Menteri Keuangan Republik</w:t>
      </w:r>
      <w:r w:rsidR="00B73A7A">
        <w:rPr>
          <w:i/>
          <w:sz w:val="22"/>
          <w:lang w:val="id-ID"/>
        </w:rPr>
        <w:t xml:space="preserve"> Indonesia Nomor </w:t>
      </w:r>
      <w:r w:rsidR="001247F1">
        <w:rPr>
          <w:i/>
          <w:sz w:val="22"/>
          <w:lang w:val="id-ID"/>
        </w:rPr>
        <w:t>39</w:t>
      </w:r>
      <w:r w:rsidR="00B73A7A">
        <w:rPr>
          <w:i/>
          <w:sz w:val="22"/>
          <w:lang w:val="id-ID"/>
        </w:rPr>
        <w:t>/PMK.03/20</w:t>
      </w:r>
      <w:r w:rsidR="001247F1">
        <w:rPr>
          <w:i/>
          <w:sz w:val="22"/>
          <w:lang w:val="id-ID"/>
        </w:rPr>
        <w:t>18</w:t>
      </w:r>
      <w:r w:rsidR="00B73A7A">
        <w:rPr>
          <w:i/>
          <w:sz w:val="22"/>
          <w:lang w:val="id-ID"/>
        </w:rPr>
        <w:t xml:space="preserve"> Tentang Tata Cara </w:t>
      </w:r>
      <w:r w:rsidR="001247F1">
        <w:rPr>
          <w:i/>
          <w:sz w:val="22"/>
          <w:lang w:val="id-ID"/>
        </w:rPr>
        <w:t>Pengembalian Pendahuluan Kelebihan Pembayaran Pajak.</w:t>
      </w:r>
    </w:p>
    <w:p w:rsidR="00D42CDD" w:rsidRDefault="00D42CDD" w:rsidP="00D73172">
      <w:pPr>
        <w:spacing w:after="120"/>
        <w:ind w:firstLine="360"/>
        <w:jc w:val="both"/>
        <w:rPr>
          <w:i/>
          <w:sz w:val="22"/>
          <w:lang w:val="id-ID"/>
        </w:rPr>
      </w:pPr>
      <w:r>
        <w:rPr>
          <w:sz w:val="22"/>
          <w:lang w:val="id-ID"/>
        </w:rPr>
        <w:t xml:space="preserve">Departemen Keuangan RI. </w:t>
      </w:r>
      <w:r w:rsidRPr="00D42CDD">
        <w:rPr>
          <w:i/>
          <w:sz w:val="22"/>
          <w:lang w:val="id-ID"/>
        </w:rPr>
        <w:t>Salinan Peraturan Menteri Keuangan Nomor 181/PMK.03/2007 tentang Perubahan Atas Peraturan Menteri Keuangan No. 181/PMK.03/2007 tentang Bentuk dan Isi Surat Pemberitahuan, Serta Tata Cara Pengambilan, Pengisian, Penandatanganan, dan Penyampaian Surat Pemberitahuan.</w:t>
      </w:r>
    </w:p>
    <w:p w:rsidR="00056EE9" w:rsidRDefault="00056EE9" w:rsidP="00D73172">
      <w:pPr>
        <w:spacing w:after="120"/>
        <w:ind w:firstLine="360"/>
        <w:jc w:val="both"/>
        <w:rPr>
          <w:sz w:val="22"/>
          <w:lang w:val="id-ID"/>
        </w:rPr>
      </w:pPr>
      <w:r>
        <w:rPr>
          <w:sz w:val="22"/>
          <w:lang w:val="id-ID"/>
        </w:rPr>
        <w:t xml:space="preserve">Departemen Keuangan RI. </w:t>
      </w:r>
      <w:r w:rsidRPr="00056EE9">
        <w:rPr>
          <w:i/>
          <w:sz w:val="22"/>
          <w:lang w:val="id-ID"/>
        </w:rPr>
        <w:t>Salinan Peraturan Menteri Keuangan Nomor 152/PMK.03/2009 tentang Perubahan Atas Peraturan Menteri Keuangan No. 181/PMK.03/2007 tentang Bentuk dan Isi Surat Pemberitahuan, Serta Tata Cara Pengambilan, Pengisian, Penandatanganan, dan Penyampaian Surat Pemberitahuan.</w:t>
      </w:r>
    </w:p>
    <w:p w:rsidR="00435BCD" w:rsidRDefault="00435BCD" w:rsidP="00D73172">
      <w:pPr>
        <w:spacing w:after="120"/>
        <w:ind w:firstLine="360"/>
        <w:jc w:val="both"/>
        <w:rPr>
          <w:sz w:val="22"/>
          <w:lang w:val="id-ID"/>
        </w:rPr>
      </w:pPr>
      <w:r>
        <w:rPr>
          <w:sz w:val="22"/>
          <w:lang w:val="id-ID"/>
        </w:rPr>
        <w:t xml:space="preserve">Abdurahmat, 2003. </w:t>
      </w:r>
      <w:r>
        <w:rPr>
          <w:i/>
          <w:sz w:val="22"/>
          <w:lang w:val="id-ID"/>
        </w:rPr>
        <w:t>Pengertian Efektivitas</w:t>
      </w:r>
      <w:r>
        <w:rPr>
          <w:sz w:val="22"/>
          <w:lang w:val="id-ID"/>
        </w:rPr>
        <w:t>. Universitas Yogyakarta</w:t>
      </w:r>
      <w:r w:rsidR="00A40D6D">
        <w:rPr>
          <w:sz w:val="22"/>
          <w:lang w:val="id-ID"/>
        </w:rPr>
        <w:t xml:space="preserve"> : Lumbung Pustaka</w:t>
      </w:r>
    </w:p>
    <w:p w:rsidR="003217AF" w:rsidRPr="00364327" w:rsidRDefault="003217AF" w:rsidP="00D73172">
      <w:pPr>
        <w:spacing w:after="120"/>
        <w:ind w:firstLine="360"/>
        <w:jc w:val="both"/>
        <w:rPr>
          <w:i/>
          <w:sz w:val="22"/>
          <w:lang w:val="id-ID"/>
        </w:rPr>
      </w:pPr>
      <w:r>
        <w:rPr>
          <w:sz w:val="22"/>
          <w:lang w:val="id-ID"/>
        </w:rPr>
        <w:lastRenderedPageBreak/>
        <w:t xml:space="preserve">Fuad Rahmany, </w:t>
      </w:r>
      <w:r w:rsidR="0076472D">
        <w:rPr>
          <w:sz w:val="22"/>
          <w:lang w:val="id-ID"/>
        </w:rPr>
        <w:t xml:space="preserve">2014. </w:t>
      </w:r>
      <w:r w:rsidR="00364327">
        <w:rPr>
          <w:i/>
          <w:sz w:val="22"/>
          <w:lang w:val="id-ID"/>
        </w:rPr>
        <w:t xml:space="preserve">Kementerian Keuangan Republik Indonesia Direktorat Jenderal Pajak Peraturan </w:t>
      </w:r>
      <w:r w:rsidR="00536964">
        <w:rPr>
          <w:i/>
          <w:sz w:val="22"/>
          <w:lang w:val="id-ID"/>
        </w:rPr>
        <w:t xml:space="preserve">Direktur </w:t>
      </w:r>
      <w:r w:rsidR="00364327">
        <w:rPr>
          <w:i/>
          <w:sz w:val="22"/>
          <w:lang w:val="id-ID"/>
        </w:rPr>
        <w:t xml:space="preserve">Jenderal Pajak </w:t>
      </w:r>
      <w:r w:rsidR="00536964">
        <w:rPr>
          <w:i/>
          <w:sz w:val="22"/>
          <w:lang w:val="id-ID"/>
        </w:rPr>
        <w:t xml:space="preserve">Nomor </w:t>
      </w:r>
      <w:r w:rsidR="00364327">
        <w:rPr>
          <w:i/>
          <w:sz w:val="22"/>
          <w:lang w:val="id-ID"/>
        </w:rPr>
        <w:t>Per-1</w:t>
      </w:r>
      <w:r w:rsidR="00536964">
        <w:rPr>
          <w:i/>
          <w:sz w:val="22"/>
          <w:lang w:val="id-ID"/>
        </w:rPr>
        <w:t>/PJ/2014 tentang Tata Cara Penyampaian Surat Pemberitahuan Tahunan Bagi Wajib Pajak Orang Pribadi</w:t>
      </w:r>
      <w:r w:rsidR="00A06783">
        <w:rPr>
          <w:i/>
          <w:sz w:val="22"/>
          <w:lang w:val="id-ID"/>
        </w:rPr>
        <w:t xml:space="preserve"> Yang Menggunakan Formulir 1770S Atau 1770SS Secara e-Filing Melalui Website Direktorat Jenderal Pajak</w:t>
      </w:r>
      <w:r w:rsidR="00316E43">
        <w:rPr>
          <w:i/>
          <w:sz w:val="22"/>
          <w:lang w:val="id-ID"/>
        </w:rPr>
        <w:t xml:space="preserve"> (www.pajak.go.id)</w:t>
      </w:r>
    </w:p>
    <w:p w:rsidR="00C95542" w:rsidRPr="00D42E42" w:rsidRDefault="0076472D" w:rsidP="00D73172">
      <w:pPr>
        <w:spacing w:after="120"/>
        <w:ind w:firstLine="360"/>
        <w:jc w:val="both"/>
        <w:rPr>
          <w:sz w:val="22"/>
          <w:lang w:val="id-ID"/>
        </w:rPr>
      </w:pPr>
      <w:r>
        <w:rPr>
          <w:sz w:val="22"/>
          <w:lang w:val="id-ID"/>
        </w:rPr>
        <w:t>Hadi Purnomo, 2004</w:t>
      </w:r>
      <w:r w:rsidR="00C95542">
        <w:rPr>
          <w:sz w:val="22"/>
          <w:lang w:val="id-ID"/>
        </w:rPr>
        <w:t xml:space="preserve">. </w:t>
      </w:r>
      <w:r w:rsidR="00C95542">
        <w:rPr>
          <w:i/>
          <w:sz w:val="22"/>
          <w:lang w:val="id-ID"/>
        </w:rPr>
        <w:t>Keputusan Direktur Jenderal Pajak Nomor Kep-88/PJ/2004 Tentang Penyampaian Surat Pemberitahuan Secara Elektronik</w:t>
      </w:r>
      <w:r w:rsidR="00D42E42">
        <w:rPr>
          <w:sz w:val="22"/>
          <w:lang w:val="id-ID"/>
        </w:rPr>
        <w:t>. Jakarta.</w:t>
      </w:r>
    </w:p>
    <w:p w:rsidR="001C28D5" w:rsidRDefault="001C28D5" w:rsidP="00D73172">
      <w:pPr>
        <w:spacing w:after="120"/>
        <w:ind w:firstLine="360"/>
        <w:jc w:val="both"/>
        <w:rPr>
          <w:sz w:val="22"/>
          <w:lang w:val="id-ID"/>
        </w:rPr>
      </w:pPr>
      <w:r>
        <w:rPr>
          <w:sz w:val="22"/>
          <w:lang w:val="id-ID"/>
        </w:rPr>
        <w:t>Kismantoro Petrus, 2013. Undang-Undang KUP dan Peraturan Pelaksanaannya. Kementerian Keuangan Republik Indonesia Direktorat Jendral Pajak (Direktorat Pelayanan, Penyuluhan, dan Hubungan Masyarakat)</w:t>
      </w:r>
    </w:p>
    <w:p w:rsidR="00B6726E" w:rsidRPr="00B6726E" w:rsidRDefault="00B6726E" w:rsidP="00D73172">
      <w:pPr>
        <w:spacing w:after="120"/>
        <w:ind w:firstLine="360"/>
        <w:jc w:val="both"/>
        <w:rPr>
          <w:sz w:val="22"/>
          <w:lang w:val="id-ID"/>
        </w:rPr>
      </w:pPr>
      <w:r>
        <w:rPr>
          <w:sz w:val="22"/>
          <w:lang w:val="id-ID"/>
        </w:rPr>
        <w:t xml:space="preserve">Mardiasmo, 2016. </w:t>
      </w:r>
      <w:r w:rsidRPr="00B6726E">
        <w:rPr>
          <w:i/>
          <w:sz w:val="22"/>
          <w:lang w:val="id-ID"/>
        </w:rPr>
        <w:t>Perpajakan</w:t>
      </w:r>
      <w:r>
        <w:rPr>
          <w:sz w:val="22"/>
          <w:lang w:val="id-ID"/>
        </w:rPr>
        <w:t xml:space="preserve">. </w:t>
      </w:r>
      <w:r w:rsidR="00184AAF">
        <w:rPr>
          <w:sz w:val="22"/>
          <w:lang w:val="id-ID"/>
        </w:rPr>
        <w:t>Yogyakarta : Penerbit Andi</w:t>
      </w:r>
    </w:p>
    <w:p w:rsidR="00211073" w:rsidRDefault="00211073" w:rsidP="00D73172">
      <w:pPr>
        <w:spacing w:after="120"/>
        <w:ind w:firstLine="360"/>
        <w:jc w:val="both"/>
        <w:rPr>
          <w:sz w:val="22"/>
          <w:lang w:val="id-ID"/>
        </w:rPr>
      </w:pPr>
      <w:r>
        <w:rPr>
          <w:sz w:val="22"/>
          <w:lang w:val="id-ID"/>
        </w:rPr>
        <w:t>Mudraja</w:t>
      </w:r>
      <w:r w:rsidR="0076472D">
        <w:rPr>
          <w:sz w:val="22"/>
          <w:lang w:val="id-ID"/>
        </w:rPr>
        <w:t>d Kuncoro dan Suhardjono, 2002</w:t>
      </w:r>
      <w:r>
        <w:rPr>
          <w:sz w:val="22"/>
          <w:lang w:val="id-ID"/>
        </w:rPr>
        <w:t>. Manajemen Perbankan. Yogyakarta : BPFE</w:t>
      </w:r>
    </w:p>
    <w:p w:rsidR="007D20E6" w:rsidRDefault="006C7514" w:rsidP="00D73172">
      <w:pPr>
        <w:spacing w:after="120"/>
        <w:ind w:firstLine="360"/>
        <w:jc w:val="both"/>
        <w:rPr>
          <w:sz w:val="22"/>
          <w:lang w:val="id-ID"/>
        </w:rPr>
      </w:pPr>
      <w:r>
        <w:rPr>
          <w:sz w:val="22"/>
          <w:lang w:val="id-ID"/>
        </w:rPr>
        <w:t xml:space="preserve">Pemerintah RI. </w:t>
      </w:r>
      <w:r w:rsidR="007D20E6" w:rsidRPr="006C7514">
        <w:rPr>
          <w:i/>
          <w:sz w:val="22"/>
          <w:lang w:val="id-ID"/>
        </w:rPr>
        <w:t>Peraturan Pemerintah RI Nomor 80 Tahun 2010 tentang Tarif Pemotongan Dan Pengenaan Pajak Penghasilan Pasal 21 Atas Penghasilan Yang Menjadi Beban Anggaran Pendapatan Dan Belanja Negara Atau Anggaran Pendapatan Dan Belanja Daerah.</w:t>
      </w:r>
    </w:p>
    <w:p w:rsidR="00F004AD" w:rsidRPr="00102F10" w:rsidRDefault="00F004AD" w:rsidP="00D73172">
      <w:pPr>
        <w:spacing w:after="120"/>
        <w:ind w:firstLine="360"/>
        <w:jc w:val="both"/>
        <w:rPr>
          <w:i/>
          <w:sz w:val="22"/>
          <w:lang w:val="id-ID"/>
        </w:rPr>
      </w:pPr>
      <w:r>
        <w:rPr>
          <w:sz w:val="22"/>
          <w:lang w:val="id-ID"/>
        </w:rPr>
        <w:t>Republik Indonesia</w:t>
      </w:r>
      <w:r w:rsidR="00102F10">
        <w:rPr>
          <w:sz w:val="22"/>
          <w:lang w:val="id-ID"/>
        </w:rPr>
        <w:t xml:space="preserve">. </w:t>
      </w:r>
      <w:r w:rsidR="00102F10">
        <w:rPr>
          <w:i/>
          <w:sz w:val="22"/>
          <w:lang w:val="id-ID"/>
        </w:rPr>
        <w:t xml:space="preserve">Undang-Undang Nomor 16 tahun 2009 tentang Perubahan Keempat Atas Undang-Undang Nomor 6 </w:t>
      </w:r>
      <w:r w:rsidR="00DB4AC2">
        <w:rPr>
          <w:i/>
          <w:sz w:val="22"/>
          <w:lang w:val="id-ID"/>
        </w:rPr>
        <w:t>T</w:t>
      </w:r>
      <w:r w:rsidR="00102F10">
        <w:rPr>
          <w:i/>
          <w:sz w:val="22"/>
          <w:lang w:val="id-ID"/>
        </w:rPr>
        <w:t xml:space="preserve">ahun </w:t>
      </w:r>
      <w:r w:rsidR="00DB4AC2">
        <w:rPr>
          <w:i/>
          <w:sz w:val="22"/>
          <w:lang w:val="id-ID"/>
        </w:rPr>
        <w:t>1983 Tentang Ketentuan Umum Dan Tata Cara Perpajakan.</w:t>
      </w:r>
    </w:p>
    <w:p w:rsidR="006C7514" w:rsidRDefault="006C7514" w:rsidP="00D73172">
      <w:pPr>
        <w:spacing w:after="120"/>
        <w:ind w:firstLine="360"/>
        <w:jc w:val="both"/>
        <w:rPr>
          <w:sz w:val="22"/>
          <w:lang w:val="id-ID"/>
        </w:rPr>
      </w:pPr>
      <w:r>
        <w:rPr>
          <w:sz w:val="22"/>
          <w:lang w:val="id-ID"/>
        </w:rPr>
        <w:t>Republik Indonesia</w:t>
      </w:r>
      <w:r w:rsidR="00F004AD">
        <w:rPr>
          <w:sz w:val="22"/>
          <w:lang w:val="id-ID"/>
        </w:rPr>
        <w:t>.</w:t>
      </w:r>
      <w:r>
        <w:rPr>
          <w:sz w:val="22"/>
          <w:lang w:val="id-ID"/>
        </w:rPr>
        <w:t xml:space="preserve"> </w:t>
      </w:r>
      <w:r w:rsidRPr="006C7514">
        <w:rPr>
          <w:i/>
          <w:sz w:val="22"/>
          <w:lang w:val="id-ID"/>
        </w:rPr>
        <w:t>Undang-Undang Nomor 28 Tahun 2007 tentang Perubahan Ketiga Atas Undang-Undang Nomor 6 Tahun 1983 Tentang Ketentuan Umum Dan Tata Cara Perpajakan.</w:t>
      </w:r>
    </w:p>
    <w:p w:rsidR="00370BC6" w:rsidRPr="00370BC6" w:rsidRDefault="00370BC6" w:rsidP="00D73172">
      <w:pPr>
        <w:spacing w:after="120"/>
        <w:ind w:firstLine="360"/>
        <w:jc w:val="both"/>
        <w:rPr>
          <w:sz w:val="22"/>
          <w:lang w:val="id-ID"/>
        </w:rPr>
      </w:pPr>
      <w:r>
        <w:rPr>
          <w:sz w:val="22"/>
          <w:lang w:val="id-ID"/>
        </w:rPr>
        <w:t xml:space="preserve">Sujarweni Wiratna, 2015. </w:t>
      </w:r>
      <w:r>
        <w:rPr>
          <w:i/>
          <w:sz w:val="22"/>
          <w:lang w:val="id-ID"/>
        </w:rPr>
        <w:t>Metodologi Penelitian Bisnis Dan Ekonomi</w:t>
      </w:r>
      <w:r>
        <w:rPr>
          <w:sz w:val="22"/>
          <w:lang w:val="id-ID"/>
        </w:rPr>
        <w:t xml:space="preserve">. </w:t>
      </w:r>
      <w:r w:rsidR="00457026">
        <w:rPr>
          <w:sz w:val="22"/>
          <w:lang w:val="id-ID"/>
        </w:rPr>
        <w:t>Yogyakarta : Pustaka Baru Press</w:t>
      </w:r>
    </w:p>
    <w:p w:rsidR="00687327" w:rsidRDefault="00227FA8" w:rsidP="00D73172">
      <w:pPr>
        <w:spacing w:after="120"/>
        <w:ind w:firstLine="360"/>
        <w:jc w:val="both"/>
        <w:rPr>
          <w:sz w:val="22"/>
          <w:lang w:val="id-ID"/>
        </w:rPr>
      </w:pPr>
      <w:r>
        <w:rPr>
          <w:sz w:val="22"/>
          <w:lang w:val="id-ID"/>
        </w:rPr>
        <w:t>Supriyanto, 2006</w:t>
      </w:r>
      <w:r w:rsidR="0000411F">
        <w:rPr>
          <w:sz w:val="22"/>
          <w:lang w:val="id-ID"/>
        </w:rPr>
        <w:t xml:space="preserve">. </w:t>
      </w:r>
      <w:r w:rsidR="0000411F">
        <w:rPr>
          <w:i/>
          <w:sz w:val="22"/>
          <w:lang w:val="id-ID"/>
        </w:rPr>
        <w:t>Pengantar Teknologi Informasi</w:t>
      </w:r>
      <w:r w:rsidR="0000411F">
        <w:rPr>
          <w:sz w:val="22"/>
          <w:lang w:val="id-ID"/>
        </w:rPr>
        <w:t>.</w:t>
      </w:r>
      <w:r w:rsidR="00CB5F76">
        <w:rPr>
          <w:sz w:val="22"/>
          <w:lang w:val="id-ID"/>
        </w:rPr>
        <w:t xml:space="preserve"> Jakarta : Salemba Empat </w:t>
      </w:r>
    </w:p>
    <w:p w:rsidR="00457026" w:rsidRDefault="00457026" w:rsidP="00D73172">
      <w:pPr>
        <w:spacing w:after="120"/>
        <w:ind w:firstLine="360"/>
        <w:jc w:val="both"/>
        <w:rPr>
          <w:sz w:val="22"/>
          <w:lang w:val="id-ID"/>
        </w:rPr>
      </w:pPr>
      <w:r>
        <w:rPr>
          <w:sz w:val="22"/>
          <w:lang w:val="id-ID"/>
        </w:rPr>
        <w:t>Susyanti Jeni</w:t>
      </w:r>
      <w:r w:rsidR="009444FA">
        <w:rPr>
          <w:sz w:val="22"/>
          <w:lang w:val="id-ID"/>
        </w:rPr>
        <w:t>,</w:t>
      </w:r>
      <w:r w:rsidR="000155B5">
        <w:rPr>
          <w:sz w:val="22"/>
          <w:lang w:val="id-ID"/>
        </w:rPr>
        <w:t xml:space="preserve"> Dahlan Ahmad</w:t>
      </w:r>
      <w:r w:rsidR="0076472D">
        <w:rPr>
          <w:sz w:val="22"/>
          <w:lang w:val="id-ID"/>
        </w:rPr>
        <w:t xml:space="preserve">, </w:t>
      </w:r>
      <w:r w:rsidR="006C398B">
        <w:rPr>
          <w:sz w:val="22"/>
          <w:lang w:val="id-ID"/>
        </w:rPr>
        <w:t>2015</w:t>
      </w:r>
      <w:r w:rsidR="009444FA">
        <w:rPr>
          <w:sz w:val="22"/>
          <w:lang w:val="id-ID"/>
        </w:rPr>
        <w:t xml:space="preserve">. </w:t>
      </w:r>
      <w:r w:rsidR="009444FA">
        <w:rPr>
          <w:i/>
          <w:sz w:val="22"/>
          <w:lang w:val="id-ID"/>
        </w:rPr>
        <w:t>Perpajakan Untuk Praktisi Dan akademisi</w:t>
      </w:r>
      <w:r w:rsidR="009444FA">
        <w:rPr>
          <w:sz w:val="22"/>
          <w:lang w:val="id-ID"/>
        </w:rPr>
        <w:t>. Malang : Empatdua Media</w:t>
      </w:r>
    </w:p>
    <w:p w:rsidR="00C0197E" w:rsidRDefault="0076472D" w:rsidP="006C7514">
      <w:pPr>
        <w:spacing w:after="120"/>
        <w:ind w:firstLine="360"/>
        <w:jc w:val="both"/>
        <w:rPr>
          <w:sz w:val="22"/>
          <w:lang w:val="id-ID"/>
        </w:rPr>
      </w:pPr>
      <w:r>
        <w:rPr>
          <w:sz w:val="22"/>
          <w:lang w:val="id-ID"/>
        </w:rPr>
        <w:t>Sinambela Tongam, 2016</w:t>
      </w:r>
      <w:r w:rsidR="00B91007">
        <w:rPr>
          <w:sz w:val="22"/>
          <w:lang w:val="id-ID"/>
        </w:rPr>
        <w:t xml:space="preserve">. </w:t>
      </w:r>
      <w:r w:rsidR="00B91007">
        <w:rPr>
          <w:i/>
          <w:sz w:val="22"/>
          <w:lang w:val="id-ID"/>
        </w:rPr>
        <w:t>Perpajakan</w:t>
      </w:r>
      <w:r w:rsidR="00B91007">
        <w:rPr>
          <w:sz w:val="22"/>
          <w:lang w:val="id-ID"/>
        </w:rPr>
        <w:t xml:space="preserve">. Yogyakarta : </w:t>
      </w:r>
      <w:r w:rsidR="00177742">
        <w:rPr>
          <w:sz w:val="22"/>
          <w:lang w:val="id-ID"/>
        </w:rPr>
        <w:t>CV Budi Utama</w:t>
      </w:r>
    </w:p>
    <w:p w:rsidR="006F1239" w:rsidRPr="0000411F" w:rsidRDefault="006F1239" w:rsidP="006C7514">
      <w:pPr>
        <w:spacing w:after="120"/>
        <w:ind w:firstLine="360"/>
        <w:jc w:val="both"/>
        <w:rPr>
          <w:sz w:val="22"/>
          <w:lang w:val="id-ID"/>
        </w:rPr>
      </w:pPr>
    </w:p>
    <w:p w:rsidR="00F41C66" w:rsidRDefault="00AD6B26" w:rsidP="004B7814">
      <w:pPr>
        <w:pStyle w:val="Heading1"/>
        <w:numPr>
          <w:ilvl w:val="0"/>
          <w:numId w:val="6"/>
        </w:numPr>
        <w:suppressAutoHyphens/>
        <w:spacing w:after="60"/>
        <w:ind w:left="360"/>
        <w:rPr>
          <w:sz w:val="22"/>
          <w:szCs w:val="22"/>
          <w:lang w:val="id-ID"/>
        </w:rPr>
      </w:pPr>
      <w:r w:rsidRPr="004B7814">
        <w:rPr>
          <w:i w:val="0"/>
          <w:sz w:val="22"/>
          <w:szCs w:val="22"/>
          <w:lang w:val="id-ID"/>
        </w:rPr>
        <w:t>Lampiran</w:t>
      </w:r>
      <w:r>
        <w:rPr>
          <w:sz w:val="22"/>
          <w:szCs w:val="22"/>
          <w:lang w:val="id-ID"/>
        </w:rPr>
        <w:t xml:space="preserve"> (Jika ada)</w:t>
      </w:r>
    </w:p>
    <w:p w:rsidR="00B40178" w:rsidRPr="00B40178" w:rsidRDefault="00B40178" w:rsidP="00B40178">
      <w:pPr>
        <w:rPr>
          <w:lang w:val="id-ID"/>
        </w:rPr>
      </w:pPr>
    </w:p>
    <w:p w:rsidR="00F41C66" w:rsidRDefault="00585F17" w:rsidP="00B40178">
      <w:pPr>
        <w:spacing w:after="120"/>
        <w:ind w:firstLine="360"/>
        <w:jc w:val="center"/>
        <w:rPr>
          <w:sz w:val="22"/>
          <w:szCs w:val="22"/>
          <w:lang w:val="id-ID"/>
        </w:rPr>
      </w:pPr>
      <w:r>
        <w:rPr>
          <w:sz w:val="22"/>
          <w:szCs w:val="22"/>
          <w:lang w:val="id-ID"/>
        </w:rPr>
        <w:t>Tabel 7</w:t>
      </w:r>
    </w:p>
    <w:p w:rsidR="0032406A" w:rsidRDefault="004D35F3" w:rsidP="00B40178">
      <w:pPr>
        <w:spacing w:after="120"/>
        <w:ind w:firstLine="360"/>
        <w:jc w:val="center"/>
        <w:rPr>
          <w:sz w:val="22"/>
          <w:szCs w:val="22"/>
          <w:lang w:val="id-ID"/>
        </w:rPr>
      </w:pPr>
      <w:r>
        <w:rPr>
          <w:sz w:val="22"/>
          <w:szCs w:val="22"/>
          <w:lang w:val="id-ID"/>
        </w:rPr>
        <w:t>Daftar Pegawai Negeri Sipil (PNS) Dinas Sosial Tenaga Kerja dan Transmigrasi Kabupaten Nias</w:t>
      </w:r>
      <w:r w:rsidR="003000C3" w:rsidRPr="003000C3">
        <w:rPr>
          <w:sz w:val="22"/>
          <w:szCs w:val="22"/>
          <w:lang w:val="id-ID"/>
        </w:rPr>
        <w:t xml:space="preserve"> </w:t>
      </w:r>
      <w:r w:rsidR="003000C3">
        <w:rPr>
          <w:sz w:val="22"/>
          <w:szCs w:val="22"/>
          <w:lang w:val="id-ID"/>
        </w:rPr>
        <w:t>berdasarka</w:t>
      </w:r>
      <w:r w:rsidR="008D4B36">
        <w:rPr>
          <w:sz w:val="22"/>
          <w:szCs w:val="22"/>
          <w:lang w:val="id-ID"/>
        </w:rPr>
        <w:t>n</w:t>
      </w:r>
      <w:r w:rsidR="003000C3">
        <w:rPr>
          <w:sz w:val="22"/>
          <w:szCs w:val="22"/>
          <w:lang w:val="id-ID"/>
        </w:rPr>
        <w:t xml:space="preserve"> Daftar Urut Kepangkatan (DUK)</w:t>
      </w:r>
      <w:r w:rsidR="00277E43">
        <w:rPr>
          <w:sz w:val="22"/>
          <w:szCs w:val="22"/>
          <w:lang w:val="id-ID"/>
        </w:rPr>
        <w:t xml:space="preserve"> dan Jabatan</w:t>
      </w:r>
      <w:r w:rsidR="003000C3">
        <w:rPr>
          <w:sz w:val="22"/>
          <w:szCs w:val="22"/>
          <w:lang w:val="id-ID"/>
        </w:rPr>
        <w:t>.</w:t>
      </w:r>
    </w:p>
    <w:p w:rsidR="0032406A" w:rsidRDefault="0032406A" w:rsidP="00D73172">
      <w:pPr>
        <w:spacing w:after="120"/>
        <w:ind w:firstLine="360"/>
        <w:jc w:val="both"/>
        <w:rPr>
          <w:sz w:val="22"/>
          <w:szCs w:val="22"/>
          <w:lang w:val="id-ID"/>
        </w:rPr>
      </w:pPr>
    </w:p>
    <w:tbl>
      <w:tblPr>
        <w:tblStyle w:val="TableGrid"/>
        <w:tblW w:w="8146" w:type="dxa"/>
        <w:tblInd w:w="534" w:type="dxa"/>
        <w:tblLook w:val="04A0"/>
      </w:tblPr>
      <w:tblGrid>
        <w:gridCol w:w="547"/>
        <w:gridCol w:w="3422"/>
        <w:gridCol w:w="2104"/>
        <w:gridCol w:w="2073"/>
      </w:tblGrid>
      <w:tr w:rsidR="00961E55" w:rsidRPr="00585F17" w:rsidTr="005F6204">
        <w:tc>
          <w:tcPr>
            <w:tcW w:w="547" w:type="dxa"/>
          </w:tcPr>
          <w:p w:rsidR="005A19DF" w:rsidRPr="00585F17" w:rsidRDefault="00EE7D7A" w:rsidP="00EE7D7A">
            <w:pPr>
              <w:spacing w:after="120"/>
              <w:jc w:val="center"/>
              <w:rPr>
                <w:rFonts w:ascii="Times New Roman" w:hAnsi="Times New Roman"/>
                <w:b/>
                <w:sz w:val="22"/>
                <w:szCs w:val="22"/>
                <w:lang w:val="id-ID"/>
              </w:rPr>
            </w:pPr>
            <w:r w:rsidRPr="00585F17">
              <w:rPr>
                <w:rFonts w:ascii="Times New Roman" w:hAnsi="Times New Roman"/>
                <w:b/>
                <w:sz w:val="22"/>
                <w:szCs w:val="22"/>
                <w:lang w:val="id-ID"/>
              </w:rPr>
              <w:t>NO</w:t>
            </w:r>
          </w:p>
        </w:tc>
        <w:tc>
          <w:tcPr>
            <w:tcW w:w="3422" w:type="dxa"/>
          </w:tcPr>
          <w:p w:rsidR="005A19DF" w:rsidRPr="00585F17" w:rsidRDefault="00EE7D7A" w:rsidP="00EE7D7A">
            <w:pPr>
              <w:spacing w:after="120"/>
              <w:jc w:val="center"/>
              <w:rPr>
                <w:rFonts w:ascii="Times New Roman" w:hAnsi="Times New Roman"/>
                <w:b/>
                <w:sz w:val="22"/>
                <w:szCs w:val="22"/>
                <w:lang w:val="id-ID"/>
              </w:rPr>
            </w:pPr>
            <w:r w:rsidRPr="00585F17">
              <w:rPr>
                <w:rFonts w:ascii="Times New Roman" w:hAnsi="Times New Roman"/>
                <w:b/>
                <w:sz w:val="22"/>
                <w:szCs w:val="22"/>
                <w:lang w:val="id-ID"/>
              </w:rPr>
              <w:t>NAMA / NIP</w:t>
            </w:r>
          </w:p>
        </w:tc>
        <w:tc>
          <w:tcPr>
            <w:tcW w:w="2104" w:type="dxa"/>
          </w:tcPr>
          <w:p w:rsidR="005A19DF" w:rsidRPr="00585F17" w:rsidRDefault="00EE7D7A" w:rsidP="00EE7D7A">
            <w:pPr>
              <w:spacing w:after="120"/>
              <w:jc w:val="center"/>
              <w:rPr>
                <w:rFonts w:ascii="Times New Roman" w:hAnsi="Times New Roman"/>
                <w:b/>
                <w:sz w:val="22"/>
                <w:szCs w:val="22"/>
                <w:lang w:val="id-ID"/>
              </w:rPr>
            </w:pPr>
            <w:r w:rsidRPr="00585F17">
              <w:rPr>
                <w:rFonts w:ascii="Times New Roman" w:hAnsi="Times New Roman"/>
                <w:b/>
                <w:sz w:val="22"/>
                <w:szCs w:val="22"/>
                <w:lang w:val="id-ID"/>
              </w:rPr>
              <w:t>PANGKAT, GOLONGAN</w:t>
            </w:r>
          </w:p>
        </w:tc>
        <w:tc>
          <w:tcPr>
            <w:tcW w:w="2073" w:type="dxa"/>
          </w:tcPr>
          <w:p w:rsidR="005A19DF" w:rsidRPr="00585F17" w:rsidRDefault="00EE7D7A" w:rsidP="00EE7D7A">
            <w:pPr>
              <w:spacing w:after="120"/>
              <w:jc w:val="center"/>
              <w:rPr>
                <w:rFonts w:ascii="Times New Roman" w:hAnsi="Times New Roman"/>
                <w:b/>
                <w:sz w:val="22"/>
                <w:szCs w:val="22"/>
                <w:lang w:val="id-ID"/>
              </w:rPr>
            </w:pPr>
            <w:r w:rsidRPr="00585F17">
              <w:rPr>
                <w:rFonts w:ascii="Times New Roman" w:hAnsi="Times New Roman"/>
                <w:b/>
                <w:sz w:val="22"/>
                <w:szCs w:val="22"/>
                <w:lang w:val="id-ID"/>
              </w:rPr>
              <w:t>JABATAN</w:t>
            </w:r>
          </w:p>
        </w:tc>
      </w:tr>
      <w:tr w:rsidR="00961E55" w:rsidRPr="00585F17" w:rsidTr="005F6204">
        <w:tc>
          <w:tcPr>
            <w:tcW w:w="547" w:type="dxa"/>
          </w:tcPr>
          <w:p w:rsidR="00EE7D7A" w:rsidRPr="00585F17" w:rsidRDefault="00EE7D7A" w:rsidP="00EE7D7A">
            <w:pPr>
              <w:spacing w:after="120"/>
              <w:jc w:val="center"/>
              <w:rPr>
                <w:rFonts w:ascii="Times New Roman" w:hAnsi="Times New Roman"/>
                <w:sz w:val="22"/>
                <w:szCs w:val="22"/>
                <w:lang w:val="id-ID"/>
              </w:rPr>
            </w:pPr>
            <w:r w:rsidRPr="00585F17">
              <w:rPr>
                <w:rFonts w:ascii="Times New Roman" w:hAnsi="Times New Roman"/>
                <w:sz w:val="22"/>
                <w:szCs w:val="22"/>
                <w:lang w:val="id-ID"/>
              </w:rPr>
              <w:t>1</w:t>
            </w:r>
          </w:p>
        </w:tc>
        <w:tc>
          <w:tcPr>
            <w:tcW w:w="3422" w:type="dxa"/>
          </w:tcPr>
          <w:p w:rsidR="00EE7D7A" w:rsidRPr="00585F17" w:rsidRDefault="00140F94" w:rsidP="00EE7D7A">
            <w:pPr>
              <w:spacing w:after="120"/>
              <w:jc w:val="center"/>
              <w:rPr>
                <w:rFonts w:ascii="Times New Roman" w:hAnsi="Times New Roman"/>
                <w:sz w:val="22"/>
                <w:szCs w:val="22"/>
                <w:lang w:val="id-ID"/>
              </w:rPr>
            </w:pPr>
            <w:r w:rsidRPr="00585F17">
              <w:rPr>
                <w:rFonts w:ascii="Times New Roman" w:hAnsi="Times New Roman"/>
                <w:sz w:val="22"/>
                <w:szCs w:val="22"/>
                <w:lang w:val="id-ID"/>
              </w:rPr>
              <w:t>FAMAHATO MENDROFA, A.Md</w:t>
            </w:r>
          </w:p>
          <w:p w:rsidR="00140F94" w:rsidRPr="00585F17" w:rsidRDefault="00140F94" w:rsidP="00E0075B">
            <w:pPr>
              <w:spacing w:after="120"/>
              <w:rPr>
                <w:rFonts w:ascii="Times New Roman" w:hAnsi="Times New Roman"/>
                <w:sz w:val="22"/>
                <w:szCs w:val="22"/>
                <w:lang w:val="id-ID"/>
              </w:rPr>
            </w:pPr>
            <w:r w:rsidRPr="00585F17">
              <w:rPr>
                <w:rFonts w:ascii="Times New Roman" w:hAnsi="Times New Roman"/>
                <w:sz w:val="22"/>
                <w:szCs w:val="22"/>
                <w:lang w:val="id-ID"/>
              </w:rPr>
              <w:t>NIP. 19571128 198303 1 005</w:t>
            </w:r>
          </w:p>
        </w:tc>
        <w:tc>
          <w:tcPr>
            <w:tcW w:w="2104" w:type="dxa"/>
          </w:tcPr>
          <w:p w:rsidR="00EE7D7A" w:rsidRPr="00585F17" w:rsidRDefault="00140F94" w:rsidP="00585F17">
            <w:pPr>
              <w:spacing w:after="120"/>
              <w:rPr>
                <w:rFonts w:ascii="Times New Roman" w:hAnsi="Times New Roman"/>
                <w:sz w:val="22"/>
                <w:szCs w:val="22"/>
                <w:lang w:val="id-ID"/>
              </w:rPr>
            </w:pPr>
            <w:r w:rsidRPr="00585F17">
              <w:rPr>
                <w:rFonts w:ascii="Times New Roman" w:hAnsi="Times New Roman"/>
                <w:sz w:val="22"/>
                <w:szCs w:val="22"/>
                <w:lang w:val="id-ID"/>
              </w:rPr>
              <w:t>Pembina Utama Muda, I</w:t>
            </w:r>
            <w:r w:rsidR="00B307E6" w:rsidRPr="00585F17">
              <w:rPr>
                <w:rFonts w:ascii="Times New Roman" w:hAnsi="Times New Roman"/>
                <w:sz w:val="22"/>
                <w:szCs w:val="22"/>
                <w:lang w:val="id-ID"/>
              </w:rPr>
              <w:t>V</w:t>
            </w:r>
            <w:r w:rsidRPr="00585F17">
              <w:rPr>
                <w:rFonts w:ascii="Times New Roman" w:hAnsi="Times New Roman"/>
                <w:sz w:val="22"/>
                <w:szCs w:val="22"/>
                <w:lang w:val="id-ID"/>
              </w:rPr>
              <w:t>c</w:t>
            </w:r>
          </w:p>
        </w:tc>
        <w:tc>
          <w:tcPr>
            <w:tcW w:w="2073" w:type="dxa"/>
          </w:tcPr>
          <w:p w:rsidR="00EE7D7A" w:rsidRPr="00585F17" w:rsidRDefault="005F6204" w:rsidP="00585F17">
            <w:pPr>
              <w:spacing w:after="120"/>
              <w:rPr>
                <w:rFonts w:ascii="Times New Roman" w:hAnsi="Times New Roman"/>
                <w:sz w:val="22"/>
                <w:szCs w:val="22"/>
                <w:lang w:val="id-ID"/>
              </w:rPr>
            </w:pPr>
            <w:r w:rsidRPr="00585F17">
              <w:rPr>
                <w:rFonts w:ascii="Times New Roman" w:hAnsi="Times New Roman"/>
                <w:sz w:val="22"/>
                <w:szCs w:val="22"/>
                <w:lang w:val="id-ID"/>
              </w:rPr>
              <w:t>Kepala Dinas</w:t>
            </w:r>
          </w:p>
        </w:tc>
      </w:tr>
      <w:tr w:rsidR="00961E55" w:rsidRPr="00585F17" w:rsidTr="005F6204">
        <w:tc>
          <w:tcPr>
            <w:tcW w:w="547" w:type="dxa"/>
          </w:tcPr>
          <w:p w:rsidR="00E0075B" w:rsidRPr="00585F17" w:rsidRDefault="00E0075B" w:rsidP="00EE7D7A">
            <w:pPr>
              <w:spacing w:after="120"/>
              <w:jc w:val="center"/>
              <w:rPr>
                <w:rFonts w:ascii="Times New Roman" w:hAnsi="Times New Roman"/>
                <w:sz w:val="22"/>
                <w:szCs w:val="22"/>
                <w:lang w:val="id-ID"/>
              </w:rPr>
            </w:pPr>
            <w:r w:rsidRPr="00585F17">
              <w:rPr>
                <w:rFonts w:ascii="Times New Roman" w:hAnsi="Times New Roman"/>
                <w:sz w:val="22"/>
                <w:szCs w:val="22"/>
                <w:lang w:val="id-ID"/>
              </w:rPr>
              <w:t>2</w:t>
            </w:r>
          </w:p>
        </w:tc>
        <w:tc>
          <w:tcPr>
            <w:tcW w:w="3422" w:type="dxa"/>
          </w:tcPr>
          <w:p w:rsidR="00E0075B" w:rsidRPr="00585F17" w:rsidRDefault="00E0075B" w:rsidP="00E0075B">
            <w:pPr>
              <w:spacing w:after="120"/>
              <w:rPr>
                <w:rFonts w:ascii="Times New Roman" w:hAnsi="Times New Roman"/>
                <w:sz w:val="22"/>
                <w:szCs w:val="22"/>
                <w:lang w:val="id-ID"/>
              </w:rPr>
            </w:pPr>
            <w:r w:rsidRPr="00585F17">
              <w:rPr>
                <w:rFonts w:ascii="Times New Roman" w:hAnsi="Times New Roman"/>
                <w:sz w:val="22"/>
                <w:szCs w:val="22"/>
                <w:lang w:val="id-ID"/>
              </w:rPr>
              <w:t>TOLONA LAOLI, SH</w:t>
            </w:r>
          </w:p>
          <w:p w:rsidR="00E0075B" w:rsidRPr="00585F17" w:rsidRDefault="00E0075B" w:rsidP="00E0075B">
            <w:pPr>
              <w:spacing w:after="120"/>
              <w:rPr>
                <w:rFonts w:ascii="Times New Roman" w:hAnsi="Times New Roman"/>
                <w:sz w:val="22"/>
                <w:szCs w:val="22"/>
                <w:lang w:val="id-ID"/>
              </w:rPr>
            </w:pPr>
            <w:r w:rsidRPr="00585F17">
              <w:rPr>
                <w:rFonts w:ascii="Times New Roman" w:hAnsi="Times New Roman"/>
                <w:sz w:val="22"/>
                <w:szCs w:val="22"/>
                <w:lang w:val="id-ID"/>
              </w:rPr>
              <w:t>NIP. 19660415 2001</w:t>
            </w:r>
            <w:r w:rsidR="006A59FC" w:rsidRPr="00585F17">
              <w:rPr>
                <w:rFonts w:ascii="Times New Roman" w:hAnsi="Times New Roman"/>
                <w:sz w:val="22"/>
                <w:szCs w:val="22"/>
                <w:lang w:val="id-ID"/>
              </w:rPr>
              <w:t>12 1 001</w:t>
            </w:r>
          </w:p>
        </w:tc>
        <w:tc>
          <w:tcPr>
            <w:tcW w:w="2104" w:type="dxa"/>
          </w:tcPr>
          <w:p w:rsidR="00E0075B" w:rsidRPr="00585F17" w:rsidRDefault="006A59FC" w:rsidP="00585F17">
            <w:pPr>
              <w:spacing w:after="120"/>
              <w:rPr>
                <w:rFonts w:ascii="Times New Roman" w:hAnsi="Times New Roman"/>
                <w:sz w:val="22"/>
                <w:szCs w:val="22"/>
                <w:lang w:val="id-ID"/>
              </w:rPr>
            </w:pPr>
            <w:r w:rsidRPr="00585F17">
              <w:rPr>
                <w:rFonts w:ascii="Times New Roman" w:hAnsi="Times New Roman"/>
                <w:sz w:val="22"/>
                <w:szCs w:val="22"/>
                <w:lang w:val="id-ID"/>
              </w:rPr>
              <w:t>Pembina, I</w:t>
            </w:r>
            <w:r w:rsidR="00B307E6" w:rsidRPr="00585F17">
              <w:rPr>
                <w:rFonts w:ascii="Times New Roman" w:hAnsi="Times New Roman"/>
                <w:sz w:val="22"/>
                <w:szCs w:val="22"/>
                <w:lang w:val="id-ID"/>
              </w:rPr>
              <w:t>V</w:t>
            </w:r>
            <w:r w:rsidRPr="00585F17">
              <w:rPr>
                <w:rFonts w:ascii="Times New Roman" w:hAnsi="Times New Roman"/>
                <w:sz w:val="22"/>
                <w:szCs w:val="22"/>
                <w:lang w:val="id-ID"/>
              </w:rPr>
              <w:t>a</w:t>
            </w:r>
          </w:p>
        </w:tc>
        <w:tc>
          <w:tcPr>
            <w:tcW w:w="2073" w:type="dxa"/>
          </w:tcPr>
          <w:p w:rsidR="00E0075B" w:rsidRPr="00585F17" w:rsidRDefault="006A59FC" w:rsidP="00585F17">
            <w:pPr>
              <w:spacing w:after="120"/>
              <w:rPr>
                <w:rFonts w:ascii="Times New Roman" w:hAnsi="Times New Roman"/>
                <w:sz w:val="22"/>
                <w:szCs w:val="22"/>
                <w:lang w:val="id-ID"/>
              </w:rPr>
            </w:pPr>
            <w:r w:rsidRPr="00585F17">
              <w:rPr>
                <w:rFonts w:ascii="Times New Roman" w:hAnsi="Times New Roman"/>
                <w:sz w:val="22"/>
                <w:szCs w:val="22"/>
                <w:lang w:val="id-ID"/>
              </w:rPr>
              <w:t>Sekretaris Dinas</w:t>
            </w:r>
          </w:p>
        </w:tc>
      </w:tr>
      <w:tr w:rsidR="00961E55" w:rsidRPr="00585F17" w:rsidTr="005F6204">
        <w:tc>
          <w:tcPr>
            <w:tcW w:w="547" w:type="dxa"/>
          </w:tcPr>
          <w:p w:rsidR="006A59FC" w:rsidRPr="00585F17" w:rsidRDefault="00F01B0F" w:rsidP="00EE7D7A">
            <w:pPr>
              <w:spacing w:after="120"/>
              <w:jc w:val="center"/>
              <w:rPr>
                <w:rFonts w:ascii="Times New Roman" w:hAnsi="Times New Roman"/>
                <w:sz w:val="22"/>
                <w:szCs w:val="22"/>
                <w:lang w:val="id-ID"/>
              </w:rPr>
            </w:pPr>
            <w:r w:rsidRPr="00585F17">
              <w:rPr>
                <w:rFonts w:ascii="Times New Roman" w:hAnsi="Times New Roman"/>
                <w:sz w:val="22"/>
                <w:szCs w:val="22"/>
                <w:lang w:val="id-ID"/>
              </w:rPr>
              <w:lastRenderedPageBreak/>
              <w:t>3</w:t>
            </w:r>
          </w:p>
        </w:tc>
        <w:tc>
          <w:tcPr>
            <w:tcW w:w="3422" w:type="dxa"/>
          </w:tcPr>
          <w:p w:rsidR="006A59FC" w:rsidRPr="00585F17" w:rsidRDefault="00F01B0F" w:rsidP="00E0075B">
            <w:pPr>
              <w:spacing w:after="120"/>
              <w:rPr>
                <w:rFonts w:ascii="Times New Roman" w:hAnsi="Times New Roman"/>
                <w:sz w:val="22"/>
                <w:szCs w:val="22"/>
                <w:lang w:val="id-ID"/>
              </w:rPr>
            </w:pPr>
            <w:r w:rsidRPr="00585F17">
              <w:rPr>
                <w:rFonts w:ascii="Times New Roman" w:hAnsi="Times New Roman"/>
                <w:sz w:val="22"/>
                <w:szCs w:val="22"/>
                <w:lang w:val="id-ID"/>
              </w:rPr>
              <w:t>FAMONIZARO ZEBUA, SP</w:t>
            </w:r>
          </w:p>
          <w:p w:rsidR="00F01B0F" w:rsidRPr="00585F17" w:rsidRDefault="00F01B0F" w:rsidP="00E0075B">
            <w:pPr>
              <w:spacing w:after="120"/>
              <w:rPr>
                <w:rFonts w:ascii="Times New Roman" w:hAnsi="Times New Roman"/>
                <w:sz w:val="22"/>
                <w:szCs w:val="22"/>
                <w:lang w:val="id-ID"/>
              </w:rPr>
            </w:pPr>
            <w:r w:rsidRPr="00585F17">
              <w:rPr>
                <w:rFonts w:ascii="Times New Roman" w:hAnsi="Times New Roman"/>
                <w:sz w:val="22"/>
                <w:szCs w:val="22"/>
                <w:lang w:val="id-ID"/>
              </w:rPr>
              <w:t>NIP. 19700627 2001112 1</w:t>
            </w:r>
            <w:r w:rsidR="00B307E6" w:rsidRPr="00585F17">
              <w:rPr>
                <w:rFonts w:ascii="Times New Roman" w:hAnsi="Times New Roman"/>
                <w:sz w:val="22"/>
                <w:szCs w:val="22"/>
                <w:lang w:val="id-ID"/>
              </w:rPr>
              <w:t xml:space="preserve"> 002</w:t>
            </w:r>
          </w:p>
        </w:tc>
        <w:tc>
          <w:tcPr>
            <w:tcW w:w="2104" w:type="dxa"/>
          </w:tcPr>
          <w:p w:rsidR="006A59FC" w:rsidRPr="00585F17" w:rsidRDefault="00B307E6" w:rsidP="00585F17">
            <w:pPr>
              <w:spacing w:after="120"/>
              <w:rPr>
                <w:rFonts w:ascii="Times New Roman" w:hAnsi="Times New Roman"/>
                <w:sz w:val="22"/>
                <w:szCs w:val="22"/>
                <w:lang w:val="id-ID"/>
              </w:rPr>
            </w:pPr>
            <w:r w:rsidRPr="00585F17">
              <w:rPr>
                <w:rFonts w:ascii="Times New Roman" w:hAnsi="Times New Roman"/>
                <w:sz w:val="22"/>
                <w:szCs w:val="22"/>
                <w:lang w:val="id-ID"/>
              </w:rPr>
              <w:t>Pembina,IVa</w:t>
            </w:r>
          </w:p>
        </w:tc>
        <w:tc>
          <w:tcPr>
            <w:tcW w:w="2073" w:type="dxa"/>
          </w:tcPr>
          <w:p w:rsidR="006A59FC" w:rsidRPr="00585F17" w:rsidRDefault="0052552F" w:rsidP="00585F17">
            <w:pPr>
              <w:spacing w:after="120"/>
              <w:rPr>
                <w:rFonts w:ascii="Times New Roman" w:hAnsi="Times New Roman"/>
                <w:sz w:val="22"/>
                <w:szCs w:val="22"/>
                <w:lang w:val="id-ID"/>
              </w:rPr>
            </w:pPr>
            <w:r w:rsidRPr="00585F17">
              <w:rPr>
                <w:rFonts w:ascii="Times New Roman" w:hAnsi="Times New Roman"/>
                <w:sz w:val="22"/>
                <w:szCs w:val="22"/>
                <w:lang w:val="id-ID"/>
              </w:rPr>
              <w:t>Kepala Bidang Penanggulangan Korban Bencana</w:t>
            </w:r>
          </w:p>
        </w:tc>
      </w:tr>
      <w:tr w:rsidR="00961E55" w:rsidRPr="00585F17" w:rsidTr="005F6204">
        <w:tc>
          <w:tcPr>
            <w:tcW w:w="547" w:type="dxa"/>
          </w:tcPr>
          <w:p w:rsidR="0052552F" w:rsidRPr="00585F17" w:rsidRDefault="0052552F" w:rsidP="00EE7D7A">
            <w:pPr>
              <w:spacing w:after="120"/>
              <w:jc w:val="center"/>
              <w:rPr>
                <w:rFonts w:ascii="Times New Roman" w:hAnsi="Times New Roman"/>
                <w:sz w:val="22"/>
                <w:szCs w:val="22"/>
                <w:lang w:val="id-ID"/>
              </w:rPr>
            </w:pPr>
            <w:r w:rsidRPr="00585F17">
              <w:rPr>
                <w:rFonts w:ascii="Times New Roman" w:hAnsi="Times New Roman"/>
                <w:sz w:val="22"/>
                <w:szCs w:val="22"/>
                <w:lang w:val="id-ID"/>
              </w:rPr>
              <w:t>4</w:t>
            </w:r>
          </w:p>
        </w:tc>
        <w:tc>
          <w:tcPr>
            <w:tcW w:w="3422" w:type="dxa"/>
          </w:tcPr>
          <w:p w:rsidR="0052552F" w:rsidRPr="00585F17" w:rsidRDefault="0052552F" w:rsidP="00E0075B">
            <w:pPr>
              <w:spacing w:after="120"/>
              <w:rPr>
                <w:rFonts w:ascii="Times New Roman" w:hAnsi="Times New Roman"/>
                <w:sz w:val="22"/>
                <w:szCs w:val="22"/>
                <w:lang w:val="id-ID"/>
              </w:rPr>
            </w:pPr>
            <w:r w:rsidRPr="00585F17">
              <w:rPr>
                <w:rFonts w:ascii="Times New Roman" w:hAnsi="Times New Roman"/>
                <w:sz w:val="22"/>
                <w:szCs w:val="22"/>
                <w:lang w:val="id-ID"/>
              </w:rPr>
              <w:t>SUKIRMAN ZAI, SE</w:t>
            </w:r>
          </w:p>
          <w:p w:rsidR="0052552F" w:rsidRPr="00585F17" w:rsidRDefault="0052552F" w:rsidP="00E0075B">
            <w:pPr>
              <w:spacing w:after="120"/>
              <w:rPr>
                <w:rFonts w:ascii="Times New Roman" w:hAnsi="Times New Roman"/>
                <w:sz w:val="22"/>
                <w:szCs w:val="22"/>
                <w:lang w:val="id-ID"/>
              </w:rPr>
            </w:pPr>
            <w:r w:rsidRPr="00585F17">
              <w:rPr>
                <w:rFonts w:ascii="Times New Roman" w:hAnsi="Times New Roman"/>
                <w:sz w:val="22"/>
                <w:szCs w:val="22"/>
                <w:lang w:val="id-ID"/>
              </w:rPr>
              <w:t>NIP. 19650503 1993</w:t>
            </w:r>
            <w:r w:rsidR="0053049D" w:rsidRPr="00585F17">
              <w:rPr>
                <w:rFonts w:ascii="Times New Roman" w:hAnsi="Times New Roman"/>
                <w:sz w:val="22"/>
                <w:szCs w:val="22"/>
                <w:lang w:val="id-ID"/>
              </w:rPr>
              <w:t>03 1 006</w:t>
            </w:r>
          </w:p>
        </w:tc>
        <w:tc>
          <w:tcPr>
            <w:tcW w:w="2104" w:type="dxa"/>
          </w:tcPr>
          <w:p w:rsidR="0052552F" w:rsidRPr="00585F17" w:rsidRDefault="0053049D" w:rsidP="00585F17">
            <w:pPr>
              <w:spacing w:after="120"/>
              <w:rPr>
                <w:rFonts w:ascii="Times New Roman" w:hAnsi="Times New Roman"/>
                <w:sz w:val="22"/>
                <w:szCs w:val="22"/>
                <w:lang w:val="id-ID"/>
              </w:rPr>
            </w:pPr>
            <w:r w:rsidRPr="00585F17">
              <w:rPr>
                <w:rFonts w:ascii="Times New Roman" w:hAnsi="Times New Roman"/>
                <w:sz w:val="22"/>
                <w:szCs w:val="22"/>
                <w:lang w:val="id-ID"/>
              </w:rPr>
              <w:t>Penata Tk. I, IIId</w:t>
            </w:r>
          </w:p>
        </w:tc>
        <w:tc>
          <w:tcPr>
            <w:tcW w:w="2073" w:type="dxa"/>
          </w:tcPr>
          <w:p w:rsidR="0052552F" w:rsidRPr="00585F17" w:rsidRDefault="0053049D" w:rsidP="00585F17">
            <w:pPr>
              <w:spacing w:after="120"/>
              <w:rPr>
                <w:rFonts w:ascii="Times New Roman" w:hAnsi="Times New Roman"/>
                <w:sz w:val="22"/>
                <w:szCs w:val="22"/>
                <w:lang w:val="id-ID"/>
              </w:rPr>
            </w:pPr>
            <w:r w:rsidRPr="00585F17">
              <w:rPr>
                <w:rFonts w:ascii="Times New Roman" w:hAnsi="Times New Roman"/>
                <w:sz w:val="22"/>
                <w:szCs w:val="22"/>
                <w:lang w:val="id-ID"/>
              </w:rPr>
              <w:t>Kepala Bidang Penanganan PMKS</w:t>
            </w:r>
          </w:p>
        </w:tc>
      </w:tr>
      <w:tr w:rsidR="00961E55" w:rsidRPr="00585F17" w:rsidTr="005F6204">
        <w:tc>
          <w:tcPr>
            <w:tcW w:w="547" w:type="dxa"/>
          </w:tcPr>
          <w:p w:rsidR="00836F77" w:rsidRPr="00585F17" w:rsidRDefault="0007612E" w:rsidP="00EE7D7A">
            <w:pPr>
              <w:spacing w:after="120"/>
              <w:jc w:val="center"/>
              <w:rPr>
                <w:rFonts w:ascii="Times New Roman" w:hAnsi="Times New Roman"/>
                <w:sz w:val="22"/>
                <w:szCs w:val="22"/>
                <w:lang w:val="id-ID"/>
              </w:rPr>
            </w:pPr>
            <w:r w:rsidRPr="00585F17">
              <w:rPr>
                <w:rFonts w:ascii="Times New Roman" w:hAnsi="Times New Roman"/>
                <w:sz w:val="22"/>
                <w:szCs w:val="22"/>
                <w:lang w:val="id-ID"/>
              </w:rPr>
              <w:t>5</w:t>
            </w:r>
          </w:p>
        </w:tc>
        <w:tc>
          <w:tcPr>
            <w:tcW w:w="3422" w:type="dxa"/>
          </w:tcPr>
          <w:p w:rsidR="00836F77" w:rsidRPr="00585F17" w:rsidRDefault="0007612E" w:rsidP="00E0075B">
            <w:pPr>
              <w:spacing w:after="120"/>
              <w:rPr>
                <w:rFonts w:ascii="Times New Roman" w:hAnsi="Times New Roman"/>
                <w:sz w:val="22"/>
                <w:szCs w:val="22"/>
                <w:lang w:val="id-ID"/>
              </w:rPr>
            </w:pPr>
            <w:r w:rsidRPr="00585F17">
              <w:rPr>
                <w:rFonts w:ascii="Times New Roman" w:hAnsi="Times New Roman"/>
                <w:sz w:val="22"/>
                <w:szCs w:val="22"/>
                <w:lang w:val="id-ID"/>
              </w:rPr>
              <w:t>TUYUZARO GEA</w:t>
            </w:r>
          </w:p>
          <w:p w:rsidR="0007612E" w:rsidRPr="00585F17" w:rsidRDefault="0007612E" w:rsidP="00E0075B">
            <w:pPr>
              <w:spacing w:after="120"/>
              <w:rPr>
                <w:rFonts w:ascii="Times New Roman" w:hAnsi="Times New Roman"/>
                <w:sz w:val="22"/>
                <w:szCs w:val="22"/>
                <w:lang w:val="id-ID"/>
              </w:rPr>
            </w:pPr>
            <w:r w:rsidRPr="00585F17">
              <w:rPr>
                <w:rFonts w:ascii="Times New Roman" w:hAnsi="Times New Roman"/>
                <w:sz w:val="22"/>
                <w:szCs w:val="22"/>
                <w:lang w:val="id-ID"/>
              </w:rPr>
              <w:t>NIP. 19711201 199302</w:t>
            </w:r>
            <w:r w:rsidR="00940A02" w:rsidRPr="00585F17">
              <w:rPr>
                <w:rFonts w:ascii="Times New Roman" w:hAnsi="Times New Roman"/>
                <w:sz w:val="22"/>
                <w:szCs w:val="22"/>
                <w:lang w:val="id-ID"/>
              </w:rPr>
              <w:t xml:space="preserve"> 1 001</w:t>
            </w:r>
          </w:p>
        </w:tc>
        <w:tc>
          <w:tcPr>
            <w:tcW w:w="2104" w:type="dxa"/>
          </w:tcPr>
          <w:p w:rsidR="00836F77" w:rsidRPr="00585F17" w:rsidRDefault="00940A02" w:rsidP="00585F17">
            <w:pPr>
              <w:spacing w:after="120"/>
              <w:rPr>
                <w:rFonts w:ascii="Times New Roman" w:hAnsi="Times New Roman"/>
                <w:sz w:val="22"/>
                <w:szCs w:val="22"/>
                <w:lang w:val="id-ID"/>
              </w:rPr>
            </w:pPr>
            <w:r w:rsidRPr="00585F17">
              <w:rPr>
                <w:rFonts w:ascii="Times New Roman" w:hAnsi="Times New Roman"/>
                <w:sz w:val="22"/>
                <w:szCs w:val="22"/>
                <w:lang w:val="id-ID"/>
              </w:rPr>
              <w:t>Penata Tk. I, IIId</w:t>
            </w:r>
          </w:p>
        </w:tc>
        <w:tc>
          <w:tcPr>
            <w:tcW w:w="2073" w:type="dxa"/>
          </w:tcPr>
          <w:p w:rsidR="00836F77" w:rsidRPr="00585F17" w:rsidRDefault="00940A02" w:rsidP="00585F17">
            <w:pPr>
              <w:spacing w:after="120"/>
              <w:rPr>
                <w:rFonts w:ascii="Times New Roman" w:hAnsi="Times New Roman"/>
                <w:sz w:val="22"/>
                <w:szCs w:val="22"/>
                <w:lang w:val="id-ID"/>
              </w:rPr>
            </w:pPr>
            <w:r w:rsidRPr="00585F17">
              <w:rPr>
                <w:rFonts w:ascii="Times New Roman" w:hAnsi="Times New Roman"/>
                <w:sz w:val="22"/>
                <w:szCs w:val="22"/>
                <w:lang w:val="id-ID"/>
              </w:rPr>
              <w:t>Kepala Bidang Ketenagakerjaan dan Ketransmigrasian</w:t>
            </w:r>
          </w:p>
        </w:tc>
      </w:tr>
      <w:tr w:rsidR="00961E55" w:rsidRPr="00585F17" w:rsidTr="005F6204">
        <w:tc>
          <w:tcPr>
            <w:tcW w:w="547" w:type="dxa"/>
          </w:tcPr>
          <w:p w:rsidR="00807DB3" w:rsidRPr="00585F17" w:rsidRDefault="00807DB3" w:rsidP="00EE7D7A">
            <w:pPr>
              <w:spacing w:after="120"/>
              <w:jc w:val="center"/>
              <w:rPr>
                <w:rFonts w:ascii="Times New Roman" w:hAnsi="Times New Roman"/>
                <w:sz w:val="22"/>
                <w:szCs w:val="22"/>
                <w:lang w:val="id-ID"/>
              </w:rPr>
            </w:pPr>
            <w:r w:rsidRPr="00585F17">
              <w:rPr>
                <w:rFonts w:ascii="Times New Roman" w:hAnsi="Times New Roman"/>
                <w:sz w:val="22"/>
                <w:szCs w:val="22"/>
                <w:lang w:val="id-ID"/>
              </w:rPr>
              <w:t>6</w:t>
            </w:r>
          </w:p>
        </w:tc>
        <w:tc>
          <w:tcPr>
            <w:tcW w:w="3422" w:type="dxa"/>
          </w:tcPr>
          <w:p w:rsidR="00807DB3" w:rsidRPr="00585F17" w:rsidRDefault="001C3036" w:rsidP="00E0075B">
            <w:pPr>
              <w:spacing w:after="120"/>
              <w:rPr>
                <w:rFonts w:ascii="Times New Roman" w:hAnsi="Times New Roman"/>
                <w:sz w:val="22"/>
                <w:szCs w:val="22"/>
                <w:lang w:val="id-ID"/>
              </w:rPr>
            </w:pPr>
            <w:r w:rsidRPr="00585F17">
              <w:rPr>
                <w:rFonts w:ascii="Times New Roman" w:hAnsi="Times New Roman"/>
                <w:sz w:val="22"/>
                <w:szCs w:val="22"/>
                <w:lang w:val="id-ID"/>
              </w:rPr>
              <w:t>YAKINIAT TELAUMBANUA</w:t>
            </w:r>
          </w:p>
          <w:p w:rsidR="001C3036" w:rsidRPr="00585F17" w:rsidRDefault="001C3036" w:rsidP="00E0075B">
            <w:pPr>
              <w:spacing w:after="120"/>
              <w:rPr>
                <w:rFonts w:ascii="Times New Roman" w:hAnsi="Times New Roman"/>
                <w:sz w:val="22"/>
                <w:szCs w:val="22"/>
                <w:lang w:val="id-ID"/>
              </w:rPr>
            </w:pPr>
            <w:r w:rsidRPr="00585F17">
              <w:rPr>
                <w:rFonts w:ascii="Times New Roman" w:hAnsi="Times New Roman"/>
                <w:sz w:val="22"/>
                <w:szCs w:val="22"/>
                <w:lang w:val="id-ID"/>
              </w:rPr>
              <w:t>NIP. 19640501 198503 2 006</w:t>
            </w:r>
          </w:p>
        </w:tc>
        <w:tc>
          <w:tcPr>
            <w:tcW w:w="2104" w:type="dxa"/>
          </w:tcPr>
          <w:p w:rsidR="00807DB3" w:rsidRPr="00585F17" w:rsidRDefault="004711DF" w:rsidP="00585F17">
            <w:pPr>
              <w:spacing w:after="120"/>
              <w:rPr>
                <w:rFonts w:ascii="Times New Roman" w:hAnsi="Times New Roman"/>
                <w:sz w:val="22"/>
                <w:szCs w:val="22"/>
                <w:lang w:val="id-ID"/>
              </w:rPr>
            </w:pPr>
            <w:r w:rsidRPr="00585F17">
              <w:rPr>
                <w:rFonts w:ascii="Times New Roman" w:hAnsi="Times New Roman"/>
                <w:sz w:val="22"/>
                <w:szCs w:val="22"/>
                <w:lang w:val="id-ID"/>
              </w:rPr>
              <w:t>Penata Tk. I, IIId</w:t>
            </w:r>
          </w:p>
        </w:tc>
        <w:tc>
          <w:tcPr>
            <w:tcW w:w="2073" w:type="dxa"/>
          </w:tcPr>
          <w:p w:rsidR="00807DB3" w:rsidRPr="00585F17" w:rsidRDefault="004711DF" w:rsidP="00585F17">
            <w:pPr>
              <w:spacing w:after="120"/>
              <w:rPr>
                <w:rFonts w:ascii="Times New Roman" w:hAnsi="Times New Roman"/>
                <w:sz w:val="22"/>
                <w:szCs w:val="22"/>
                <w:lang w:val="id-ID"/>
              </w:rPr>
            </w:pPr>
            <w:r w:rsidRPr="00585F17">
              <w:rPr>
                <w:rFonts w:ascii="Times New Roman" w:hAnsi="Times New Roman"/>
                <w:sz w:val="22"/>
                <w:szCs w:val="22"/>
                <w:lang w:val="id-ID"/>
              </w:rPr>
              <w:t>Kasi. Pengelolaan Sistem Informasi Kessos</w:t>
            </w:r>
          </w:p>
        </w:tc>
      </w:tr>
      <w:tr w:rsidR="00961E55" w:rsidRPr="00585F17" w:rsidTr="005F6204">
        <w:tc>
          <w:tcPr>
            <w:tcW w:w="547" w:type="dxa"/>
          </w:tcPr>
          <w:p w:rsidR="004711DF" w:rsidRPr="00585F17" w:rsidRDefault="004711DF" w:rsidP="00EE7D7A">
            <w:pPr>
              <w:spacing w:after="120"/>
              <w:jc w:val="center"/>
              <w:rPr>
                <w:rFonts w:ascii="Times New Roman" w:hAnsi="Times New Roman"/>
                <w:sz w:val="22"/>
                <w:szCs w:val="22"/>
                <w:lang w:val="id-ID"/>
              </w:rPr>
            </w:pPr>
            <w:r w:rsidRPr="00585F17">
              <w:rPr>
                <w:rFonts w:ascii="Times New Roman" w:hAnsi="Times New Roman"/>
                <w:sz w:val="22"/>
                <w:szCs w:val="22"/>
                <w:lang w:val="id-ID"/>
              </w:rPr>
              <w:t>7</w:t>
            </w:r>
          </w:p>
        </w:tc>
        <w:tc>
          <w:tcPr>
            <w:tcW w:w="3422" w:type="dxa"/>
          </w:tcPr>
          <w:p w:rsidR="004711DF" w:rsidRPr="00585F17" w:rsidRDefault="004711DF" w:rsidP="00E0075B">
            <w:pPr>
              <w:spacing w:after="120"/>
              <w:rPr>
                <w:rFonts w:ascii="Times New Roman" w:hAnsi="Times New Roman"/>
                <w:sz w:val="22"/>
                <w:szCs w:val="22"/>
                <w:lang w:val="id-ID"/>
              </w:rPr>
            </w:pPr>
            <w:r w:rsidRPr="00585F17">
              <w:rPr>
                <w:rFonts w:ascii="Times New Roman" w:hAnsi="Times New Roman"/>
                <w:sz w:val="22"/>
                <w:szCs w:val="22"/>
                <w:lang w:val="id-ID"/>
              </w:rPr>
              <w:t>FETMINA ZEBUA</w:t>
            </w:r>
          </w:p>
          <w:p w:rsidR="004711DF" w:rsidRPr="00585F17" w:rsidRDefault="004711DF" w:rsidP="00E0075B">
            <w:pPr>
              <w:spacing w:after="120"/>
              <w:rPr>
                <w:rFonts w:ascii="Times New Roman" w:hAnsi="Times New Roman"/>
                <w:sz w:val="22"/>
                <w:szCs w:val="22"/>
                <w:lang w:val="id-ID"/>
              </w:rPr>
            </w:pPr>
            <w:r w:rsidRPr="00585F17">
              <w:rPr>
                <w:rFonts w:ascii="Times New Roman" w:hAnsi="Times New Roman"/>
                <w:sz w:val="22"/>
                <w:szCs w:val="22"/>
                <w:lang w:val="id-ID"/>
              </w:rPr>
              <w:t xml:space="preserve">NIP. </w:t>
            </w:r>
            <w:r w:rsidR="00F519E7" w:rsidRPr="00585F17">
              <w:rPr>
                <w:rFonts w:ascii="Times New Roman" w:hAnsi="Times New Roman"/>
                <w:sz w:val="22"/>
                <w:szCs w:val="22"/>
                <w:lang w:val="id-ID"/>
              </w:rPr>
              <w:t>19600409 197909 2 001</w:t>
            </w:r>
          </w:p>
        </w:tc>
        <w:tc>
          <w:tcPr>
            <w:tcW w:w="2104" w:type="dxa"/>
          </w:tcPr>
          <w:p w:rsidR="004711DF" w:rsidRPr="00585F17" w:rsidRDefault="00F519E7" w:rsidP="00585F17">
            <w:pPr>
              <w:spacing w:after="120"/>
              <w:rPr>
                <w:rFonts w:ascii="Times New Roman" w:hAnsi="Times New Roman"/>
                <w:sz w:val="22"/>
                <w:szCs w:val="22"/>
                <w:lang w:val="id-ID"/>
              </w:rPr>
            </w:pPr>
            <w:r w:rsidRPr="00585F17">
              <w:rPr>
                <w:rFonts w:ascii="Times New Roman" w:hAnsi="Times New Roman"/>
                <w:sz w:val="22"/>
                <w:szCs w:val="22"/>
                <w:lang w:val="id-ID"/>
              </w:rPr>
              <w:t>Penata Tk. I, IIId</w:t>
            </w:r>
          </w:p>
        </w:tc>
        <w:tc>
          <w:tcPr>
            <w:tcW w:w="2073" w:type="dxa"/>
          </w:tcPr>
          <w:p w:rsidR="004711DF" w:rsidRPr="00585F17" w:rsidRDefault="00F519E7" w:rsidP="00585F17">
            <w:pPr>
              <w:spacing w:after="120"/>
              <w:rPr>
                <w:rFonts w:ascii="Times New Roman" w:hAnsi="Times New Roman"/>
                <w:sz w:val="22"/>
                <w:szCs w:val="22"/>
                <w:lang w:val="id-ID"/>
              </w:rPr>
            </w:pPr>
            <w:r w:rsidRPr="00585F17">
              <w:rPr>
                <w:rFonts w:ascii="Times New Roman" w:hAnsi="Times New Roman"/>
                <w:sz w:val="22"/>
                <w:szCs w:val="22"/>
                <w:lang w:val="id-ID"/>
              </w:rPr>
              <w:t>Kasi. Data dan Pelaporan</w:t>
            </w:r>
          </w:p>
        </w:tc>
      </w:tr>
      <w:tr w:rsidR="00961E55" w:rsidRPr="00585F17" w:rsidTr="005F6204">
        <w:tc>
          <w:tcPr>
            <w:tcW w:w="547" w:type="dxa"/>
          </w:tcPr>
          <w:p w:rsidR="00F519E7" w:rsidRPr="00585F17" w:rsidRDefault="00F519E7" w:rsidP="00EE7D7A">
            <w:pPr>
              <w:spacing w:after="120"/>
              <w:jc w:val="center"/>
              <w:rPr>
                <w:rFonts w:ascii="Times New Roman" w:hAnsi="Times New Roman"/>
                <w:sz w:val="22"/>
                <w:szCs w:val="22"/>
                <w:lang w:val="id-ID"/>
              </w:rPr>
            </w:pPr>
            <w:r w:rsidRPr="00585F17">
              <w:rPr>
                <w:rFonts w:ascii="Times New Roman" w:hAnsi="Times New Roman"/>
                <w:sz w:val="22"/>
                <w:szCs w:val="22"/>
                <w:lang w:val="id-ID"/>
              </w:rPr>
              <w:t>8</w:t>
            </w:r>
          </w:p>
        </w:tc>
        <w:tc>
          <w:tcPr>
            <w:tcW w:w="3422" w:type="dxa"/>
          </w:tcPr>
          <w:p w:rsidR="00F519E7" w:rsidRPr="00585F17" w:rsidRDefault="00F519E7" w:rsidP="00E0075B">
            <w:pPr>
              <w:spacing w:after="120"/>
              <w:rPr>
                <w:rFonts w:ascii="Times New Roman" w:hAnsi="Times New Roman"/>
                <w:sz w:val="22"/>
                <w:szCs w:val="22"/>
                <w:lang w:val="id-ID"/>
              </w:rPr>
            </w:pPr>
            <w:r w:rsidRPr="00585F17">
              <w:rPr>
                <w:rFonts w:ascii="Times New Roman" w:hAnsi="Times New Roman"/>
                <w:sz w:val="22"/>
                <w:szCs w:val="22"/>
                <w:lang w:val="id-ID"/>
              </w:rPr>
              <w:t>DEWI KARMA POLEM</w:t>
            </w:r>
          </w:p>
          <w:p w:rsidR="00B14C36" w:rsidRPr="00585F17" w:rsidRDefault="00B14C36" w:rsidP="00E0075B">
            <w:pPr>
              <w:spacing w:after="120"/>
              <w:rPr>
                <w:rFonts w:ascii="Times New Roman" w:hAnsi="Times New Roman"/>
                <w:sz w:val="22"/>
                <w:szCs w:val="22"/>
                <w:lang w:val="id-ID"/>
              </w:rPr>
            </w:pPr>
            <w:r w:rsidRPr="00585F17">
              <w:rPr>
                <w:rFonts w:ascii="Times New Roman" w:hAnsi="Times New Roman"/>
                <w:sz w:val="22"/>
                <w:szCs w:val="22"/>
                <w:lang w:val="id-ID"/>
              </w:rPr>
              <w:t>NIP. 19590520 198303 2 006</w:t>
            </w:r>
          </w:p>
        </w:tc>
        <w:tc>
          <w:tcPr>
            <w:tcW w:w="2104" w:type="dxa"/>
          </w:tcPr>
          <w:p w:rsidR="00F519E7" w:rsidRPr="00585F17" w:rsidRDefault="00B14C36" w:rsidP="00585F17">
            <w:pPr>
              <w:spacing w:after="120"/>
              <w:rPr>
                <w:rFonts w:ascii="Times New Roman" w:hAnsi="Times New Roman"/>
                <w:sz w:val="22"/>
                <w:szCs w:val="22"/>
                <w:lang w:val="id-ID"/>
              </w:rPr>
            </w:pPr>
            <w:r w:rsidRPr="00585F17">
              <w:rPr>
                <w:rFonts w:ascii="Times New Roman" w:hAnsi="Times New Roman"/>
                <w:sz w:val="22"/>
                <w:szCs w:val="22"/>
                <w:lang w:val="id-ID"/>
              </w:rPr>
              <w:t>Penata Tk. I, IIId</w:t>
            </w:r>
          </w:p>
        </w:tc>
        <w:tc>
          <w:tcPr>
            <w:tcW w:w="2073" w:type="dxa"/>
          </w:tcPr>
          <w:p w:rsidR="00F519E7" w:rsidRPr="00585F17" w:rsidRDefault="00B14C36" w:rsidP="00585F17">
            <w:pPr>
              <w:spacing w:after="120"/>
              <w:rPr>
                <w:rFonts w:ascii="Times New Roman" w:hAnsi="Times New Roman"/>
                <w:sz w:val="22"/>
                <w:szCs w:val="22"/>
                <w:lang w:val="id-ID"/>
              </w:rPr>
            </w:pPr>
            <w:r w:rsidRPr="00585F17">
              <w:rPr>
                <w:rFonts w:ascii="Times New Roman" w:hAnsi="Times New Roman"/>
                <w:sz w:val="22"/>
                <w:szCs w:val="22"/>
                <w:lang w:val="id-ID"/>
              </w:rPr>
              <w:t>Kasi. Rehabilitasi dan Penyuluhan</w:t>
            </w:r>
          </w:p>
        </w:tc>
      </w:tr>
      <w:tr w:rsidR="00961E55" w:rsidRPr="00585F17" w:rsidTr="005F6204">
        <w:tc>
          <w:tcPr>
            <w:tcW w:w="547" w:type="dxa"/>
          </w:tcPr>
          <w:p w:rsidR="00E35F88" w:rsidRPr="00585F17" w:rsidRDefault="00E35F88" w:rsidP="00EE7D7A">
            <w:pPr>
              <w:spacing w:after="120"/>
              <w:jc w:val="center"/>
              <w:rPr>
                <w:rFonts w:ascii="Times New Roman" w:hAnsi="Times New Roman"/>
                <w:sz w:val="22"/>
                <w:szCs w:val="22"/>
                <w:lang w:val="id-ID"/>
              </w:rPr>
            </w:pPr>
            <w:r w:rsidRPr="00585F17">
              <w:rPr>
                <w:rFonts w:ascii="Times New Roman" w:hAnsi="Times New Roman"/>
                <w:sz w:val="22"/>
                <w:szCs w:val="22"/>
                <w:lang w:val="id-ID"/>
              </w:rPr>
              <w:t>9</w:t>
            </w:r>
          </w:p>
        </w:tc>
        <w:tc>
          <w:tcPr>
            <w:tcW w:w="3422" w:type="dxa"/>
          </w:tcPr>
          <w:p w:rsidR="00E35F88" w:rsidRPr="00585F17" w:rsidRDefault="00E35F88" w:rsidP="00E0075B">
            <w:pPr>
              <w:spacing w:after="120"/>
              <w:rPr>
                <w:rFonts w:ascii="Times New Roman" w:hAnsi="Times New Roman"/>
                <w:sz w:val="22"/>
                <w:szCs w:val="22"/>
                <w:lang w:val="id-ID"/>
              </w:rPr>
            </w:pPr>
            <w:r w:rsidRPr="00585F17">
              <w:rPr>
                <w:rFonts w:ascii="Times New Roman" w:hAnsi="Times New Roman"/>
                <w:sz w:val="22"/>
                <w:szCs w:val="22"/>
                <w:lang w:val="id-ID"/>
              </w:rPr>
              <w:t>NOLIATI LASE, SE</w:t>
            </w:r>
          </w:p>
          <w:p w:rsidR="00E35F88" w:rsidRPr="00585F17" w:rsidRDefault="00E35F88" w:rsidP="00E0075B">
            <w:pPr>
              <w:spacing w:after="120"/>
              <w:rPr>
                <w:rFonts w:ascii="Times New Roman" w:hAnsi="Times New Roman"/>
                <w:sz w:val="22"/>
                <w:szCs w:val="22"/>
                <w:lang w:val="id-ID"/>
              </w:rPr>
            </w:pPr>
            <w:r w:rsidRPr="00585F17">
              <w:rPr>
                <w:rFonts w:ascii="Times New Roman" w:hAnsi="Times New Roman"/>
                <w:sz w:val="22"/>
                <w:szCs w:val="22"/>
                <w:lang w:val="id-ID"/>
              </w:rPr>
              <w:t>NIP. 19621114 198503 2 003</w:t>
            </w:r>
          </w:p>
        </w:tc>
        <w:tc>
          <w:tcPr>
            <w:tcW w:w="2104" w:type="dxa"/>
          </w:tcPr>
          <w:p w:rsidR="00E35F88" w:rsidRPr="00585F17" w:rsidRDefault="00E35F88" w:rsidP="00585F17">
            <w:pPr>
              <w:spacing w:after="120"/>
              <w:rPr>
                <w:rFonts w:ascii="Times New Roman" w:hAnsi="Times New Roman"/>
                <w:sz w:val="22"/>
                <w:szCs w:val="22"/>
                <w:lang w:val="id-ID"/>
              </w:rPr>
            </w:pPr>
            <w:r w:rsidRPr="00585F17">
              <w:rPr>
                <w:rFonts w:ascii="Times New Roman" w:hAnsi="Times New Roman"/>
                <w:sz w:val="22"/>
                <w:szCs w:val="22"/>
                <w:lang w:val="id-ID"/>
              </w:rPr>
              <w:t>Penata Tk. I, IIId</w:t>
            </w:r>
          </w:p>
        </w:tc>
        <w:tc>
          <w:tcPr>
            <w:tcW w:w="2073" w:type="dxa"/>
          </w:tcPr>
          <w:p w:rsidR="00E35F88" w:rsidRPr="00585F17" w:rsidRDefault="00E35F88" w:rsidP="00585F17">
            <w:pPr>
              <w:spacing w:after="120"/>
              <w:rPr>
                <w:rFonts w:ascii="Times New Roman" w:hAnsi="Times New Roman"/>
                <w:sz w:val="22"/>
                <w:szCs w:val="22"/>
                <w:lang w:val="id-ID"/>
              </w:rPr>
            </w:pPr>
            <w:r w:rsidRPr="00585F17">
              <w:rPr>
                <w:rFonts w:ascii="Times New Roman" w:hAnsi="Times New Roman"/>
                <w:sz w:val="22"/>
                <w:szCs w:val="22"/>
                <w:lang w:val="id-ID"/>
              </w:rPr>
              <w:t>Kasubag</w:t>
            </w:r>
            <w:r w:rsidR="004849EE" w:rsidRPr="00585F17">
              <w:rPr>
                <w:rFonts w:ascii="Times New Roman" w:hAnsi="Times New Roman"/>
                <w:sz w:val="22"/>
                <w:szCs w:val="22"/>
                <w:lang w:val="id-ID"/>
              </w:rPr>
              <w:t xml:space="preserve"> </w:t>
            </w:r>
            <w:r w:rsidR="002F49E3" w:rsidRPr="00585F17">
              <w:rPr>
                <w:rFonts w:ascii="Times New Roman" w:hAnsi="Times New Roman"/>
                <w:sz w:val="22"/>
                <w:szCs w:val="22"/>
                <w:lang w:val="id-ID"/>
              </w:rPr>
              <w:t>K</w:t>
            </w:r>
            <w:r w:rsidR="00DA7A00" w:rsidRPr="00585F17">
              <w:rPr>
                <w:rFonts w:ascii="Times New Roman" w:hAnsi="Times New Roman"/>
                <w:sz w:val="22"/>
                <w:szCs w:val="22"/>
                <w:lang w:val="id-ID"/>
              </w:rPr>
              <w:t>euangan</w:t>
            </w:r>
            <w:r w:rsidRPr="00585F17">
              <w:rPr>
                <w:rFonts w:ascii="Times New Roman" w:hAnsi="Times New Roman"/>
                <w:sz w:val="22"/>
                <w:szCs w:val="22"/>
                <w:lang w:val="id-ID"/>
              </w:rPr>
              <w:t xml:space="preserve">                                                                                                                                                                                                               </w:t>
            </w:r>
          </w:p>
        </w:tc>
      </w:tr>
      <w:tr w:rsidR="00961E55" w:rsidRPr="00585F17" w:rsidTr="005F6204">
        <w:tc>
          <w:tcPr>
            <w:tcW w:w="547" w:type="dxa"/>
          </w:tcPr>
          <w:p w:rsidR="001430DE" w:rsidRPr="00585F17" w:rsidRDefault="001430DE" w:rsidP="00EE7D7A">
            <w:pPr>
              <w:spacing w:after="120"/>
              <w:jc w:val="center"/>
              <w:rPr>
                <w:rFonts w:ascii="Times New Roman" w:hAnsi="Times New Roman"/>
                <w:sz w:val="22"/>
                <w:szCs w:val="22"/>
                <w:lang w:val="id-ID"/>
              </w:rPr>
            </w:pPr>
            <w:r w:rsidRPr="00585F17">
              <w:rPr>
                <w:rFonts w:ascii="Times New Roman" w:hAnsi="Times New Roman"/>
                <w:sz w:val="22"/>
                <w:szCs w:val="22"/>
                <w:lang w:val="id-ID"/>
              </w:rPr>
              <w:t>10</w:t>
            </w:r>
          </w:p>
        </w:tc>
        <w:tc>
          <w:tcPr>
            <w:tcW w:w="3422" w:type="dxa"/>
          </w:tcPr>
          <w:p w:rsidR="001430DE" w:rsidRPr="00585F17" w:rsidRDefault="001430DE" w:rsidP="00E0075B">
            <w:pPr>
              <w:spacing w:after="120"/>
              <w:rPr>
                <w:rFonts w:ascii="Times New Roman" w:hAnsi="Times New Roman"/>
                <w:sz w:val="22"/>
                <w:szCs w:val="22"/>
                <w:lang w:val="id-ID"/>
              </w:rPr>
            </w:pPr>
            <w:r w:rsidRPr="00585F17">
              <w:rPr>
                <w:rFonts w:ascii="Times New Roman" w:hAnsi="Times New Roman"/>
                <w:sz w:val="22"/>
                <w:szCs w:val="22"/>
                <w:lang w:val="id-ID"/>
              </w:rPr>
              <w:t>BAKHTIAR HAREFA, S.Sos</w:t>
            </w:r>
          </w:p>
          <w:p w:rsidR="001430DE" w:rsidRPr="00585F17" w:rsidRDefault="001430DE" w:rsidP="00E0075B">
            <w:pPr>
              <w:spacing w:after="120"/>
              <w:rPr>
                <w:rFonts w:ascii="Times New Roman" w:hAnsi="Times New Roman"/>
                <w:sz w:val="22"/>
                <w:szCs w:val="22"/>
                <w:lang w:val="id-ID"/>
              </w:rPr>
            </w:pPr>
            <w:r w:rsidRPr="00585F17">
              <w:rPr>
                <w:rFonts w:ascii="Times New Roman" w:hAnsi="Times New Roman"/>
                <w:sz w:val="22"/>
                <w:szCs w:val="22"/>
                <w:lang w:val="id-ID"/>
              </w:rPr>
              <w:t>NIP. 19680512 198903 1 005</w:t>
            </w:r>
          </w:p>
        </w:tc>
        <w:tc>
          <w:tcPr>
            <w:tcW w:w="2104" w:type="dxa"/>
          </w:tcPr>
          <w:p w:rsidR="001430DE" w:rsidRPr="00585F17" w:rsidRDefault="00DF1058" w:rsidP="00585F17">
            <w:pPr>
              <w:spacing w:after="120"/>
              <w:rPr>
                <w:rFonts w:ascii="Times New Roman" w:hAnsi="Times New Roman"/>
                <w:sz w:val="22"/>
                <w:szCs w:val="22"/>
                <w:lang w:val="id-ID"/>
              </w:rPr>
            </w:pPr>
            <w:r w:rsidRPr="00585F17">
              <w:rPr>
                <w:rFonts w:ascii="Times New Roman" w:hAnsi="Times New Roman"/>
                <w:sz w:val="22"/>
                <w:szCs w:val="22"/>
                <w:lang w:val="id-ID"/>
              </w:rPr>
              <w:t>Penata Tk. I, IIId</w:t>
            </w:r>
          </w:p>
        </w:tc>
        <w:tc>
          <w:tcPr>
            <w:tcW w:w="2073" w:type="dxa"/>
          </w:tcPr>
          <w:p w:rsidR="001430DE" w:rsidRPr="00585F17" w:rsidRDefault="00DF1058" w:rsidP="00585F17">
            <w:pPr>
              <w:spacing w:after="120"/>
              <w:rPr>
                <w:rFonts w:ascii="Times New Roman" w:hAnsi="Times New Roman"/>
                <w:sz w:val="22"/>
                <w:szCs w:val="22"/>
                <w:lang w:val="id-ID"/>
              </w:rPr>
            </w:pPr>
            <w:r w:rsidRPr="00585F17">
              <w:rPr>
                <w:rFonts w:ascii="Times New Roman" w:hAnsi="Times New Roman"/>
                <w:sz w:val="22"/>
                <w:szCs w:val="22"/>
                <w:lang w:val="id-ID"/>
              </w:rPr>
              <w:t>Kasi. Identifikasi dan Penanganan PMKS</w:t>
            </w:r>
          </w:p>
        </w:tc>
      </w:tr>
      <w:tr w:rsidR="00961E55" w:rsidRPr="00585F17" w:rsidTr="005F6204">
        <w:tc>
          <w:tcPr>
            <w:tcW w:w="547" w:type="dxa"/>
          </w:tcPr>
          <w:p w:rsidR="00E303D8" w:rsidRPr="00585F17" w:rsidRDefault="00E303D8" w:rsidP="00EE7D7A">
            <w:pPr>
              <w:spacing w:after="120"/>
              <w:jc w:val="center"/>
              <w:rPr>
                <w:rFonts w:ascii="Times New Roman" w:hAnsi="Times New Roman"/>
                <w:sz w:val="22"/>
                <w:szCs w:val="22"/>
                <w:lang w:val="id-ID"/>
              </w:rPr>
            </w:pPr>
            <w:r w:rsidRPr="00585F17">
              <w:rPr>
                <w:rFonts w:ascii="Times New Roman" w:hAnsi="Times New Roman"/>
                <w:sz w:val="22"/>
                <w:szCs w:val="22"/>
                <w:lang w:val="id-ID"/>
              </w:rPr>
              <w:t>11</w:t>
            </w:r>
          </w:p>
        </w:tc>
        <w:tc>
          <w:tcPr>
            <w:tcW w:w="3422" w:type="dxa"/>
          </w:tcPr>
          <w:p w:rsidR="00E303D8" w:rsidRPr="00585F17" w:rsidRDefault="00C54B27" w:rsidP="00E0075B">
            <w:pPr>
              <w:spacing w:after="120"/>
              <w:rPr>
                <w:rFonts w:ascii="Times New Roman" w:hAnsi="Times New Roman"/>
                <w:sz w:val="22"/>
                <w:szCs w:val="22"/>
                <w:lang w:val="id-ID"/>
              </w:rPr>
            </w:pPr>
            <w:r w:rsidRPr="00585F17">
              <w:rPr>
                <w:rFonts w:ascii="Times New Roman" w:hAnsi="Times New Roman"/>
                <w:sz w:val="22"/>
                <w:szCs w:val="22"/>
                <w:lang w:val="id-ID"/>
              </w:rPr>
              <w:t>EMARTIN TELAUMBANUA, SH</w:t>
            </w:r>
          </w:p>
          <w:p w:rsidR="00C54B27" w:rsidRPr="00585F17" w:rsidRDefault="00C54B27" w:rsidP="00E0075B">
            <w:pPr>
              <w:spacing w:after="120"/>
              <w:rPr>
                <w:rFonts w:ascii="Times New Roman" w:hAnsi="Times New Roman"/>
                <w:sz w:val="22"/>
                <w:szCs w:val="22"/>
                <w:lang w:val="id-ID"/>
              </w:rPr>
            </w:pPr>
            <w:r w:rsidRPr="00585F17">
              <w:rPr>
                <w:rFonts w:ascii="Times New Roman" w:hAnsi="Times New Roman"/>
                <w:sz w:val="22"/>
                <w:szCs w:val="22"/>
                <w:lang w:val="id-ID"/>
              </w:rPr>
              <w:t>NIP. 19700210 200112 1 004</w:t>
            </w:r>
          </w:p>
        </w:tc>
        <w:tc>
          <w:tcPr>
            <w:tcW w:w="2104" w:type="dxa"/>
          </w:tcPr>
          <w:p w:rsidR="00E303D8" w:rsidRPr="00585F17" w:rsidRDefault="00C54B27" w:rsidP="00585F17">
            <w:pPr>
              <w:spacing w:after="120"/>
              <w:rPr>
                <w:rFonts w:ascii="Times New Roman" w:hAnsi="Times New Roman"/>
                <w:sz w:val="22"/>
                <w:szCs w:val="22"/>
                <w:lang w:val="id-ID"/>
              </w:rPr>
            </w:pPr>
            <w:r w:rsidRPr="00585F17">
              <w:rPr>
                <w:rFonts w:ascii="Times New Roman" w:hAnsi="Times New Roman"/>
                <w:sz w:val="22"/>
                <w:szCs w:val="22"/>
                <w:lang w:val="id-ID"/>
              </w:rPr>
              <w:t>Penata Tk. I, IIId</w:t>
            </w:r>
          </w:p>
        </w:tc>
        <w:tc>
          <w:tcPr>
            <w:tcW w:w="2073" w:type="dxa"/>
          </w:tcPr>
          <w:p w:rsidR="00E303D8" w:rsidRPr="00585F17" w:rsidRDefault="00C54B27" w:rsidP="00585F17">
            <w:pPr>
              <w:spacing w:after="120"/>
              <w:rPr>
                <w:rFonts w:ascii="Times New Roman" w:hAnsi="Times New Roman"/>
                <w:sz w:val="22"/>
                <w:szCs w:val="22"/>
                <w:lang w:val="id-ID"/>
              </w:rPr>
            </w:pPr>
            <w:r w:rsidRPr="00585F17">
              <w:rPr>
                <w:rFonts w:ascii="Times New Roman" w:hAnsi="Times New Roman"/>
                <w:sz w:val="22"/>
                <w:szCs w:val="22"/>
                <w:lang w:val="id-ID"/>
              </w:rPr>
              <w:t>Kasi Pemeliharaan Jaminan Sosial</w:t>
            </w:r>
          </w:p>
        </w:tc>
      </w:tr>
      <w:tr w:rsidR="00961E55" w:rsidRPr="00585F17" w:rsidTr="005F6204">
        <w:tc>
          <w:tcPr>
            <w:tcW w:w="547" w:type="dxa"/>
          </w:tcPr>
          <w:p w:rsidR="00C54B27" w:rsidRPr="00585F17" w:rsidRDefault="00D03E6E" w:rsidP="00EE7D7A">
            <w:pPr>
              <w:spacing w:after="120"/>
              <w:jc w:val="center"/>
              <w:rPr>
                <w:rFonts w:ascii="Times New Roman" w:hAnsi="Times New Roman"/>
                <w:sz w:val="22"/>
                <w:szCs w:val="22"/>
                <w:lang w:val="id-ID"/>
              </w:rPr>
            </w:pPr>
            <w:r w:rsidRPr="00585F17">
              <w:rPr>
                <w:rFonts w:ascii="Times New Roman" w:hAnsi="Times New Roman"/>
                <w:sz w:val="22"/>
                <w:szCs w:val="22"/>
                <w:lang w:val="id-ID"/>
              </w:rPr>
              <w:t>12</w:t>
            </w:r>
          </w:p>
        </w:tc>
        <w:tc>
          <w:tcPr>
            <w:tcW w:w="3422" w:type="dxa"/>
          </w:tcPr>
          <w:p w:rsidR="00C54B27" w:rsidRPr="00585F17" w:rsidRDefault="00D03E6E" w:rsidP="00E0075B">
            <w:pPr>
              <w:spacing w:after="120"/>
              <w:rPr>
                <w:rFonts w:ascii="Times New Roman" w:hAnsi="Times New Roman"/>
                <w:sz w:val="22"/>
                <w:szCs w:val="22"/>
                <w:lang w:val="id-ID"/>
              </w:rPr>
            </w:pPr>
            <w:r w:rsidRPr="00585F17">
              <w:rPr>
                <w:rFonts w:ascii="Times New Roman" w:hAnsi="Times New Roman"/>
                <w:sz w:val="22"/>
                <w:szCs w:val="22"/>
                <w:lang w:val="id-ID"/>
              </w:rPr>
              <w:t>JAMES SAUT P. SILALAHI</w:t>
            </w:r>
          </w:p>
          <w:p w:rsidR="00D03E6E" w:rsidRPr="00585F17" w:rsidRDefault="00D03E6E" w:rsidP="00E0075B">
            <w:pPr>
              <w:spacing w:after="120"/>
              <w:rPr>
                <w:rFonts w:ascii="Times New Roman" w:hAnsi="Times New Roman"/>
                <w:sz w:val="22"/>
                <w:szCs w:val="22"/>
                <w:lang w:val="id-ID"/>
              </w:rPr>
            </w:pPr>
            <w:r w:rsidRPr="00585F17">
              <w:rPr>
                <w:rFonts w:ascii="Times New Roman" w:hAnsi="Times New Roman"/>
                <w:sz w:val="22"/>
                <w:szCs w:val="22"/>
                <w:lang w:val="id-ID"/>
              </w:rPr>
              <w:t>NIP. 19701107 200502 1 002</w:t>
            </w:r>
          </w:p>
        </w:tc>
        <w:tc>
          <w:tcPr>
            <w:tcW w:w="2104" w:type="dxa"/>
          </w:tcPr>
          <w:p w:rsidR="00C54B27" w:rsidRPr="00585F17" w:rsidRDefault="00D03E6E" w:rsidP="00585F17">
            <w:pPr>
              <w:spacing w:after="120"/>
              <w:rPr>
                <w:rFonts w:ascii="Times New Roman" w:hAnsi="Times New Roman"/>
                <w:sz w:val="22"/>
                <w:szCs w:val="22"/>
                <w:lang w:val="id-ID"/>
              </w:rPr>
            </w:pPr>
            <w:r w:rsidRPr="00585F17">
              <w:rPr>
                <w:rFonts w:ascii="Times New Roman" w:hAnsi="Times New Roman"/>
                <w:sz w:val="22"/>
                <w:szCs w:val="22"/>
                <w:lang w:val="id-ID"/>
              </w:rPr>
              <w:t>Penata Tk. I, IIId</w:t>
            </w:r>
          </w:p>
        </w:tc>
        <w:tc>
          <w:tcPr>
            <w:tcW w:w="2073" w:type="dxa"/>
          </w:tcPr>
          <w:p w:rsidR="00C54B27" w:rsidRPr="00585F17" w:rsidRDefault="00BC7320" w:rsidP="00585F17">
            <w:pPr>
              <w:spacing w:after="120"/>
              <w:rPr>
                <w:rFonts w:ascii="Times New Roman" w:hAnsi="Times New Roman"/>
                <w:sz w:val="22"/>
                <w:szCs w:val="22"/>
                <w:lang w:val="id-ID"/>
              </w:rPr>
            </w:pPr>
            <w:r w:rsidRPr="00585F17">
              <w:rPr>
                <w:rFonts w:ascii="Times New Roman" w:hAnsi="Times New Roman"/>
                <w:sz w:val="22"/>
                <w:szCs w:val="22"/>
                <w:lang w:val="id-ID"/>
              </w:rPr>
              <w:t>Kasubag. Prgram Evaluasi dan Pelaporan</w:t>
            </w:r>
          </w:p>
        </w:tc>
      </w:tr>
      <w:tr w:rsidR="00961E55" w:rsidRPr="00585F17" w:rsidTr="005F6204">
        <w:tc>
          <w:tcPr>
            <w:tcW w:w="547" w:type="dxa"/>
          </w:tcPr>
          <w:p w:rsidR="00BC7320" w:rsidRPr="00585F17" w:rsidRDefault="00F4033E" w:rsidP="00EE7D7A">
            <w:pPr>
              <w:spacing w:after="120"/>
              <w:jc w:val="center"/>
              <w:rPr>
                <w:rFonts w:ascii="Times New Roman" w:hAnsi="Times New Roman"/>
                <w:sz w:val="22"/>
                <w:szCs w:val="22"/>
                <w:lang w:val="id-ID"/>
              </w:rPr>
            </w:pPr>
            <w:r w:rsidRPr="00585F17">
              <w:rPr>
                <w:rFonts w:ascii="Times New Roman" w:hAnsi="Times New Roman"/>
                <w:sz w:val="22"/>
                <w:szCs w:val="22"/>
                <w:lang w:val="id-ID"/>
              </w:rPr>
              <w:t>13</w:t>
            </w:r>
          </w:p>
        </w:tc>
        <w:tc>
          <w:tcPr>
            <w:tcW w:w="3422" w:type="dxa"/>
          </w:tcPr>
          <w:p w:rsidR="00BC7320" w:rsidRPr="00585F17" w:rsidRDefault="00F4033E" w:rsidP="00E0075B">
            <w:pPr>
              <w:spacing w:after="120"/>
              <w:rPr>
                <w:rFonts w:ascii="Times New Roman" w:hAnsi="Times New Roman"/>
                <w:sz w:val="22"/>
                <w:szCs w:val="22"/>
                <w:lang w:val="id-ID"/>
              </w:rPr>
            </w:pPr>
            <w:r w:rsidRPr="00585F17">
              <w:rPr>
                <w:rFonts w:ascii="Times New Roman" w:hAnsi="Times New Roman"/>
                <w:sz w:val="22"/>
                <w:szCs w:val="22"/>
                <w:lang w:val="id-ID"/>
              </w:rPr>
              <w:t>FATIELI ZEGA</w:t>
            </w:r>
          </w:p>
          <w:p w:rsidR="00F4033E" w:rsidRPr="00585F17" w:rsidRDefault="00F4033E" w:rsidP="00E0075B">
            <w:pPr>
              <w:spacing w:after="120"/>
              <w:rPr>
                <w:rFonts w:ascii="Times New Roman" w:hAnsi="Times New Roman"/>
                <w:sz w:val="22"/>
                <w:szCs w:val="22"/>
                <w:lang w:val="id-ID"/>
              </w:rPr>
            </w:pPr>
            <w:r w:rsidRPr="00585F17">
              <w:rPr>
                <w:rFonts w:ascii="Times New Roman" w:hAnsi="Times New Roman"/>
                <w:sz w:val="22"/>
                <w:szCs w:val="22"/>
                <w:lang w:val="id-ID"/>
              </w:rPr>
              <w:t>NIP. 19600921 198603</w:t>
            </w:r>
            <w:r w:rsidR="00CC439F" w:rsidRPr="00585F17">
              <w:rPr>
                <w:rFonts w:ascii="Times New Roman" w:hAnsi="Times New Roman"/>
                <w:sz w:val="22"/>
                <w:szCs w:val="22"/>
                <w:lang w:val="id-ID"/>
              </w:rPr>
              <w:t xml:space="preserve"> 1 003</w:t>
            </w:r>
          </w:p>
        </w:tc>
        <w:tc>
          <w:tcPr>
            <w:tcW w:w="2104" w:type="dxa"/>
          </w:tcPr>
          <w:p w:rsidR="00BC7320" w:rsidRPr="00585F17" w:rsidRDefault="00CC439F" w:rsidP="00585F17">
            <w:pPr>
              <w:spacing w:after="120"/>
              <w:rPr>
                <w:rFonts w:ascii="Times New Roman" w:hAnsi="Times New Roman"/>
                <w:sz w:val="22"/>
                <w:szCs w:val="22"/>
                <w:lang w:val="id-ID"/>
              </w:rPr>
            </w:pPr>
            <w:r w:rsidRPr="00585F17">
              <w:rPr>
                <w:rFonts w:ascii="Times New Roman" w:hAnsi="Times New Roman"/>
                <w:sz w:val="22"/>
                <w:szCs w:val="22"/>
                <w:lang w:val="id-ID"/>
              </w:rPr>
              <w:t>Penata Tk. I, IIId</w:t>
            </w:r>
          </w:p>
        </w:tc>
        <w:tc>
          <w:tcPr>
            <w:tcW w:w="2073" w:type="dxa"/>
          </w:tcPr>
          <w:p w:rsidR="00BC7320" w:rsidRPr="00585F17" w:rsidRDefault="00CC439F" w:rsidP="00585F17">
            <w:pPr>
              <w:spacing w:after="120"/>
              <w:rPr>
                <w:rFonts w:ascii="Times New Roman" w:hAnsi="Times New Roman"/>
                <w:sz w:val="22"/>
                <w:szCs w:val="22"/>
                <w:lang w:val="id-ID"/>
              </w:rPr>
            </w:pPr>
            <w:r w:rsidRPr="00585F17">
              <w:rPr>
                <w:rFonts w:ascii="Times New Roman" w:hAnsi="Times New Roman"/>
                <w:sz w:val="22"/>
                <w:szCs w:val="22"/>
                <w:lang w:val="id-ID"/>
              </w:rPr>
              <w:t>Kasi Pembinaan dan Bantuan</w:t>
            </w:r>
          </w:p>
        </w:tc>
      </w:tr>
      <w:tr w:rsidR="00961E55" w:rsidRPr="00585F17" w:rsidTr="005F6204">
        <w:tc>
          <w:tcPr>
            <w:tcW w:w="547" w:type="dxa"/>
          </w:tcPr>
          <w:p w:rsidR="00CC439F" w:rsidRPr="00585F17" w:rsidRDefault="00741E9E" w:rsidP="00EE7D7A">
            <w:pPr>
              <w:spacing w:after="120"/>
              <w:jc w:val="center"/>
              <w:rPr>
                <w:rFonts w:ascii="Times New Roman" w:hAnsi="Times New Roman"/>
                <w:sz w:val="22"/>
                <w:szCs w:val="22"/>
                <w:lang w:val="id-ID"/>
              </w:rPr>
            </w:pPr>
            <w:r w:rsidRPr="00585F17">
              <w:rPr>
                <w:rFonts w:ascii="Times New Roman" w:hAnsi="Times New Roman"/>
                <w:sz w:val="22"/>
                <w:szCs w:val="22"/>
                <w:lang w:val="id-ID"/>
              </w:rPr>
              <w:t>14</w:t>
            </w:r>
          </w:p>
        </w:tc>
        <w:tc>
          <w:tcPr>
            <w:tcW w:w="3422" w:type="dxa"/>
          </w:tcPr>
          <w:p w:rsidR="00741E9E" w:rsidRPr="00585F17" w:rsidRDefault="00741E9E" w:rsidP="00E0075B">
            <w:pPr>
              <w:spacing w:after="120"/>
              <w:rPr>
                <w:rFonts w:ascii="Times New Roman" w:hAnsi="Times New Roman"/>
                <w:sz w:val="22"/>
                <w:szCs w:val="22"/>
                <w:lang w:val="id-ID"/>
              </w:rPr>
            </w:pPr>
            <w:r w:rsidRPr="00585F17">
              <w:rPr>
                <w:rFonts w:ascii="Times New Roman" w:hAnsi="Times New Roman"/>
                <w:sz w:val="22"/>
                <w:szCs w:val="22"/>
                <w:lang w:val="id-ID"/>
              </w:rPr>
              <w:t>ERLINDAWATI</w:t>
            </w:r>
          </w:p>
          <w:p w:rsidR="00741E9E" w:rsidRPr="00585F17" w:rsidRDefault="00741E9E" w:rsidP="00E0075B">
            <w:pPr>
              <w:spacing w:after="120"/>
              <w:rPr>
                <w:rFonts w:ascii="Times New Roman" w:hAnsi="Times New Roman"/>
                <w:sz w:val="22"/>
                <w:szCs w:val="22"/>
                <w:lang w:val="id-ID"/>
              </w:rPr>
            </w:pPr>
            <w:r w:rsidRPr="00585F17">
              <w:rPr>
                <w:rFonts w:ascii="Times New Roman" w:hAnsi="Times New Roman"/>
                <w:sz w:val="22"/>
                <w:szCs w:val="22"/>
                <w:lang w:val="id-ID"/>
              </w:rPr>
              <w:t>NIP. 19611001 199103 2 001</w:t>
            </w:r>
          </w:p>
        </w:tc>
        <w:tc>
          <w:tcPr>
            <w:tcW w:w="2104" w:type="dxa"/>
          </w:tcPr>
          <w:p w:rsidR="00CC439F" w:rsidRPr="00585F17" w:rsidRDefault="00741E9E" w:rsidP="00585F17">
            <w:pPr>
              <w:spacing w:after="120"/>
              <w:rPr>
                <w:rFonts w:ascii="Times New Roman" w:hAnsi="Times New Roman"/>
                <w:sz w:val="22"/>
                <w:szCs w:val="22"/>
                <w:lang w:val="id-ID"/>
              </w:rPr>
            </w:pPr>
            <w:r w:rsidRPr="00585F17">
              <w:rPr>
                <w:rFonts w:ascii="Times New Roman" w:hAnsi="Times New Roman"/>
                <w:sz w:val="22"/>
                <w:szCs w:val="22"/>
                <w:lang w:val="id-ID"/>
              </w:rPr>
              <w:t>Penata Tk. I, IIId</w:t>
            </w:r>
          </w:p>
        </w:tc>
        <w:tc>
          <w:tcPr>
            <w:tcW w:w="2073" w:type="dxa"/>
          </w:tcPr>
          <w:p w:rsidR="00CC439F" w:rsidRPr="00585F17" w:rsidRDefault="00095FCE" w:rsidP="00585F17">
            <w:pPr>
              <w:spacing w:after="120"/>
              <w:rPr>
                <w:rFonts w:ascii="Times New Roman" w:hAnsi="Times New Roman"/>
                <w:sz w:val="22"/>
                <w:szCs w:val="22"/>
                <w:lang w:val="id-ID"/>
              </w:rPr>
            </w:pPr>
            <w:r w:rsidRPr="00585F17">
              <w:rPr>
                <w:rFonts w:ascii="Times New Roman" w:hAnsi="Times New Roman"/>
                <w:sz w:val="22"/>
                <w:szCs w:val="22"/>
                <w:lang w:val="id-ID"/>
              </w:rPr>
              <w:t>Kasubag. Umum dan Kepegawaian</w:t>
            </w:r>
          </w:p>
        </w:tc>
      </w:tr>
      <w:tr w:rsidR="00961E55" w:rsidRPr="00585F17" w:rsidTr="005F6204">
        <w:tc>
          <w:tcPr>
            <w:tcW w:w="547" w:type="dxa"/>
          </w:tcPr>
          <w:p w:rsidR="00095FCE" w:rsidRPr="00585F17" w:rsidRDefault="00095FCE" w:rsidP="00EA4B29">
            <w:pPr>
              <w:spacing w:after="120"/>
              <w:jc w:val="center"/>
              <w:rPr>
                <w:rFonts w:ascii="Times New Roman" w:hAnsi="Times New Roman"/>
                <w:sz w:val="22"/>
                <w:szCs w:val="22"/>
                <w:lang w:val="id-ID"/>
              </w:rPr>
            </w:pPr>
            <w:r w:rsidRPr="00585F17">
              <w:rPr>
                <w:rFonts w:ascii="Times New Roman" w:hAnsi="Times New Roman"/>
                <w:sz w:val="22"/>
                <w:szCs w:val="22"/>
                <w:lang w:val="id-ID"/>
              </w:rPr>
              <w:t>15</w:t>
            </w:r>
          </w:p>
        </w:tc>
        <w:tc>
          <w:tcPr>
            <w:tcW w:w="3422" w:type="dxa"/>
          </w:tcPr>
          <w:p w:rsidR="00095FCE" w:rsidRPr="00585F17" w:rsidRDefault="00EA4B29" w:rsidP="00E0075B">
            <w:pPr>
              <w:spacing w:after="120"/>
              <w:rPr>
                <w:rFonts w:ascii="Times New Roman" w:hAnsi="Times New Roman"/>
                <w:sz w:val="22"/>
                <w:szCs w:val="22"/>
                <w:lang w:val="id-ID"/>
              </w:rPr>
            </w:pPr>
            <w:r w:rsidRPr="00585F17">
              <w:rPr>
                <w:rFonts w:ascii="Times New Roman" w:hAnsi="Times New Roman"/>
                <w:sz w:val="22"/>
                <w:szCs w:val="22"/>
                <w:lang w:val="id-ID"/>
              </w:rPr>
              <w:t>KHAIRUL RIZKIN</w:t>
            </w:r>
            <w:r w:rsidR="00F5093A" w:rsidRPr="00585F17">
              <w:rPr>
                <w:rFonts w:ascii="Times New Roman" w:hAnsi="Times New Roman"/>
                <w:sz w:val="22"/>
                <w:szCs w:val="22"/>
                <w:lang w:val="id-ID"/>
              </w:rPr>
              <w:t xml:space="preserve"> DJAZULI</w:t>
            </w:r>
          </w:p>
          <w:p w:rsidR="00F5093A" w:rsidRPr="00585F17" w:rsidRDefault="00F5093A" w:rsidP="00E0075B">
            <w:pPr>
              <w:spacing w:after="120"/>
              <w:rPr>
                <w:rFonts w:ascii="Times New Roman" w:hAnsi="Times New Roman"/>
                <w:sz w:val="22"/>
                <w:szCs w:val="22"/>
                <w:lang w:val="id-ID"/>
              </w:rPr>
            </w:pPr>
            <w:r w:rsidRPr="00585F17">
              <w:rPr>
                <w:rFonts w:ascii="Times New Roman" w:hAnsi="Times New Roman"/>
                <w:sz w:val="22"/>
                <w:szCs w:val="22"/>
                <w:lang w:val="id-ID"/>
              </w:rPr>
              <w:t>NIP</w:t>
            </w:r>
            <w:r w:rsidR="00220CFF" w:rsidRPr="00585F17">
              <w:rPr>
                <w:rFonts w:ascii="Times New Roman" w:hAnsi="Times New Roman"/>
                <w:sz w:val="22"/>
                <w:szCs w:val="22"/>
                <w:lang w:val="id-ID"/>
              </w:rPr>
              <w:t>. 19690601 199001 001</w:t>
            </w:r>
          </w:p>
        </w:tc>
        <w:tc>
          <w:tcPr>
            <w:tcW w:w="2104" w:type="dxa"/>
          </w:tcPr>
          <w:p w:rsidR="00095FCE" w:rsidRPr="00585F17" w:rsidRDefault="00DF362C" w:rsidP="00585F17">
            <w:pPr>
              <w:spacing w:after="120"/>
              <w:rPr>
                <w:rFonts w:ascii="Times New Roman" w:hAnsi="Times New Roman"/>
                <w:sz w:val="22"/>
                <w:szCs w:val="22"/>
                <w:lang w:val="id-ID"/>
              </w:rPr>
            </w:pPr>
            <w:r w:rsidRPr="00585F17">
              <w:rPr>
                <w:rFonts w:ascii="Times New Roman" w:hAnsi="Times New Roman"/>
                <w:sz w:val="22"/>
                <w:szCs w:val="22"/>
                <w:lang w:val="id-ID"/>
              </w:rPr>
              <w:t>Penata</w:t>
            </w:r>
            <w:r w:rsidR="0079430C" w:rsidRPr="00585F17">
              <w:rPr>
                <w:rFonts w:ascii="Times New Roman" w:hAnsi="Times New Roman"/>
                <w:sz w:val="22"/>
                <w:szCs w:val="22"/>
                <w:lang w:val="id-ID"/>
              </w:rPr>
              <w:t>, IIIC</w:t>
            </w:r>
          </w:p>
        </w:tc>
        <w:tc>
          <w:tcPr>
            <w:tcW w:w="2073" w:type="dxa"/>
          </w:tcPr>
          <w:p w:rsidR="00095FCE" w:rsidRPr="00585F17" w:rsidRDefault="0079430C" w:rsidP="00585F17">
            <w:pPr>
              <w:spacing w:after="120"/>
              <w:rPr>
                <w:rFonts w:ascii="Times New Roman" w:hAnsi="Times New Roman"/>
                <w:sz w:val="22"/>
                <w:szCs w:val="22"/>
                <w:lang w:val="id-ID"/>
              </w:rPr>
            </w:pPr>
            <w:r w:rsidRPr="00585F17">
              <w:rPr>
                <w:rFonts w:ascii="Times New Roman" w:hAnsi="Times New Roman"/>
                <w:sz w:val="22"/>
                <w:szCs w:val="22"/>
                <w:lang w:val="id-ID"/>
              </w:rPr>
              <w:t xml:space="preserve">Kasi, Bina Sarana dan </w:t>
            </w:r>
            <w:r w:rsidR="00961E55" w:rsidRPr="00585F17">
              <w:rPr>
                <w:rFonts w:ascii="Times New Roman" w:hAnsi="Times New Roman"/>
                <w:sz w:val="22"/>
                <w:szCs w:val="22"/>
                <w:lang w:val="id-ID"/>
              </w:rPr>
              <w:t>Prasarana</w:t>
            </w:r>
          </w:p>
        </w:tc>
      </w:tr>
      <w:tr w:rsidR="00681DC7" w:rsidRPr="00585F17" w:rsidTr="005F6204">
        <w:tc>
          <w:tcPr>
            <w:tcW w:w="547" w:type="dxa"/>
          </w:tcPr>
          <w:p w:rsidR="00681DC7" w:rsidRPr="00585F17" w:rsidRDefault="00681DC7" w:rsidP="00EA4B29">
            <w:pPr>
              <w:spacing w:after="120"/>
              <w:jc w:val="center"/>
              <w:rPr>
                <w:rFonts w:ascii="Times New Roman" w:hAnsi="Times New Roman"/>
                <w:sz w:val="22"/>
                <w:szCs w:val="22"/>
                <w:lang w:val="id-ID"/>
              </w:rPr>
            </w:pPr>
            <w:r w:rsidRPr="00585F17">
              <w:rPr>
                <w:rFonts w:ascii="Times New Roman" w:hAnsi="Times New Roman"/>
                <w:sz w:val="22"/>
                <w:szCs w:val="22"/>
                <w:lang w:val="id-ID"/>
              </w:rPr>
              <w:t>16</w:t>
            </w:r>
          </w:p>
        </w:tc>
        <w:tc>
          <w:tcPr>
            <w:tcW w:w="3422" w:type="dxa"/>
          </w:tcPr>
          <w:p w:rsidR="00681DC7" w:rsidRPr="00585F17" w:rsidRDefault="00681DC7" w:rsidP="00E0075B">
            <w:pPr>
              <w:spacing w:after="120"/>
              <w:rPr>
                <w:rFonts w:ascii="Times New Roman" w:hAnsi="Times New Roman"/>
                <w:sz w:val="22"/>
                <w:szCs w:val="22"/>
                <w:lang w:val="id-ID"/>
              </w:rPr>
            </w:pPr>
            <w:r w:rsidRPr="00585F17">
              <w:rPr>
                <w:rFonts w:ascii="Times New Roman" w:hAnsi="Times New Roman"/>
                <w:sz w:val="22"/>
                <w:szCs w:val="22"/>
                <w:lang w:val="id-ID"/>
              </w:rPr>
              <w:t>AHMAD NAZIR ZEGA</w:t>
            </w:r>
          </w:p>
          <w:p w:rsidR="00681DC7" w:rsidRPr="00585F17" w:rsidRDefault="00681DC7" w:rsidP="00E0075B">
            <w:pPr>
              <w:spacing w:after="120"/>
              <w:rPr>
                <w:rFonts w:ascii="Times New Roman" w:hAnsi="Times New Roman"/>
                <w:sz w:val="22"/>
                <w:szCs w:val="22"/>
                <w:lang w:val="id-ID"/>
              </w:rPr>
            </w:pPr>
            <w:r w:rsidRPr="00585F17">
              <w:rPr>
                <w:rFonts w:ascii="Times New Roman" w:hAnsi="Times New Roman"/>
                <w:sz w:val="22"/>
                <w:szCs w:val="22"/>
                <w:lang w:val="id-ID"/>
              </w:rPr>
              <w:t>NIP. 19620508</w:t>
            </w:r>
            <w:r w:rsidR="00DF362C" w:rsidRPr="00585F17">
              <w:rPr>
                <w:rFonts w:ascii="Times New Roman" w:hAnsi="Times New Roman"/>
                <w:sz w:val="22"/>
                <w:szCs w:val="22"/>
                <w:lang w:val="id-ID"/>
              </w:rPr>
              <w:t xml:space="preserve"> 198203 1 004</w:t>
            </w:r>
          </w:p>
        </w:tc>
        <w:tc>
          <w:tcPr>
            <w:tcW w:w="2104" w:type="dxa"/>
          </w:tcPr>
          <w:p w:rsidR="00681DC7" w:rsidRPr="00585F17" w:rsidRDefault="00DF362C" w:rsidP="00585F17">
            <w:pPr>
              <w:spacing w:after="120"/>
              <w:rPr>
                <w:rFonts w:ascii="Times New Roman" w:hAnsi="Times New Roman"/>
                <w:sz w:val="22"/>
                <w:szCs w:val="22"/>
                <w:lang w:val="id-ID"/>
              </w:rPr>
            </w:pPr>
            <w:r w:rsidRPr="00585F17">
              <w:rPr>
                <w:rFonts w:ascii="Times New Roman" w:hAnsi="Times New Roman"/>
                <w:sz w:val="22"/>
                <w:szCs w:val="22"/>
                <w:lang w:val="id-ID"/>
              </w:rPr>
              <w:t>Penata, IIIC</w:t>
            </w:r>
          </w:p>
        </w:tc>
        <w:tc>
          <w:tcPr>
            <w:tcW w:w="2073" w:type="dxa"/>
          </w:tcPr>
          <w:p w:rsidR="00681DC7" w:rsidRPr="00585F17" w:rsidRDefault="00E94F2E" w:rsidP="00585F17">
            <w:pPr>
              <w:spacing w:after="120"/>
              <w:rPr>
                <w:rFonts w:ascii="Times New Roman" w:hAnsi="Times New Roman"/>
                <w:sz w:val="22"/>
                <w:szCs w:val="22"/>
                <w:lang w:val="id-ID"/>
              </w:rPr>
            </w:pPr>
            <w:r w:rsidRPr="00585F17">
              <w:rPr>
                <w:rFonts w:ascii="Times New Roman" w:hAnsi="Times New Roman"/>
                <w:sz w:val="22"/>
                <w:szCs w:val="22"/>
                <w:lang w:val="id-ID"/>
              </w:rPr>
              <w:t>Kasi. Ketransmigrasian</w:t>
            </w:r>
          </w:p>
        </w:tc>
      </w:tr>
      <w:tr w:rsidR="00E94F2E" w:rsidRPr="00585F17" w:rsidTr="005F6204">
        <w:tc>
          <w:tcPr>
            <w:tcW w:w="547" w:type="dxa"/>
          </w:tcPr>
          <w:p w:rsidR="00E94F2E" w:rsidRPr="00585F17" w:rsidRDefault="00E94F2E" w:rsidP="00EA4B29">
            <w:pPr>
              <w:spacing w:after="120"/>
              <w:jc w:val="center"/>
              <w:rPr>
                <w:rFonts w:ascii="Times New Roman" w:hAnsi="Times New Roman"/>
                <w:sz w:val="22"/>
                <w:szCs w:val="22"/>
                <w:lang w:val="id-ID"/>
              </w:rPr>
            </w:pPr>
            <w:r w:rsidRPr="00585F17">
              <w:rPr>
                <w:rFonts w:ascii="Times New Roman" w:hAnsi="Times New Roman"/>
                <w:sz w:val="22"/>
                <w:szCs w:val="22"/>
                <w:lang w:val="id-ID"/>
              </w:rPr>
              <w:t>17</w:t>
            </w:r>
          </w:p>
        </w:tc>
        <w:tc>
          <w:tcPr>
            <w:tcW w:w="3422" w:type="dxa"/>
          </w:tcPr>
          <w:p w:rsidR="00E94F2E" w:rsidRPr="00585F17" w:rsidRDefault="00AD52B4" w:rsidP="00E0075B">
            <w:pPr>
              <w:spacing w:after="120"/>
              <w:rPr>
                <w:rFonts w:ascii="Times New Roman" w:hAnsi="Times New Roman"/>
                <w:sz w:val="22"/>
                <w:szCs w:val="22"/>
                <w:lang w:val="id-ID"/>
              </w:rPr>
            </w:pPr>
            <w:r w:rsidRPr="00585F17">
              <w:rPr>
                <w:rFonts w:ascii="Times New Roman" w:hAnsi="Times New Roman"/>
                <w:sz w:val="22"/>
                <w:szCs w:val="22"/>
                <w:lang w:val="id-ID"/>
              </w:rPr>
              <w:t>ZULFIKAR HAREFA</w:t>
            </w:r>
          </w:p>
          <w:p w:rsidR="00AD52B4" w:rsidRPr="00585F17" w:rsidRDefault="00AD52B4" w:rsidP="00E0075B">
            <w:pPr>
              <w:spacing w:after="120"/>
              <w:rPr>
                <w:rFonts w:ascii="Times New Roman" w:hAnsi="Times New Roman"/>
                <w:sz w:val="22"/>
                <w:szCs w:val="22"/>
                <w:lang w:val="id-ID"/>
              </w:rPr>
            </w:pPr>
            <w:r w:rsidRPr="00585F17">
              <w:rPr>
                <w:rFonts w:ascii="Times New Roman" w:hAnsi="Times New Roman"/>
                <w:sz w:val="22"/>
                <w:szCs w:val="22"/>
                <w:lang w:val="id-ID"/>
              </w:rPr>
              <w:t>NIP. 1962</w:t>
            </w:r>
            <w:r w:rsidR="009B67E3" w:rsidRPr="00585F17">
              <w:rPr>
                <w:rFonts w:ascii="Times New Roman" w:hAnsi="Times New Roman"/>
                <w:sz w:val="22"/>
                <w:szCs w:val="22"/>
                <w:lang w:val="id-ID"/>
              </w:rPr>
              <w:t>1117 198602 1 002</w:t>
            </w:r>
          </w:p>
        </w:tc>
        <w:tc>
          <w:tcPr>
            <w:tcW w:w="2104" w:type="dxa"/>
          </w:tcPr>
          <w:p w:rsidR="00E94F2E" w:rsidRPr="00585F17" w:rsidRDefault="009B67E3" w:rsidP="00585F17">
            <w:pPr>
              <w:spacing w:after="120"/>
              <w:rPr>
                <w:rFonts w:ascii="Times New Roman" w:hAnsi="Times New Roman"/>
                <w:sz w:val="22"/>
                <w:szCs w:val="22"/>
                <w:lang w:val="id-ID"/>
              </w:rPr>
            </w:pPr>
            <w:r w:rsidRPr="00585F17">
              <w:rPr>
                <w:rFonts w:ascii="Times New Roman" w:hAnsi="Times New Roman"/>
                <w:sz w:val="22"/>
                <w:szCs w:val="22"/>
                <w:lang w:val="id-ID"/>
              </w:rPr>
              <w:t>Penata Muda Tk. I, IIIb</w:t>
            </w:r>
          </w:p>
        </w:tc>
        <w:tc>
          <w:tcPr>
            <w:tcW w:w="2073" w:type="dxa"/>
          </w:tcPr>
          <w:p w:rsidR="00E94F2E" w:rsidRPr="00585F17" w:rsidRDefault="009B67E3" w:rsidP="00585F17">
            <w:pPr>
              <w:spacing w:after="120"/>
              <w:rPr>
                <w:rFonts w:ascii="Times New Roman" w:hAnsi="Times New Roman"/>
                <w:sz w:val="22"/>
                <w:szCs w:val="22"/>
                <w:lang w:val="id-ID"/>
              </w:rPr>
            </w:pPr>
            <w:r w:rsidRPr="00585F17">
              <w:rPr>
                <w:rFonts w:ascii="Times New Roman" w:hAnsi="Times New Roman"/>
                <w:sz w:val="22"/>
                <w:szCs w:val="22"/>
                <w:lang w:val="id-ID"/>
              </w:rPr>
              <w:t xml:space="preserve">Kasi. </w:t>
            </w:r>
            <w:r w:rsidR="00323256" w:rsidRPr="00585F17">
              <w:rPr>
                <w:rFonts w:ascii="Times New Roman" w:hAnsi="Times New Roman"/>
                <w:sz w:val="22"/>
                <w:szCs w:val="22"/>
                <w:lang w:val="id-ID"/>
              </w:rPr>
              <w:t>Sarana dan Prasarana Ketenagakerjaan</w:t>
            </w:r>
          </w:p>
        </w:tc>
      </w:tr>
      <w:tr w:rsidR="00CA70F9" w:rsidRPr="00585F17" w:rsidTr="005F6204">
        <w:tc>
          <w:tcPr>
            <w:tcW w:w="547" w:type="dxa"/>
          </w:tcPr>
          <w:p w:rsidR="00CA70F9" w:rsidRPr="00585F17" w:rsidRDefault="00CA70F9" w:rsidP="00EA4B29">
            <w:pPr>
              <w:spacing w:after="120"/>
              <w:jc w:val="center"/>
              <w:rPr>
                <w:rFonts w:ascii="Times New Roman" w:hAnsi="Times New Roman"/>
                <w:sz w:val="22"/>
                <w:szCs w:val="22"/>
                <w:lang w:val="id-ID"/>
              </w:rPr>
            </w:pPr>
            <w:r w:rsidRPr="00585F17">
              <w:rPr>
                <w:rFonts w:ascii="Times New Roman" w:hAnsi="Times New Roman"/>
                <w:sz w:val="22"/>
                <w:szCs w:val="22"/>
                <w:lang w:val="id-ID"/>
              </w:rPr>
              <w:t>18</w:t>
            </w:r>
          </w:p>
        </w:tc>
        <w:tc>
          <w:tcPr>
            <w:tcW w:w="3422" w:type="dxa"/>
          </w:tcPr>
          <w:p w:rsidR="00CA70F9" w:rsidRPr="00585F17" w:rsidRDefault="00CA70F9" w:rsidP="00E0075B">
            <w:pPr>
              <w:spacing w:after="120"/>
              <w:rPr>
                <w:rFonts w:ascii="Times New Roman" w:hAnsi="Times New Roman"/>
                <w:sz w:val="22"/>
                <w:szCs w:val="22"/>
                <w:lang w:val="id-ID"/>
              </w:rPr>
            </w:pPr>
            <w:r w:rsidRPr="00585F17">
              <w:rPr>
                <w:rFonts w:ascii="Times New Roman" w:hAnsi="Times New Roman"/>
                <w:sz w:val="22"/>
                <w:szCs w:val="22"/>
                <w:lang w:val="id-ID"/>
              </w:rPr>
              <w:t>SURYANI K. WARUWU, A.Md</w:t>
            </w:r>
          </w:p>
          <w:p w:rsidR="00CA70F9" w:rsidRPr="00585F17" w:rsidRDefault="00CA70F9" w:rsidP="00E0075B">
            <w:pPr>
              <w:spacing w:after="120"/>
              <w:rPr>
                <w:rFonts w:ascii="Times New Roman" w:hAnsi="Times New Roman"/>
                <w:sz w:val="22"/>
                <w:szCs w:val="22"/>
                <w:lang w:val="id-ID"/>
              </w:rPr>
            </w:pPr>
            <w:r w:rsidRPr="00585F17">
              <w:rPr>
                <w:rFonts w:ascii="Times New Roman" w:hAnsi="Times New Roman"/>
                <w:sz w:val="22"/>
                <w:szCs w:val="22"/>
                <w:lang w:val="id-ID"/>
              </w:rPr>
              <w:lastRenderedPageBreak/>
              <w:t xml:space="preserve">NIP. </w:t>
            </w:r>
            <w:r w:rsidR="005D5287" w:rsidRPr="00585F17">
              <w:rPr>
                <w:rFonts w:ascii="Times New Roman" w:hAnsi="Times New Roman"/>
                <w:sz w:val="22"/>
                <w:szCs w:val="22"/>
                <w:lang w:val="id-ID"/>
              </w:rPr>
              <w:t>19750406 200112 2 003</w:t>
            </w:r>
          </w:p>
        </w:tc>
        <w:tc>
          <w:tcPr>
            <w:tcW w:w="2104" w:type="dxa"/>
          </w:tcPr>
          <w:p w:rsidR="00CA70F9" w:rsidRPr="00585F17" w:rsidRDefault="005D5287" w:rsidP="00585F17">
            <w:pPr>
              <w:spacing w:after="120"/>
              <w:rPr>
                <w:rFonts w:ascii="Times New Roman" w:hAnsi="Times New Roman"/>
                <w:sz w:val="22"/>
                <w:szCs w:val="22"/>
                <w:lang w:val="id-ID"/>
              </w:rPr>
            </w:pPr>
            <w:r w:rsidRPr="00585F17">
              <w:rPr>
                <w:rFonts w:ascii="Times New Roman" w:hAnsi="Times New Roman"/>
                <w:sz w:val="22"/>
                <w:szCs w:val="22"/>
                <w:lang w:val="id-ID"/>
              </w:rPr>
              <w:lastRenderedPageBreak/>
              <w:t>Penata Muda Tk. I, IIIb</w:t>
            </w:r>
          </w:p>
        </w:tc>
        <w:tc>
          <w:tcPr>
            <w:tcW w:w="2073" w:type="dxa"/>
          </w:tcPr>
          <w:p w:rsidR="00CA70F9" w:rsidRPr="00585F17" w:rsidRDefault="005D5287" w:rsidP="00585F17">
            <w:pPr>
              <w:spacing w:after="120"/>
              <w:rPr>
                <w:rFonts w:ascii="Times New Roman" w:hAnsi="Times New Roman"/>
                <w:sz w:val="22"/>
                <w:szCs w:val="22"/>
                <w:lang w:val="id-ID"/>
              </w:rPr>
            </w:pPr>
            <w:r w:rsidRPr="00585F17">
              <w:rPr>
                <w:rFonts w:ascii="Times New Roman" w:hAnsi="Times New Roman"/>
                <w:sz w:val="22"/>
                <w:szCs w:val="22"/>
                <w:lang w:val="id-ID"/>
              </w:rPr>
              <w:t>Kasi.</w:t>
            </w:r>
            <w:r w:rsidR="00437B7F" w:rsidRPr="00585F17">
              <w:rPr>
                <w:rFonts w:ascii="Times New Roman" w:hAnsi="Times New Roman"/>
                <w:sz w:val="22"/>
                <w:szCs w:val="22"/>
                <w:lang w:val="id-ID"/>
              </w:rPr>
              <w:t xml:space="preserve"> Sarana dan Produktifitas Tenaga </w:t>
            </w:r>
            <w:r w:rsidR="00437B7F" w:rsidRPr="00585F17">
              <w:rPr>
                <w:rFonts w:ascii="Times New Roman" w:hAnsi="Times New Roman"/>
                <w:sz w:val="22"/>
                <w:szCs w:val="22"/>
                <w:lang w:val="id-ID"/>
              </w:rPr>
              <w:lastRenderedPageBreak/>
              <w:t>Kerja</w:t>
            </w:r>
          </w:p>
        </w:tc>
      </w:tr>
      <w:tr w:rsidR="00437B7F" w:rsidRPr="00585F17" w:rsidTr="005F6204">
        <w:tc>
          <w:tcPr>
            <w:tcW w:w="547" w:type="dxa"/>
          </w:tcPr>
          <w:p w:rsidR="00437B7F" w:rsidRPr="00585F17" w:rsidRDefault="00437B7F" w:rsidP="00EA4B29">
            <w:pPr>
              <w:spacing w:after="120"/>
              <w:jc w:val="center"/>
              <w:rPr>
                <w:rFonts w:ascii="Times New Roman" w:hAnsi="Times New Roman"/>
                <w:sz w:val="22"/>
                <w:szCs w:val="22"/>
                <w:lang w:val="id-ID"/>
              </w:rPr>
            </w:pPr>
            <w:r w:rsidRPr="00585F17">
              <w:rPr>
                <w:rFonts w:ascii="Times New Roman" w:hAnsi="Times New Roman"/>
                <w:sz w:val="22"/>
                <w:szCs w:val="22"/>
                <w:lang w:val="id-ID"/>
              </w:rPr>
              <w:lastRenderedPageBreak/>
              <w:t>19</w:t>
            </w:r>
          </w:p>
        </w:tc>
        <w:tc>
          <w:tcPr>
            <w:tcW w:w="3422" w:type="dxa"/>
          </w:tcPr>
          <w:p w:rsidR="00437B7F" w:rsidRPr="00585F17" w:rsidRDefault="00437B7F" w:rsidP="00E0075B">
            <w:pPr>
              <w:spacing w:after="120"/>
              <w:rPr>
                <w:rFonts w:ascii="Times New Roman" w:hAnsi="Times New Roman"/>
                <w:sz w:val="22"/>
                <w:szCs w:val="22"/>
                <w:lang w:val="id-ID"/>
              </w:rPr>
            </w:pPr>
            <w:r w:rsidRPr="00585F17">
              <w:rPr>
                <w:rFonts w:ascii="Times New Roman" w:hAnsi="Times New Roman"/>
                <w:sz w:val="22"/>
                <w:szCs w:val="22"/>
                <w:lang w:val="id-ID"/>
              </w:rPr>
              <w:t>ANGANDROWA B. HAREFA</w:t>
            </w:r>
            <w:r w:rsidR="00C71D0B" w:rsidRPr="00585F17">
              <w:rPr>
                <w:rFonts w:ascii="Times New Roman" w:hAnsi="Times New Roman"/>
                <w:sz w:val="22"/>
                <w:szCs w:val="22"/>
                <w:lang w:val="id-ID"/>
              </w:rPr>
              <w:t>, SE</w:t>
            </w:r>
          </w:p>
          <w:p w:rsidR="00C71D0B" w:rsidRPr="00585F17" w:rsidRDefault="00C71D0B" w:rsidP="00E0075B">
            <w:pPr>
              <w:spacing w:after="120"/>
              <w:rPr>
                <w:rFonts w:ascii="Times New Roman" w:hAnsi="Times New Roman"/>
                <w:sz w:val="22"/>
                <w:szCs w:val="22"/>
                <w:lang w:val="id-ID"/>
              </w:rPr>
            </w:pPr>
            <w:r w:rsidRPr="00585F17">
              <w:rPr>
                <w:rFonts w:ascii="Times New Roman" w:hAnsi="Times New Roman"/>
                <w:sz w:val="22"/>
                <w:szCs w:val="22"/>
                <w:lang w:val="id-ID"/>
              </w:rPr>
              <w:t>NIP. 19790217 200903 1 006</w:t>
            </w:r>
          </w:p>
        </w:tc>
        <w:tc>
          <w:tcPr>
            <w:tcW w:w="2104" w:type="dxa"/>
          </w:tcPr>
          <w:p w:rsidR="00437B7F" w:rsidRPr="00585F17" w:rsidRDefault="00C71D0B" w:rsidP="00585F17">
            <w:pPr>
              <w:spacing w:after="120"/>
              <w:rPr>
                <w:rFonts w:ascii="Times New Roman" w:hAnsi="Times New Roman"/>
                <w:sz w:val="22"/>
                <w:szCs w:val="22"/>
                <w:lang w:val="id-ID"/>
              </w:rPr>
            </w:pPr>
            <w:r w:rsidRPr="00585F17">
              <w:rPr>
                <w:rFonts w:ascii="Times New Roman" w:hAnsi="Times New Roman"/>
                <w:sz w:val="22"/>
                <w:szCs w:val="22"/>
                <w:lang w:val="id-ID"/>
              </w:rPr>
              <w:t>Penata Muda, IIIa</w:t>
            </w:r>
          </w:p>
        </w:tc>
        <w:tc>
          <w:tcPr>
            <w:tcW w:w="2073" w:type="dxa"/>
          </w:tcPr>
          <w:p w:rsidR="00437B7F" w:rsidRPr="00585F17" w:rsidRDefault="00C71D0B" w:rsidP="00585F17">
            <w:pPr>
              <w:spacing w:after="120"/>
              <w:rPr>
                <w:rFonts w:ascii="Times New Roman" w:hAnsi="Times New Roman"/>
                <w:sz w:val="22"/>
                <w:szCs w:val="22"/>
                <w:lang w:val="id-ID"/>
              </w:rPr>
            </w:pPr>
            <w:r w:rsidRPr="00585F17">
              <w:rPr>
                <w:rFonts w:ascii="Times New Roman" w:hAnsi="Times New Roman"/>
                <w:sz w:val="22"/>
                <w:szCs w:val="22"/>
                <w:lang w:val="id-ID"/>
              </w:rPr>
              <w:t>Kasi</w:t>
            </w:r>
            <w:r w:rsidR="008071B1" w:rsidRPr="00585F17">
              <w:rPr>
                <w:rFonts w:ascii="Times New Roman" w:hAnsi="Times New Roman"/>
                <w:sz w:val="22"/>
                <w:szCs w:val="22"/>
                <w:lang w:val="id-ID"/>
              </w:rPr>
              <w:t>. Pengembangan dan Pendayagunaan Potensi dan Sumber Daya Kessos</w:t>
            </w:r>
          </w:p>
        </w:tc>
      </w:tr>
      <w:tr w:rsidR="008071B1" w:rsidRPr="00585F17" w:rsidTr="005F6204">
        <w:tc>
          <w:tcPr>
            <w:tcW w:w="547" w:type="dxa"/>
          </w:tcPr>
          <w:p w:rsidR="008071B1" w:rsidRPr="00585F17" w:rsidRDefault="00B4018A" w:rsidP="00EA4B29">
            <w:pPr>
              <w:spacing w:after="120"/>
              <w:jc w:val="center"/>
              <w:rPr>
                <w:rFonts w:ascii="Times New Roman" w:hAnsi="Times New Roman"/>
                <w:sz w:val="22"/>
                <w:szCs w:val="22"/>
                <w:lang w:val="id-ID"/>
              </w:rPr>
            </w:pPr>
            <w:r w:rsidRPr="00585F17">
              <w:rPr>
                <w:rFonts w:ascii="Times New Roman" w:hAnsi="Times New Roman"/>
                <w:sz w:val="22"/>
                <w:szCs w:val="22"/>
                <w:lang w:val="id-ID"/>
              </w:rPr>
              <w:t>20</w:t>
            </w:r>
          </w:p>
        </w:tc>
        <w:tc>
          <w:tcPr>
            <w:tcW w:w="3422" w:type="dxa"/>
          </w:tcPr>
          <w:p w:rsidR="008071B1" w:rsidRPr="00585F17" w:rsidRDefault="00B4018A" w:rsidP="00E0075B">
            <w:pPr>
              <w:spacing w:after="120"/>
              <w:rPr>
                <w:rFonts w:ascii="Times New Roman" w:hAnsi="Times New Roman"/>
                <w:sz w:val="22"/>
                <w:szCs w:val="22"/>
                <w:lang w:val="id-ID"/>
              </w:rPr>
            </w:pPr>
            <w:r w:rsidRPr="00585F17">
              <w:rPr>
                <w:rFonts w:ascii="Times New Roman" w:hAnsi="Times New Roman"/>
                <w:sz w:val="22"/>
                <w:szCs w:val="22"/>
                <w:lang w:val="id-ID"/>
              </w:rPr>
              <w:t>BOROTA WARUWU</w:t>
            </w:r>
          </w:p>
          <w:p w:rsidR="00E7444C" w:rsidRPr="00585F17" w:rsidRDefault="00E7444C" w:rsidP="00E0075B">
            <w:pPr>
              <w:spacing w:after="120"/>
              <w:rPr>
                <w:rFonts w:ascii="Times New Roman" w:hAnsi="Times New Roman"/>
                <w:sz w:val="22"/>
                <w:szCs w:val="22"/>
                <w:lang w:val="id-ID"/>
              </w:rPr>
            </w:pPr>
            <w:r w:rsidRPr="00585F17">
              <w:rPr>
                <w:rFonts w:ascii="Times New Roman" w:hAnsi="Times New Roman"/>
                <w:sz w:val="22"/>
                <w:szCs w:val="22"/>
                <w:lang w:val="id-ID"/>
              </w:rPr>
              <w:t>NIP. 19640820 198503 1 010</w:t>
            </w:r>
          </w:p>
        </w:tc>
        <w:tc>
          <w:tcPr>
            <w:tcW w:w="2104" w:type="dxa"/>
          </w:tcPr>
          <w:p w:rsidR="008071B1" w:rsidRPr="00585F17" w:rsidRDefault="00E7444C" w:rsidP="00585F17">
            <w:pPr>
              <w:spacing w:after="120"/>
              <w:rPr>
                <w:rFonts w:ascii="Times New Roman" w:hAnsi="Times New Roman"/>
                <w:sz w:val="22"/>
                <w:szCs w:val="22"/>
                <w:lang w:val="id-ID"/>
              </w:rPr>
            </w:pPr>
            <w:r w:rsidRPr="00585F17">
              <w:rPr>
                <w:rFonts w:ascii="Times New Roman" w:hAnsi="Times New Roman"/>
                <w:sz w:val="22"/>
                <w:szCs w:val="22"/>
                <w:lang w:val="id-ID"/>
              </w:rPr>
              <w:t>Penata Muda, IIIa</w:t>
            </w:r>
          </w:p>
        </w:tc>
        <w:tc>
          <w:tcPr>
            <w:tcW w:w="2073" w:type="dxa"/>
          </w:tcPr>
          <w:p w:rsidR="008071B1" w:rsidRPr="00585F17" w:rsidRDefault="00E7444C" w:rsidP="00585F17">
            <w:pPr>
              <w:spacing w:after="120"/>
              <w:rPr>
                <w:rFonts w:ascii="Times New Roman" w:hAnsi="Times New Roman"/>
                <w:sz w:val="22"/>
                <w:szCs w:val="22"/>
                <w:lang w:val="id-ID"/>
              </w:rPr>
            </w:pPr>
            <w:r w:rsidRPr="00585F17">
              <w:rPr>
                <w:rFonts w:ascii="Times New Roman" w:hAnsi="Times New Roman"/>
                <w:sz w:val="22"/>
                <w:szCs w:val="22"/>
                <w:lang w:val="id-ID"/>
              </w:rPr>
              <w:t>Pengadminitrasian Umum</w:t>
            </w:r>
          </w:p>
        </w:tc>
      </w:tr>
      <w:tr w:rsidR="00E7444C" w:rsidRPr="00585F17" w:rsidTr="005F6204">
        <w:tc>
          <w:tcPr>
            <w:tcW w:w="547" w:type="dxa"/>
          </w:tcPr>
          <w:p w:rsidR="00E7444C" w:rsidRPr="00585F17" w:rsidRDefault="00E7444C" w:rsidP="00EA4B29">
            <w:pPr>
              <w:spacing w:after="120"/>
              <w:jc w:val="center"/>
              <w:rPr>
                <w:rFonts w:ascii="Times New Roman" w:hAnsi="Times New Roman"/>
                <w:sz w:val="22"/>
                <w:szCs w:val="22"/>
                <w:lang w:val="id-ID"/>
              </w:rPr>
            </w:pPr>
            <w:r w:rsidRPr="00585F17">
              <w:rPr>
                <w:rFonts w:ascii="Times New Roman" w:hAnsi="Times New Roman"/>
                <w:sz w:val="22"/>
                <w:szCs w:val="22"/>
                <w:lang w:val="id-ID"/>
              </w:rPr>
              <w:t>21</w:t>
            </w:r>
          </w:p>
        </w:tc>
        <w:tc>
          <w:tcPr>
            <w:tcW w:w="3422" w:type="dxa"/>
          </w:tcPr>
          <w:p w:rsidR="00E7444C" w:rsidRPr="00585F17" w:rsidRDefault="00FC38DB" w:rsidP="00E0075B">
            <w:pPr>
              <w:spacing w:after="120"/>
              <w:rPr>
                <w:rFonts w:ascii="Times New Roman" w:hAnsi="Times New Roman"/>
                <w:sz w:val="22"/>
                <w:szCs w:val="22"/>
                <w:lang w:val="id-ID"/>
              </w:rPr>
            </w:pPr>
            <w:r w:rsidRPr="00585F17">
              <w:rPr>
                <w:rFonts w:ascii="Times New Roman" w:hAnsi="Times New Roman"/>
                <w:sz w:val="22"/>
                <w:szCs w:val="22"/>
                <w:lang w:val="id-ID"/>
              </w:rPr>
              <w:t>ELYS HARDYANY HAREFA, SE</w:t>
            </w:r>
          </w:p>
          <w:p w:rsidR="00FC38DB" w:rsidRPr="00585F17" w:rsidRDefault="00FC38DB" w:rsidP="00E0075B">
            <w:pPr>
              <w:spacing w:after="120"/>
              <w:rPr>
                <w:rFonts w:ascii="Times New Roman" w:hAnsi="Times New Roman"/>
                <w:sz w:val="22"/>
                <w:szCs w:val="22"/>
                <w:lang w:val="id-ID"/>
              </w:rPr>
            </w:pPr>
            <w:r w:rsidRPr="00585F17">
              <w:rPr>
                <w:rFonts w:ascii="Times New Roman" w:hAnsi="Times New Roman"/>
                <w:sz w:val="22"/>
                <w:szCs w:val="22"/>
                <w:lang w:val="id-ID"/>
              </w:rPr>
              <w:t>NIP. 19841008 201403 2 001</w:t>
            </w:r>
          </w:p>
        </w:tc>
        <w:tc>
          <w:tcPr>
            <w:tcW w:w="2104" w:type="dxa"/>
          </w:tcPr>
          <w:p w:rsidR="00E7444C" w:rsidRPr="00585F17" w:rsidRDefault="00843638" w:rsidP="00585F17">
            <w:pPr>
              <w:spacing w:after="120"/>
              <w:rPr>
                <w:rFonts w:ascii="Times New Roman" w:hAnsi="Times New Roman"/>
                <w:sz w:val="22"/>
                <w:szCs w:val="22"/>
                <w:lang w:val="id-ID"/>
              </w:rPr>
            </w:pPr>
            <w:r w:rsidRPr="00585F17">
              <w:rPr>
                <w:rFonts w:ascii="Times New Roman" w:hAnsi="Times New Roman"/>
                <w:sz w:val="22"/>
                <w:szCs w:val="22"/>
                <w:lang w:val="id-ID"/>
              </w:rPr>
              <w:t>Penata Muda, IIIa</w:t>
            </w:r>
          </w:p>
        </w:tc>
        <w:tc>
          <w:tcPr>
            <w:tcW w:w="2073" w:type="dxa"/>
          </w:tcPr>
          <w:p w:rsidR="00E7444C" w:rsidRPr="00585F17" w:rsidRDefault="00843638" w:rsidP="00585F17">
            <w:pPr>
              <w:spacing w:after="120"/>
              <w:rPr>
                <w:rFonts w:ascii="Times New Roman" w:hAnsi="Times New Roman"/>
                <w:sz w:val="22"/>
                <w:szCs w:val="22"/>
                <w:lang w:val="id-ID"/>
              </w:rPr>
            </w:pPr>
            <w:r w:rsidRPr="00585F17">
              <w:rPr>
                <w:rFonts w:ascii="Times New Roman" w:hAnsi="Times New Roman"/>
                <w:sz w:val="22"/>
                <w:szCs w:val="22"/>
                <w:lang w:val="id-ID"/>
              </w:rPr>
              <w:t>Staf</w:t>
            </w:r>
          </w:p>
        </w:tc>
      </w:tr>
      <w:tr w:rsidR="00843638" w:rsidRPr="00585F17" w:rsidTr="005F6204">
        <w:tc>
          <w:tcPr>
            <w:tcW w:w="547" w:type="dxa"/>
          </w:tcPr>
          <w:p w:rsidR="00843638" w:rsidRPr="00585F17" w:rsidRDefault="00843638" w:rsidP="00EA4B29">
            <w:pPr>
              <w:spacing w:after="120"/>
              <w:jc w:val="center"/>
              <w:rPr>
                <w:rFonts w:ascii="Times New Roman" w:hAnsi="Times New Roman"/>
                <w:sz w:val="22"/>
                <w:szCs w:val="22"/>
                <w:lang w:val="id-ID"/>
              </w:rPr>
            </w:pPr>
            <w:r w:rsidRPr="00585F17">
              <w:rPr>
                <w:rFonts w:ascii="Times New Roman" w:hAnsi="Times New Roman"/>
                <w:sz w:val="22"/>
                <w:szCs w:val="22"/>
                <w:lang w:val="id-ID"/>
              </w:rPr>
              <w:t>22</w:t>
            </w:r>
          </w:p>
        </w:tc>
        <w:tc>
          <w:tcPr>
            <w:tcW w:w="3422" w:type="dxa"/>
          </w:tcPr>
          <w:p w:rsidR="00843638" w:rsidRPr="00585F17" w:rsidRDefault="00843638" w:rsidP="00E0075B">
            <w:pPr>
              <w:spacing w:after="120"/>
              <w:rPr>
                <w:rFonts w:ascii="Times New Roman" w:hAnsi="Times New Roman"/>
                <w:sz w:val="22"/>
                <w:szCs w:val="22"/>
                <w:lang w:val="id-ID"/>
              </w:rPr>
            </w:pPr>
            <w:r w:rsidRPr="00585F17">
              <w:rPr>
                <w:rFonts w:ascii="Times New Roman" w:hAnsi="Times New Roman"/>
                <w:sz w:val="22"/>
                <w:szCs w:val="22"/>
                <w:lang w:val="id-ID"/>
              </w:rPr>
              <w:t>ADE INDRIANI R. DACHI, SE</w:t>
            </w:r>
          </w:p>
        </w:tc>
        <w:tc>
          <w:tcPr>
            <w:tcW w:w="2104" w:type="dxa"/>
          </w:tcPr>
          <w:p w:rsidR="00843638" w:rsidRPr="00585F17" w:rsidRDefault="00843638" w:rsidP="00585F17">
            <w:pPr>
              <w:spacing w:after="120"/>
              <w:rPr>
                <w:rFonts w:ascii="Times New Roman" w:hAnsi="Times New Roman"/>
                <w:sz w:val="22"/>
                <w:szCs w:val="22"/>
                <w:lang w:val="id-ID"/>
              </w:rPr>
            </w:pPr>
            <w:r w:rsidRPr="00585F17">
              <w:rPr>
                <w:rFonts w:ascii="Times New Roman" w:hAnsi="Times New Roman"/>
                <w:sz w:val="22"/>
                <w:szCs w:val="22"/>
                <w:lang w:val="id-ID"/>
              </w:rPr>
              <w:t>Penata Muda, IIIa</w:t>
            </w:r>
          </w:p>
        </w:tc>
        <w:tc>
          <w:tcPr>
            <w:tcW w:w="2073" w:type="dxa"/>
          </w:tcPr>
          <w:p w:rsidR="00843638" w:rsidRPr="00585F17" w:rsidRDefault="00843638" w:rsidP="00585F17">
            <w:pPr>
              <w:spacing w:after="120"/>
              <w:rPr>
                <w:rFonts w:ascii="Times New Roman" w:hAnsi="Times New Roman"/>
                <w:sz w:val="22"/>
                <w:szCs w:val="22"/>
                <w:lang w:val="id-ID"/>
              </w:rPr>
            </w:pPr>
            <w:r w:rsidRPr="00585F17">
              <w:rPr>
                <w:rFonts w:ascii="Times New Roman" w:hAnsi="Times New Roman"/>
                <w:sz w:val="22"/>
                <w:szCs w:val="22"/>
                <w:lang w:val="id-ID"/>
              </w:rPr>
              <w:t>Staf</w:t>
            </w:r>
          </w:p>
        </w:tc>
      </w:tr>
      <w:tr w:rsidR="00843638" w:rsidRPr="00585F17" w:rsidTr="005F6204">
        <w:tc>
          <w:tcPr>
            <w:tcW w:w="547" w:type="dxa"/>
          </w:tcPr>
          <w:p w:rsidR="00843638" w:rsidRPr="00585F17" w:rsidRDefault="00843638" w:rsidP="00EA4B29">
            <w:pPr>
              <w:spacing w:after="120"/>
              <w:jc w:val="center"/>
              <w:rPr>
                <w:rFonts w:ascii="Times New Roman" w:hAnsi="Times New Roman"/>
                <w:sz w:val="22"/>
                <w:szCs w:val="22"/>
                <w:lang w:val="id-ID"/>
              </w:rPr>
            </w:pPr>
            <w:r w:rsidRPr="00585F17">
              <w:rPr>
                <w:rFonts w:ascii="Times New Roman" w:hAnsi="Times New Roman"/>
                <w:sz w:val="22"/>
                <w:szCs w:val="22"/>
                <w:lang w:val="id-ID"/>
              </w:rPr>
              <w:t>23</w:t>
            </w:r>
          </w:p>
        </w:tc>
        <w:tc>
          <w:tcPr>
            <w:tcW w:w="3422" w:type="dxa"/>
          </w:tcPr>
          <w:p w:rsidR="00843638" w:rsidRPr="00585F17" w:rsidRDefault="00843638" w:rsidP="00E0075B">
            <w:pPr>
              <w:spacing w:after="120"/>
              <w:rPr>
                <w:rFonts w:ascii="Times New Roman" w:hAnsi="Times New Roman"/>
                <w:sz w:val="22"/>
                <w:szCs w:val="22"/>
                <w:lang w:val="id-ID"/>
              </w:rPr>
            </w:pPr>
            <w:r w:rsidRPr="00585F17">
              <w:rPr>
                <w:rFonts w:ascii="Times New Roman" w:hAnsi="Times New Roman"/>
                <w:sz w:val="22"/>
                <w:szCs w:val="22"/>
                <w:lang w:val="id-ID"/>
              </w:rPr>
              <w:t>SUDI OKTOBERIUS HAREFA</w:t>
            </w:r>
          </w:p>
          <w:p w:rsidR="00685245" w:rsidRPr="00585F17" w:rsidRDefault="00685245" w:rsidP="00E0075B">
            <w:pPr>
              <w:spacing w:after="120"/>
              <w:rPr>
                <w:rFonts w:ascii="Times New Roman" w:hAnsi="Times New Roman"/>
                <w:sz w:val="22"/>
                <w:szCs w:val="22"/>
                <w:lang w:val="id-ID"/>
              </w:rPr>
            </w:pPr>
            <w:r w:rsidRPr="00585F17">
              <w:rPr>
                <w:rFonts w:ascii="Times New Roman" w:hAnsi="Times New Roman"/>
                <w:sz w:val="22"/>
                <w:szCs w:val="22"/>
                <w:lang w:val="id-ID"/>
              </w:rPr>
              <w:t>NIP. 19781021 200502 1 003</w:t>
            </w:r>
          </w:p>
        </w:tc>
        <w:tc>
          <w:tcPr>
            <w:tcW w:w="2104" w:type="dxa"/>
          </w:tcPr>
          <w:p w:rsidR="00843638" w:rsidRPr="00585F17" w:rsidRDefault="00685245" w:rsidP="00585F17">
            <w:pPr>
              <w:spacing w:after="120"/>
              <w:rPr>
                <w:rFonts w:ascii="Times New Roman" w:hAnsi="Times New Roman"/>
                <w:sz w:val="22"/>
                <w:szCs w:val="22"/>
                <w:lang w:val="id-ID"/>
              </w:rPr>
            </w:pPr>
            <w:r w:rsidRPr="00585F17">
              <w:rPr>
                <w:rFonts w:ascii="Times New Roman" w:hAnsi="Times New Roman"/>
                <w:sz w:val="22"/>
                <w:szCs w:val="22"/>
                <w:lang w:val="id-ID"/>
              </w:rPr>
              <w:t>Pengatur, Iic</w:t>
            </w:r>
          </w:p>
        </w:tc>
        <w:tc>
          <w:tcPr>
            <w:tcW w:w="2073" w:type="dxa"/>
          </w:tcPr>
          <w:p w:rsidR="00843638" w:rsidRPr="00585F17" w:rsidRDefault="00685245" w:rsidP="00585F17">
            <w:pPr>
              <w:spacing w:after="120"/>
              <w:rPr>
                <w:rFonts w:ascii="Times New Roman" w:hAnsi="Times New Roman"/>
                <w:sz w:val="22"/>
                <w:szCs w:val="22"/>
                <w:lang w:val="id-ID"/>
              </w:rPr>
            </w:pPr>
            <w:r w:rsidRPr="00585F17">
              <w:rPr>
                <w:rFonts w:ascii="Times New Roman" w:hAnsi="Times New Roman"/>
                <w:sz w:val="22"/>
                <w:szCs w:val="22"/>
                <w:lang w:val="id-ID"/>
              </w:rPr>
              <w:t>Operator Komputer</w:t>
            </w:r>
          </w:p>
        </w:tc>
      </w:tr>
      <w:tr w:rsidR="00685245" w:rsidRPr="00585F17" w:rsidTr="005F6204">
        <w:tc>
          <w:tcPr>
            <w:tcW w:w="547" w:type="dxa"/>
          </w:tcPr>
          <w:p w:rsidR="00685245" w:rsidRPr="00585F17" w:rsidRDefault="00404A7E" w:rsidP="00EA4B29">
            <w:pPr>
              <w:spacing w:after="120"/>
              <w:jc w:val="center"/>
              <w:rPr>
                <w:rFonts w:ascii="Times New Roman" w:hAnsi="Times New Roman"/>
                <w:sz w:val="22"/>
                <w:szCs w:val="22"/>
                <w:lang w:val="id-ID"/>
              </w:rPr>
            </w:pPr>
            <w:r w:rsidRPr="00585F17">
              <w:rPr>
                <w:rFonts w:ascii="Times New Roman" w:hAnsi="Times New Roman"/>
                <w:sz w:val="22"/>
                <w:szCs w:val="22"/>
                <w:lang w:val="id-ID"/>
              </w:rPr>
              <w:t>24</w:t>
            </w:r>
          </w:p>
        </w:tc>
        <w:tc>
          <w:tcPr>
            <w:tcW w:w="3422" w:type="dxa"/>
          </w:tcPr>
          <w:p w:rsidR="00685245" w:rsidRPr="00585F17" w:rsidRDefault="00404A7E" w:rsidP="00E0075B">
            <w:pPr>
              <w:spacing w:after="120"/>
              <w:rPr>
                <w:rFonts w:ascii="Times New Roman" w:hAnsi="Times New Roman"/>
                <w:sz w:val="22"/>
                <w:szCs w:val="22"/>
                <w:lang w:val="id-ID"/>
              </w:rPr>
            </w:pPr>
            <w:r w:rsidRPr="00585F17">
              <w:rPr>
                <w:rFonts w:ascii="Times New Roman" w:hAnsi="Times New Roman"/>
                <w:sz w:val="22"/>
                <w:szCs w:val="22"/>
                <w:lang w:val="id-ID"/>
              </w:rPr>
              <w:t>ATIELI LASE</w:t>
            </w:r>
          </w:p>
          <w:p w:rsidR="00404A7E" w:rsidRPr="00585F17" w:rsidRDefault="00404A7E" w:rsidP="00E0075B">
            <w:pPr>
              <w:spacing w:after="120"/>
              <w:rPr>
                <w:rFonts w:ascii="Times New Roman" w:hAnsi="Times New Roman"/>
                <w:sz w:val="22"/>
                <w:szCs w:val="22"/>
                <w:lang w:val="id-ID"/>
              </w:rPr>
            </w:pPr>
            <w:r w:rsidRPr="00585F17">
              <w:rPr>
                <w:rFonts w:ascii="Times New Roman" w:hAnsi="Times New Roman"/>
                <w:sz w:val="22"/>
                <w:szCs w:val="22"/>
                <w:lang w:val="id-ID"/>
              </w:rPr>
              <w:t>NIP. 19891113 201101 1 001</w:t>
            </w:r>
          </w:p>
        </w:tc>
        <w:tc>
          <w:tcPr>
            <w:tcW w:w="2104" w:type="dxa"/>
          </w:tcPr>
          <w:p w:rsidR="00685245" w:rsidRPr="00585F17" w:rsidRDefault="00404A7E" w:rsidP="00585F17">
            <w:pPr>
              <w:spacing w:after="120"/>
              <w:rPr>
                <w:rFonts w:ascii="Times New Roman" w:hAnsi="Times New Roman"/>
                <w:sz w:val="22"/>
                <w:szCs w:val="22"/>
                <w:lang w:val="id-ID"/>
              </w:rPr>
            </w:pPr>
            <w:r w:rsidRPr="00585F17">
              <w:rPr>
                <w:rFonts w:ascii="Times New Roman" w:hAnsi="Times New Roman"/>
                <w:sz w:val="22"/>
                <w:szCs w:val="22"/>
                <w:lang w:val="id-ID"/>
              </w:rPr>
              <w:t>Pengatur Tk. I, Iib</w:t>
            </w:r>
          </w:p>
        </w:tc>
        <w:tc>
          <w:tcPr>
            <w:tcW w:w="2073" w:type="dxa"/>
          </w:tcPr>
          <w:p w:rsidR="00685245" w:rsidRPr="00585F17" w:rsidRDefault="00404A7E" w:rsidP="00585F17">
            <w:pPr>
              <w:spacing w:after="120"/>
              <w:rPr>
                <w:rFonts w:ascii="Times New Roman" w:hAnsi="Times New Roman"/>
                <w:sz w:val="22"/>
                <w:szCs w:val="22"/>
                <w:lang w:val="id-ID"/>
              </w:rPr>
            </w:pPr>
            <w:r w:rsidRPr="00585F17">
              <w:rPr>
                <w:rFonts w:ascii="Times New Roman" w:hAnsi="Times New Roman"/>
                <w:sz w:val="22"/>
                <w:szCs w:val="22"/>
                <w:lang w:val="id-ID"/>
              </w:rPr>
              <w:t>Staf</w:t>
            </w:r>
          </w:p>
        </w:tc>
      </w:tr>
      <w:tr w:rsidR="00404A7E" w:rsidRPr="00585F17" w:rsidTr="005F6204">
        <w:tc>
          <w:tcPr>
            <w:tcW w:w="547" w:type="dxa"/>
          </w:tcPr>
          <w:p w:rsidR="00404A7E" w:rsidRPr="00585F17" w:rsidRDefault="00404A7E" w:rsidP="00EA4B29">
            <w:pPr>
              <w:spacing w:after="120"/>
              <w:jc w:val="center"/>
              <w:rPr>
                <w:rFonts w:ascii="Times New Roman" w:hAnsi="Times New Roman"/>
                <w:sz w:val="22"/>
                <w:szCs w:val="22"/>
                <w:lang w:val="id-ID"/>
              </w:rPr>
            </w:pPr>
            <w:r w:rsidRPr="00585F17">
              <w:rPr>
                <w:rFonts w:ascii="Times New Roman" w:hAnsi="Times New Roman"/>
                <w:sz w:val="22"/>
                <w:szCs w:val="22"/>
                <w:lang w:val="id-ID"/>
              </w:rPr>
              <w:t>25</w:t>
            </w:r>
          </w:p>
        </w:tc>
        <w:tc>
          <w:tcPr>
            <w:tcW w:w="3422" w:type="dxa"/>
          </w:tcPr>
          <w:p w:rsidR="00404A7E" w:rsidRPr="00585F17" w:rsidRDefault="000963FC" w:rsidP="00E0075B">
            <w:pPr>
              <w:spacing w:after="120"/>
              <w:rPr>
                <w:rFonts w:ascii="Times New Roman" w:hAnsi="Times New Roman"/>
                <w:sz w:val="22"/>
                <w:szCs w:val="22"/>
                <w:lang w:val="id-ID"/>
              </w:rPr>
            </w:pPr>
            <w:r w:rsidRPr="00585F17">
              <w:rPr>
                <w:rFonts w:ascii="Times New Roman" w:hAnsi="Times New Roman"/>
                <w:sz w:val="22"/>
                <w:szCs w:val="22"/>
                <w:lang w:val="id-ID"/>
              </w:rPr>
              <w:t>JHON CHRISTIAN LASE</w:t>
            </w:r>
          </w:p>
          <w:p w:rsidR="000963FC" w:rsidRPr="00585F17" w:rsidRDefault="000963FC" w:rsidP="00E0075B">
            <w:pPr>
              <w:spacing w:after="120"/>
              <w:rPr>
                <w:rFonts w:ascii="Times New Roman" w:hAnsi="Times New Roman"/>
                <w:sz w:val="22"/>
                <w:szCs w:val="22"/>
                <w:lang w:val="id-ID"/>
              </w:rPr>
            </w:pPr>
            <w:r w:rsidRPr="00585F17">
              <w:rPr>
                <w:rFonts w:ascii="Times New Roman" w:hAnsi="Times New Roman"/>
                <w:sz w:val="22"/>
                <w:szCs w:val="22"/>
                <w:lang w:val="id-ID"/>
              </w:rPr>
              <w:t>NIP. 19871228 201001 1 005</w:t>
            </w:r>
          </w:p>
        </w:tc>
        <w:tc>
          <w:tcPr>
            <w:tcW w:w="2104" w:type="dxa"/>
          </w:tcPr>
          <w:p w:rsidR="00404A7E" w:rsidRPr="00585F17" w:rsidRDefault="000963FC" w:rsidP="00585F17">
            <w:pPr>
              <w:spacing w:after="120"/>
              <w:rPr>
                <w:rFonts w:ascii="Times New Roman" w:hAnsi="Times New Roman"/>
                <w:sz w:val="22"/>
                <w:szCs w:val="22"/>
                <w:lang w:val="id-ID"/>
              </w:rPr>
            </w:pPr>
            <w:r w:rsidRPr="00585F17">
              <w:rPr>
                <w:rFonts w:ascii="Times New Roman" w:hAnsi="Times New Roman"/>
                <w:sz w:val="22"/>
                <w:szCs w:val="22"/>
                <w:lang w:val="id-ID"/>
              </w:rPr>
              <w:t>Pengatur Muda, Iia</w:t>
            </w:r>
          </w:p>
        </w:tc>
        <w:tc>
          <w:tcPr>
            <w:tcW w:w="2073" w:type="dxa"/>
          </w:tcPr>
          <w:p w:rsidR="00404A7E" w:rsidRPr="00585F17" w:rsidRDefault="000963FC" w:rsidP="00585F17">
            <w:pPr>
              <w:spacing w:after="120"/>
              <w:rPr>
                <w:rFonts w:ascii="Times New Roman" w:hAnsi="Times New Roman"/>
                <w:sz w:val="22"/>
                <w:szCs w:val="22"/>
                <w:lang w:val="id-ID"/>
              </w:rPr>
            </w:pPr>
            <w:r w:rsidRPr="00585F17">
              <w:rPr>
                <w:rFonts w:ascii="Times New Roman" w:hAnsi="Times New Roman"/>
                <w:sz w:val="22"/>
                <w:szCs w:val="22"/>
                <w:lang w:val="id-ID"/>
              </w:rPr>
              <w:t>Bendahara Pengeluaran</w:t>
            </w:r>
          </w:p>
        </w:tc>
      </w:tr>
    </w:tbl>
    <w:p w:rsidR="0032406A" w:rsidRDefault="0032406A" w:rsidP="00D73172">
      <w:pPr>
        <w:spacing w:after="120"/>
        <w:ind w:firstLine="360"/>
        <w:jc w:val="both"/>
        <w:rPr>
          <w:sz w:val="22"/>
          <w:szCs w:val="22"/>
          <w:lang w:val="id-ID"/>
        </w:rPr>
      </w:pPr>
    </w:p>
    <w:p w:rsidR="0032406A" w:rsidRDefault="0032406A" w:rsidP="00D73172">
      <w:pPr>
        <w:spacing w:after="120"/>
        <w:ind w:firstLine="360"/>
        <w:jc w:val="both"/>
        <w:rPr>
          <w:sz w:val="22"/>
          <w:szCs w:val="22"/>
          <w:lang w:val="id-ID"/>
        </w:rPr>
      </w:pPr>
    </w:p>
    <w:p w:rsidR="0032406A" w:rsidRDefault="0032406A" w:rsidP="00D73172">
      <w:pPr>
        <w:spacing w:after="120"/>
        <w:ind w:firstLine="360"/>
        <w:jc w:val="both"/>
        <w:rPr>
          <w:sz w:val="22"/>
          <w:szCs w:val="22"/>
          <w:lang w:val="id-ID"/>
        </w:rPr>
      </w:pPr>
    </w:p>
    <w:p w:rsidR="0032406A" w:rsidRDefault="0032406A" w:rsidP="00D73172">
      <w:pPr>
        <w:spacing w:after="120"/>
        <w:ind w:firstLine="360"/>
        <w:jc w:val="both"/>
        <w:rPr>
          <w:sz w:val="22"/>
          <w:szCs w:val="22"/>
          <w:lang w:val="id-ID"/>
        </w:rPr>
      </w:pPr>
    </w:p>
    <w:p w:rsidR="0032406A" w:rsidRDefault="0032406A" w:rsidP="00D73172">
      <w:pPr>
        <w:spacing w:after="120"/>
        <w:ind w:firstLine="360"/>
        <w:jc w:val="both"/>
        <w:rPr>
          <w:sz w:val="22"/>
          <w:szCs w:val="22"/>
          <w:lang w:val="id-ID"/>
        </w:rPr>
      </w:pPr>
    </w:p>
    <w:p w:rsidR="0032406A" w:rsidRDefault="0032406A" w:rsidP="00D73172">
      <w:pPr>
        <w:spacing w:after="120"/>
        <w:ind w:firstLine="360"/>
        <w:jc w:val="both"/>
        <w:rPr>
          <w:sz w:val="22"/>
          <w:szCs w:val="22"/>
          <w:lang w:val="id-ID"/>
        </w:rPr>
      </w:pPr>
    </w:p>
    <w:p w:rsidR="0032406A" w:rsidRDefault="0032406A" w:rsidP="00D73172">
      <w:pPr>
        <w:spacing w:after="120"/>
        <w:ind w:firstLine="360"/>
        <w:jc w:val="both"/>
        <w:rPr>
          <w:sz w:val="22"/>
          <w:szCs w:val="22"/>
          <w:lang w:val="id-ID"/>
        </w:rPr>
      </w:pPr>
    </w:p>
    <w:p w:rsidR="0032406A" w:rsidRDefault="0032406A" w:rsidP="00D73172">
      <w:pPr>
        <w:spacing w:after="120"/>
        <w:ind w:firstLine="360"/>
        <w:jc w:val="both"/>
        <w:rPr>
          <w:sz w:val="22"/>
          <w:szCs w:val="22"/>
          <w:lang w:val="id-ID"/>
        </w:rPr>
      </w:pPr>
    </w:p>
    <w:p w:rsidR="0032406A" w:rsidRDefault="0032406A" w:rsidP="00D73172">
      <w:pPr>
        <w:spacing w:after="120"/>
        <w:ind w:firstLine="360"/>
        <w:jc w:val="both"/>
        <w:rPr>
          <w:sz w:val="22"/>
          <w:szCs w:val="22"/>
          <w:lang w:val="id-ID"/>
        </w:rPr>
      </w:pPr>
    </w:p>
    <w:p w:rsidR="0032406A" w:rsidRDefault="0032406A" w:rsidP="00D73172">
      <w:pPr>
        <w:spacing w:after="120"/>
        <w:ind w:firstLine="360"/>
        <w:jc w:val="both"/>
        <w:rPr>
          <w:sz w:val="22"/>
          <w:szCs w:val="22"/>
          <w:lang w:val="id-ID"/>
        </w:rPr>
      </w:pPr>
    </w:p>
    <w:p w:rsidR="0032406A" w:rsidRDefault="0032406A" w:rsidP="00D73172">
      <w:pPr>
        <w:spacing w:after="120"/>
        <w:ind w:firstLine="360"/>
        <w:jc w:val="both"/>
        <w:rPr>
          <w:sz w:val="22"/>
          <w:szCs w:val="22"/>
          <w:lang w:val="id-ID"/>
        </w:rPr>
      </w:pPr>
    </w:p>
    <w:p w:rsidR="0032406A" w:rsidRPr="0032406A" w:rsidRDefault="0032406A" w:rsidP="00D73172">
      <w:pPr>
        <w:spacing w:after="120"/>
        <w:ind w:firstLine="360"/>
        <w:jc w:val="both"/>
        <w:rPr>
          <w:sz w:val="22"/>
          <w:szCs w:val="22"/>
          <w:lang w:val="id-ID"/>
        </w:rPr>
      </w:pPr>
    </w:p>
    <w:p w:rsidR="00F41C66" w:rsidRDefault="00F41C66" w:rsidP="00D73172">
      <w:pPr>
        <w:spacing w:after="120"/>
        <w:ind w:firstLine="360"/>
        <w:jc w:val="both"/>
        <w:rPr>
          <w:sz w:val="22"/>
          <w:szCs w:val="22"/>
        </w:rPr>
      </w:pPr>
    </w:p>
    <w:p w:rsidR="00482F53" w:rsidRDefault="00482F53" w:rsidP="00D73172">
      <w:pPr>
        <w:spacing w:after="120"/>
        <w:ind w:firstLine="360"/>
        <w:jc w:val="both"/>
        <w:rPr>
          <w:sz w:val="22"/>
          <w:szCs w:val="22"/>
        </w:rPr>
      </w:pPr>
    </w:p>
    <w:p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EBE" w:rsidRDefault="00904EBE">
      <w:r>
        <w:separator/>
      </w:r>
    </w:p>
  </w:endnote>
  <w:endnote w:type="continuationSeparator" w:id="0">
    <w:p w:rsidR="00904EBE" w:rsidRDefault="00904E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72655"/>
      <w:docPartObj>
        <w:docPartGallery w:val="Page Numbers (Bottom of Page)"/>
        <w:docPartUnique/>
      </w:docPartObj>
    </w:sdtPr>
    <w:sdtContent>
      <w:p w:rsidR="006F1239" w:rsidRDefault="006F1239" w:rsidP="00F41C66">
        <w:pPr>
          <w:pStyle w:val="Footer"/>
          <w:jc w:val="right"/>
        </w:pPr>
        <w:fldSimple w:instr=" PAGE   \* MERGEFORMAT ">
          <w:r w:rsidR="00A87DF9">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EBE" w:rsidRDefault="00904EBE">
      <w:r>
        <w:separator/>
      </w:r>
    </w:p>
  </w:footnote>
  <w:footnote w:type="continuationSeparator" w:id="0">
    <w:p w:rsidR="00904EBE" w:rsidRDefault="00904E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239" w:rsidRPr="001D0642" w:rsidRDefault="006F1239">
    <w:pPr>
      <w:pStyle w:val="Header"/>
      <w:rPr>
        <w:b/>
        <w:i/>
        <w:lang w:val="id-ID"/>
      </w:rPr>
    </w:pPr>
    <w:r>
      <w:rPr>
        <w:b/>
        <w:i/>
        <w:lang w:val="id-ID"/>
      </w:rPr>
      <w:t xml:space="preserve">Templete Jurnal Akuntansi dan Pajak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BE7DC8"/>
    <w:multiLevelType w:val="hybridMultilevel"/>
    <w:tmpl w:val="CD84C9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5A3468"/>
    <w:multiLevelType w:val="hybridMultilevel"/>
    <w:tmpl w:val="2E3036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A9B7131"/>
    <w:multiLevelType w:val="hybridMultilevel"/>
    <w:tmpl w:val="1696D2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CCC73E5"/>
    <w:multiLevelType w:val="hybridMultilevel"/>
    <w:tmpl w:val="D3F4E2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4A20B39"/>
    <w:multiLevelType w:val="hybridMultilevel"/>
    <w:tmpl w:val="C450AC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13C0FF7"/>
    <w:multiLevelType w:val="hybridMultilevel"/>
    <w:tmpl w:val="531825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9536A30"/>
    <w:multiLevelType w:val="hybridMultilevel"/>
    <w:tmpl w:val="0AE08E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DC859D2"/>
    <w:multiLevelType w:val="hybridMultilevel"/>
    <w:tmpl w:val="475266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0EA0060"/>
    <w:multiLevelType w:val="hybridMultilevel"/>
    <w:tmpl w:val="C2AA923E"/>
    <w:lvl w:ilvl="0" w:tplc="A8E61CDE">
      <w:start w:val="1"/>
      <w:numFmt w:val="bullet"/>
      <w:lvlText w:val="-"/>
      <w:lvlJc w:val="left"/>
      <w:pPr>
        <w:ind w:left="720" w:hanging="360"/>
      </w:pPr>
      <w:rPr>
        <w:rFonts w:ascii="Calibri" w:eastAsia="Times New Roman" w:hAnsi="Calibri"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4674042F"/>
    <w:multiLevelType w:val="hybridMultilevel"/>
    <w:tmpl w:val="B1F0E5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E717B82"/>
    <w:multiLevelType w:val="hybridMultilevel"/>
    <w:tmpl w:val="C804F7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
    <w:nsid w:val="507C5E3B"/>
    <w:multiLevelType w:val="hybridMultilevel"/>
    <w:tmpl w:val="F80435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09939B5"/>
    <w:multiLevelType w:val="hybridMultilevel"/>
    <w:tmpl w:val="69E280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nsid w:val="556708B9"/>
    <w:multiLevelType w:val="hybridMultilevel"/>
    <w:tmpl w:val="8A5A335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625F25AB"/>
    <w:multiLevelType w:val="hybridMultilevel"/>
    <w:tmpl w:val="589824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1">
    <w:nsid w:val="6E1E4AEB"/>
    <w:multiLevelType w:val="hybridMultilevel"/>
    <w:tmpl w:val="C72C784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774F5624"/>
    <w:multiLevelType w:val="hybridMultilevel"/>
    <w:tmpl w:val="7D4C30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4"/>
  </w:num>
  <w:num w:numId="3">
    <w:abstractNumId w:val="1"/>
  </w:num>
  <w:num w:numId="4">
    <w:abstractNumId w:val="3"/>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7"/>
  </w:num>
  <w:num w:numId="8">
    <w:abstractNumId w:val="13"/>
  </w:num>
  <w:num w:numId="9">
    <w:abstractNumId w:val="16"/>
  </w:num>
  <w:num w:numId="10">
    <w:abstractNumId w:val="2"/>
  </w:num>
  <w:num w:numId="11">
    <w:abstractNumId w:val="4"/>
  </w:num>
  <w:num w:numId="12">
    <w:abstractNumId w:val="5"/>
  </w:num>
  <w:num w:numId="13">
    <w:abstractNumId w:val="22"/>
  </w:num>
  <w:num w:numId="14">
    <w:abstractNumId w:val="18"/>
  </w:num>
  <w:num w:numId="15">
    <w:abstractNumId w:val="21"/>
  </w:num>
  <w:num w:numId="16">
    <w:abstractNumId w:val="7"/>
  </w:num>
  <w:num w:numId="17">
    <w:abstractNumId w:val="8"/>
  </w:num>
  <w:num w:numId="18">
    <w:abstractNumId w:val="15"/>
  </w:num>
  <w:num w:numId="19">
    <w:abstractNumId w:val="12"/>
  </w:num>
  <w:num w:numId="20">
    <w:abstractNumId w:val="6"/>
  </w:num>
  <w:num w:numId="21">
    <w:abstractNumId w:val="11"/>
  </w:num>
  <w:num w:numId="22">
    <w:abstractNumId w:val="9"/>
  </w:num>
  <w:num w:numId="23">
    <w:abstractNumId w:val="19"/>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mirrorMargins/>
  <w:proofState w:grammar="clean"/>
  <w:defaultTabStop w:val="720"/>
  <w:drawingGridHorizontalSpacing w:val="110"/>
  <w:displayHorizontalDrawingGridEvery w:val="2"/>
  <w:displayVerticalDrawingGridEvery w:val="2"/>
  <w:characterSpacingControl w:val="doNotCompress"/>
  <w:hdrShapeDefaults>
    <o:shapedefaults v:ext="edit" spidmax="35842"/>
  </w:hdrShapeDefaults>
  <w:footnotePr>
    <w:footnote w:id="-1"/>
    <w:footnote w:id="0"/>
  </w:footnotePr>
  <w:endnotePr>
    <w:endnote w:id="-1"/>
    <w:endnote w:id="0"/>
  </w:endnotePr>
  <w:compat/>
  <w:rsids>
    <w:rsidRoot w:val="00D73172"/>
    <w:rsid w:val="00000003"/>
    <w:rsid w:val="0000134D"/>
    <w:rsid w:val="0000411F"/>
    <w:rsid w:val="00004FD3"/>
    <w:rsid w:val="00010C81"/>
    <w:rsid w:val="00010CAE"/>
    <w:rsid w:val="000155B5"/>
    <w:rsid w:val="00017BCC"/>
    <w:rsid w:val="000206E5"/>
    <w:rsid w:val="00022E46"/>
    <w:rsid w:val="00025321"/>
    <w:rsid w:val="000267E2"/>
    <w:rsid w:val="00026922"/>
    <w:rsid w:val="00027D6E"/>
    <w:rsid w:val="00032073"/>
    <w:rsid w:val="0003528B"/>
    <w:rsid w:val="00035853"/>
    <w:rsid w:val="0004270B"/>
    <w:rsid w:val="00043152"/>
    <w:rsid w:val="00043E27"/>
    <w:rsid w:val="0005131F"/>
    <w:rsid w:val="00052321"/>
    <w:rsid w:val="000553C2"/>
    <w:rsid w:val="00055820"/>
    <w:rsid w:val="00056EE9"/>
    <w:rsid w:val="000632B1"/>
    <w:rsid w:val="00065B71"/>
    <w:rsid w:val="0006668D"/>
    <w:rsid w:val="0007020C"/>
    <w:rsid w:val="00071F52"/>
    <w:rsid w:val="00074A5C"/>
    <w:rsid w:val="00074BDC"/>
    <w:rsid w:val="0007612E"/>
    <w:rsid w:val="0008199C"/>
    <w:rsid w:val="000845E5"/>
    <w:rsid w:val="00087015"/>
    <w:rsid w:val="00091659"/>
    <w:rsid w:val="00095FCE"/>
    <w:rsid w:val="000963FC"/>
    <w:rsid w:val="00097084"/>
    <w:rsid w:val="000A0517"/>
    <w:rsid w:val="000A102C"/>
    <w:rsid w:val="000A1CE8"/>
    <w:rsid w:val="000A3D5D"/>
    <w:rsid w:val="000B3C7F"/>
    <w:rsid w:val="000B3D22"/>
    <w:rsid w:val="000B5A2F"/>
    <w:rsid w:val="000B6450"/>
    <w:rsid w:val="000C5A5F"/>
    <w:rsid w:val="000C6E91"/>
    <w:rsid w:val="000C6F6B"/>
    <w:rsid w:val="000C7080"/>
    <w:rsid w:val="000D7DF9"/>
    <w:rsid w:val="000E4830"/>
    <w:rsid w:val="000E5C47"/>
    <w:rsid w:val="000E7463"/>
    <w:rsid w:val="000F0DEB"/>
    <w:rsid w:val="000F150F"/>
    <w:rsid w:val="000F1A92"/>
    <w:rsid w:val="000F2010"/>
    <w:rsid w:val="0010132A"/>
    <w:rsid w:val="00101FC4"/>
    <w:rsid w:val="00102928"/>
    <w:rsid w:val="00102F10"/>
    <w:rsid w:val="00110E38"/>
    <w:rsid w:val="00111340"/>
    <w:rsid w:val="0011155C"/>
    <w:rsid w:val="00112F32"/>
    <w:rsid w:val="00113DEA"/>
    <w:rsid w:val="00114552"/>
    <w:rsid w:val="00117717"/>
    <w:rsid w:val="001247F1"/>
    <w:rsid w:val="00125799"/>
    <w:rsid w:val="001264F9"/>
    <w:rsid w:val="00132925"/>
    <w:rsid w:val="00133F6D"/>
    <w:rsid w:val="00136193"/>
    <w:rsid w:val="00140F94"/>
    <w:rsid w:val="001419FC"/>
    <w:rsid w:val="00141C26"/>
    <w:rsid w:val="001430DE"/>
    <w:rsid w:val="001442CA"/>
    <w:rsid w:val="00145D30"/>
    <w:rsid w:val="0014630D"/>
    <w:rsid w:val="0014643E"/>
    <w:rsid w:val="00146FDD"/>
    <w:rsid w:val="00147053"/>
    <w:rsid w:val="00147611"/>
    <w:rsid w:val="00151A72"/>
    <w:rsid w:val="00156081"/>
    <w:rsid w:val="00157CFC"/>
    <w:rsid w:val="00164676"/>
    <w:rsid w:val="00167F82"/>
    <w:rsid w:val="0017225F"/>
    <w:rsid w:val="001741FA"/>
    <w:rsid w:val="001769A4"/>
    <w:rsid w:val="00177742"/>
    <w:rsid w:val="0018403B"/>
    <w:rsid w:val="00184AAF"/>
    <w:rsid w:val="00191E9F"/>
    <w:rsid w:val="00194ED8"/>
    <w:rsid w:val="00196C66"/>
    <w:rsid w:val="001971ED"/>
    <w:rsid w:val="001977E3"/>
    <w:rsid w:val="001978EC"/>
    <w:rsid w:val="001A0060"/>
    <w:rsid w:val="001A6441"/>
    <w:rsid w:val="001A712C"/>
    <w:rsid w:val="001B277F"/>
    <w:rsid w:val="001B41B0"/>
    <w:rsid w:val="001B7F62"/>
    <w:rsid w:val="001C1D10"/>
    <w:rsid w:val="001C1D75"/>
    <w:rsid w:val="001C2523"/>
    <w:rsid w:val="001C28D5"/>
    <w:rsid w:val="001C3036"/>
    <w:rsid w:val="001C3562"/>
    <w:rsid w:val="001C5CC3"/>
    <w:rsid w:val="001D0642"/>
    <w:rsid w:val="001D13DE"/>
    <w:rsid w:val="001D13E7"/>
    <w:rsid w:val="001D6A87"/>
    <w:rsid w:val="001E6443"/>
    <w:rsid w:val="001F16F8"/>
    <w:rsid w:val="001F1C7A"/>
    <w:rsid w:val="002006DB"/>
    <w:rsid w:val="002006E1"/>
    <w:rsid w:val="00201B74"/>
    <w:rsid w:val="00203B5F"/>
    <w:rsid w:val="00205D51"/>
    <w:rsid w:val="0020772A"/>
    <w:rsid w:val="0021008A"/>
    <w:rsid w:val="00211073"/>
    <w:rsid w:val="00211F31"/>
    <w:rsid w:val="00212284"/>
    <w:rsid w:val="00213B12"/>
    <w:rsid w:val="00214280"/>
    <w:rsid w:val="00214C61"/>
    <w:rsid w:val="002174CE"/>
    <w:rsid w:val="00220AAF"/>
    <w:rsid w:val="00220CFF"/>
    <w:rsid w:val="00223175"/>
    <w:rsid w:val="002241B8"/>
    <w:rsid w:val="00224A21"/>
    <w:rsid w:val="00224B04"/>
    <w:rsid w:val="00227FA8"/>
    <w:rsid w:val="0023102F"/>
    <w:rsid w:val="002318A5"/>
    <w:rsid w:val="00234C0A"/>
    <w:rsid w:val="0023563D"/>
    <w:rsid w:val="00235D91"/>
    <w:rsid w:val="002364BF"/>
    <w:rsid w:val="00240055"/>
    <w:rsid w:val="002448EA"/>
    <w:rsid w:val="00244979"/>
    <w:rsid w:val="00251DAF"/>
    <w:rsid w:val="00252995"/>
    <w:rsid w:val="00253194"/>
    <w:rsid w:val="0025434D"/>
    <w:rsid w:val="00257111"/>
    <w:rsid w:val="00261EC2"/>
    <w:rsid w:val="0026234A"/>
    <w:rsid w:val="00262C76"/>
    <w:rsid w:val="00263923"/>
    <w:rsid w:val="00270A48"/>
    <w:rsid w:val="002733D7"/>
    <w:rsid w:val="00273823"/>
    <w:rsid w:val="00277E43"/>
    <w:rsid w:val="00284010"/>
    <w:rsid w:val="002901E2"/>
    <w:rsid w:val="00290FEB"/>
    <w:rsid w:val="00294C66"/>
    <w:rsid w:val="0029623D"/>
    <w:rsid w:val="002A3A54"/>
    <w:rsid w:val="002A456F"/>
    <w:rsid w:val="002A6472"/>
    <w:rsid w:val="002A7D8D"/>
    <w:rsid w:val="002B1424"/>
    <w:rsid w:val="002B43F1"/>
    <w:rsid w:val="002B584C"/>
    <w:rsid w:val="002B6195"/>
    <w:rsid w:val="002C2988"/>
    <w:rsid w:val="002D1482"/>
    <w:rsid w:val="002D39D0"/>
    <w:rsid w:val="002D42BC"/>
    <w:rsid w:val="002F27D5"/>
    <w:rsid w:val="002F49E3"/>
    <w:rsid w:val="002F56BE"/>
    <w:rsid w:val="002F7853"/>
    <w:rsid w:val="003000C3"/>
    <w:rsid w:val="0030244E"/>
    <w:rsid w:val="00303014"/>
    <w:rsid w:val="00306D81"/>
    <w:rsid w:val="0030710F"/>
    <w:rsid w:val="00307AC7"/>
    <w:rsid w:val="003104FD"/>
    <w:rsid w:val="003132A7"/>
    <w:rsid w:val="0031423A"/>
    <w:rsid w:val="00314479"/>
    <w:rsid w:val="00316E43"/>
    <w:rsid w:val="003212E0"/>
    <w:rsid w:val="003217AF"/>
    <w:rsid w:val="00323256"/>
    <w:rsid w:val="0032406A"/>
    <w:rsid w:val="00324AFE"/>
    <w:rsid w:val="003258A1"/>
    <w:rsid w:val="00331AC4"/>
    <w:rsid w:val="0033231E"/>
    <w:rsid w:val="00335D3A"/>
    <w:rsid w:val="00336B34"/>
    <w:rsid w:val="00341C41"/>
    <w:rsid w:val="00343CED"/>
    <w:rsid w:val="003451AD"/>
    <w:rsid w:val="003455C5"/>
    <w:rsid w:val="0034653F"/>
    <w:rsid w:val="0035444D"/>
    <w:rsid w:val="00355F69"/>
    <w:rsid w:val="00357B84"/>
    <w:rsid w:val="00364327"/>
    <w:rsid w:val="00370BC6"/>
    <w:rsid w:val="00371A8B"/>
    <w:rsid w:val="003742C1"/>
    <w:rsid w:val="0037583E"/>
    <w:rsid w:val="00377C41"/>
    <w:rsid w:val="00386243"/>
    <w:rsid w:val="00390450"/>
    <w:rsid w:val="003937E7"/>
    <w:rsid w:val="0039575A"/>
    <w:rsid w:val="00396648"/>
    <w:rsid w:val="00396E4C"/>
    <w:rsid w:val="003A214A"/>
    <w:rsid w:val="003A2ED9"/>
    <w:rsid w:val="003B0744"/>
    <w:rsid w:val="003B3C4B"/>
    <w:rsid w:val="003B58C6"/>
    <w:rsid w:val="003C1B75"/>
    <w:rsid w:val="003D0FF9"/>
    <w:rsid w:val="003D2444"/>
    <w:rsid w:val="003D3FE3"/>
    <w:rsid w:val="003D719B"/>
    <w:rsid w:val="003E1917"/>
    <w:rsid w:val="003E2323"/>
    <w:rsid w:val="003E3444"/>
    <w:rsid w:val="003F2103"/>
    <w:rsid w:val="003F2932"/>
    <w:rsid w:val="0040092F"/>
    <w:rsid w:val="00400B66"/>
    <w:rsid w:val="004013F0"/>
    <w:rsid w:val="004028F9"/>
    <w:rsid w:val="00404A7E"/>
    <w:rsid w:val="0040506A"/>
    <w:rsid w:val="00405B1D"/>
    <w:rsid w:val="00405CDD"/>
    <w:rsid w:val="00416137"/>
    <w:rsid w:val="004169BF"/>
    <w:rsid w:val="00423262"/>
    <w:rsid w:val="004252D5"/>
    <w:rsid w:val="00425509"/>
    <w:rsid w:val="00426FA8"/>
    <w:rsid w:val="00430E4F"/>
    <w:rsid w:val="00432EBA"/>
    <w:rsid w:val="00435BCD"/>
    <w:rsid w:val="00437B7F"/>
    <w:rsid w:val="004512C0"/>
    <w:rsid w:val="004540B4"/>
    <w:rsid w:val="00457026"/>
    <w:rsid w:val="00460D8E"/>
    <w:rsid w:val="004612E4"/>
    <w:rsid w:val="00467D33"/>
    <w:rsid w:val="004703BB"/>
    <w:rsid w:val="004711DF"/>
    <w:rsid w:val="00473A70"/>
    <w:rsid w:val="004740B7"/>
    <w:rsid w:val="00476DAF"/>
    <w:rsid w:val="004779AB"/>
    <w:rsid w:val="00482EA8"/>
    <w:rsid w:val="00482F53"/>
    <w:rsid w:val="004849EE"/>
    <w:rsid w:val="00487A7F"/>
    <w:rsid w:val="00492C7F"/>
    <w:rsid w:val="004931FB"/>
    <w:rsid w:val="00494154"/>
    <w:rsid w:val="00497851"/>
    <w:rsid w:val="004A2B22"/>
    <w:rsid w:val="004A42C5"/>
    <w:rsid w:val="004A681C"/>
    <w:rsid w:val="004A6B49"/>
    <w:rsid w:val="004A7109"/>
    <w:rsid w:val="004B23C4"/>
    <w:rsid w:val="004B2D07"/>
    <w:rsid w:val="004B38D9"/>
    <w:rsid w:val="004B7814"/>
    <w:rsid w:val="004C2098"/>
    <w:rsid w:val="004C5327"/>
    <w:rsid w:val="004D10B8"/>
    <w:rsid w:val="004D1A67"/>
    <w:rsid w:val="004D35F3"/>
    <w:rsid w:val="004E1581"/>
    <w:rsid w:val="004E2042"/>
    <w:rsid w:val="004E2A79"/>
    <w:rsid w:val="004E7598"/>
    <w:rsid w:val="004F2F29"/>
    <w:rsid w:val="004F5D7D"/>
    <w:rsid w:val="00501F66"/>
    <w:rsid w:val="00504458"/>
    <w:rsid w:val="0050493A"/>
    <w:rsid w:val="0050579C"/>
    <w:rsid w:val="00505C34"/>
    <w:rsid w:val="005100B2"/>
    <w:rsid w:val="00513240"/>
    <w:rsid w:val="0051347D"/>
    <w:rsid w:val="00521BA1"/>
    <w:rsid w:val="005226A7"/>
    <w:rsid w:val="0052552F"/>
    <w:rsid w:val="00527BC3"/>
    <w:rsid w:val="0053049D"/>
    <w:rsid w:val="005338D6"/>
    <w:rsid w:val="00536964"/>
    <w:rsid w:val="00541D2A"/>
    <w:rsid w:val="00545488"/>
    <w:rsid w:val="00550D7F"/>
    <w:rsid w:val="0056090D"/>
    <w:rsid w:val="0056213E"/>
    <w:rsid w:val="00566A2E"/>
    <w:rsid w:val="00567133"/>
    <w:rsid w:val="0056756B"/>
    <w:rsid w:val="00573A7F"/>
    <w:rsid w:val="00575733"/>
    <w:rsid w:val="005767E5"/>
    <w:rsid w:val="00577090"/>
    <w:rsid w:val="00580208"/>
    <w:rsid w:val="00583170"/>
    <w:rsid w:val="00585F17"/>
    <w:rsid w:val="0058619A"/>
    <w:rsid w:val="00590EC6"/>
    <w:rsid w:val="00594AD3"/>
    <w:rsid w:val="005A18D3"/>
    <w:rsid w:val="005A19DF"/>
    <w:rsid w:val="005A6D1B"/>
    <w:rsid w:val="005A7E77"/>
    <w:rsid w:val="005B17C0"/>
    <w:rsid w:val="005B2B02"/>
    <w:rsid w:val="005B3759"/>
    <w:rsid w:val="005B50F5"/>
    <w:rsid w:val="005B7BB3"/>
    <w:rsid w:val="005C39C6"/>
    <w:rsid w:val="005C3E48"/>
    <w:rsid w:val="005C583D"/>
    <w:rsid w:val="005C5A18"/>
    <w:rsid w:val="005C6B18"/>
    <w:rsid w:val="005C6D96"/>
    <w:rsid w:val="005C7C0E"/>
    <w:rsid w:val="005C7DDE"/>
    <w:rsid w:val="005D3798"/>
    <w:rsid w:val="005D42F0"/>
    <w:rsid w:val="005D5287"/>
    <w:rsid w:val="005E0159"/>
    <w:rsid w:val="005E182C"/>
    <w:rsid w:val="005E34F9"/>
    <w:rsid w:val="005E3865"/>
    <w:rsid w:val="005E5A38"/>
    <w:rsid w:val="005E6A14"/>
    <w:rsid w:val="005E76DA"/>
    <w:rsid w:val="005F078F"/>
    <w:rsid w:val="005F087C"/>
    <w:rsid w:val="005F115B"/>
    <w:rsid w:val="005F6204"/>
    <w:rsid w:val="00604651"/>
    <w:rsid w:val="006048B8"/>
    <w:rsid w:val="00612CF4"/>
    <w:rsid w:val="006178F0"/>
    <w:rsid w:val="006339F1"/>
    <w:rsid w:val="00633CD7"/>
    <w:rsid w:val="00635B35"/>
    <w:rsid w:val="00644156"/>
    <w:rsid w:val="00644665"/>
    <w:rsid w:val="0064537C"/>
    <w:rsid w:val="006459CF"/>
    <w:rsid w:val="00645DCA"/>
    <w:rsid w:val="00652527"/>
    <w:rsid w:val="0065308C"/>
    <w:rsid w:val="006544A8"/>
    <w:rsid w:val="00654A10"/>
    <w:rsid w:val="00656D0C"/>
    <w:rsid w:val="00660721"/>
    <w:rsid w:val="006636B0"/>
    <w:rsid w:val="006636B1"/>
    <w:rsid w:val="00666CD2"/>
    <w:rsid w:val="00667864"/>
    <w:rsid w:val="00670614"/>
    <w:rsid w:val="006724D5"/>
    <w:rsid w:val="00672791"/>
    <w:rsid w:val="00681DC7"/>
    <w:rsid w:val="00684C82"/>
    <w:rsid w:val="00685245"/>
    <w:rsid w:val="00685DA0"/>
    <w:rsid w:val="0068646B"/>
    <w:rsid w:val="00687327"/>
    <w:rsid w:val="00694F09"/>
    <w:rsid w:val="006964D5"/>
    <w:rsid w:val="006964D9"/>
    <w:rsid w:val="006A3299"/>
    <w:rsid w:val="006A59FC"/>
    <w:rsid w:val="006A5EE5"/>
    <w:rsid w:val="006A718A"/>
    <w:rsid w:val="006B026E"/>
    <w:rsid w:val="006B0EEB"/>
    <w:rsid w:val="006B2C69"/>
    <w:rsid w:val="006B6ACD"/>
    <w:rsid w:val="006C0C18"/>
    <w:rsid w:val="006C398B"/>
    <w:rsid w:val="006C3D74"/>
    <w:rsid w:val="006C7514"/>
    <w:rsid w:val="006D394A"/>
    <w:rsid w:val="006D4A35"/>
    <w:rsid w:val="006D5495"/>
    <w:rsid w:val="006E2EE1"/>
    <w:rsid w:val="006E31E3"/>
    <w:rsid w:val="006E7375"/>
    <w:rsid w:val="006F1239"/>
    <w:rsid w:val="006F236B"/>
    <w:rsid w:val="006F446C"/>
    <w:rsid w:val="006F5B37"/>
    <w:rsid w:val="006F7433"/>
    <w:rsid w:val="00703405"/>
    <w:rsid w:val="00705DAF"/>
    <w:rsid w:val="00707FAC"/>
    <w:rsid w:val="00711C4D"/>
    <w:rsid w:val="00713F5B"/>
    <w:rsid w:val="007222D4"/>
    <w:rsid w:val="00723316"/>
    <w:rsid w:val="00723335"/>
    <w:rsid w:val="00727696"/>
    <w:rsid w:val="00727EED"/>
    <w:rsid w:val="007349A7"/>
    <w:rsid w:val="007367DC"/>
    <w:rsid w:val="007401B0"/>
    <w:rsid w:val="00741216"/>
    <w:rsid w:val="00741E9E"/>
    <w:rsid w:val="007432C2"/>
    <w:rsid w:val="00745F58"/>
    <w:rsid w:val="007531FB"/>
    <w:rsid w:val="00753666"/>
    <w:rsid w:val="007553B3"/>
    <w:rsid w:val="00761B94"/>
    <w:rsid w:val="00764615"/>
    <w:rsid w:val="0076472D"/>
    <w:rsid w:val="00764ED1"/>
    <w:rsid w:val="0076504C"/>
    <w:rsid w:val="00765A30"/>
    <w:rsid w:val="00766183"/>
    <w:rsid w:val="00774EF6"/>
    <w:rsid w:val="0078011C"/>
    <w:rsid w:val="00782C14"/>
    <w:rsid w:val="00784AA1"/>
    <w:rsid w:val="00784B4F"/>
    <w:rsid w:val="00786C0E"/>
    <w:rsid w:val="00787B5F"/>
    <w:rsid w:val="00790011"/>
    <w:rsid w:val="0079430C"/>
    <w:rsid w:val="00795774"/>
    <w:rsid w:val="00796E2A"/>
    <w:rsid w:val="007A0CBD"/>
    <w:rsid w:val="007A17CD"/>
    <w:rsid w:val="007A1E37"/>
    <w:rsid w:val="007A4AD4"/>
    <w:rsid w:val="007A59A1"/>
    <w:rsid w:val="007A6019"/>
    <w:rsid w:val="007A61C9"/>
    <w:rsid w:val="007A6ABA"/>
    <w:rsid w:val="007B471E"/>
    <w:rsid w:val="007B497B"/>
    <w:rsid w:val="007B50B9"/>
    <w:rsid w:val="007B7684"/>
    <w:rsid w:val="007B7978"/>
    <w:rsid w:val="007C6203"/>
    <w:rsid w:val="007D1129"/>
    <w:rsid w:val="007D20E6"/>
    <w:rsid w:val="007D26AE"/>
    <w:rsid w:val="007D50D1"/>
    <w:rsid w:val="007D5809"/>
    <w:rsid w:val="007D7408"/>
    <w:rsid w:val="007E1D40"/>
    <w:rsid w:val="007E21B1"/>
    <w:rsid w:val="007E6B43"/>
    <w:rsid w:val="007E6FE5"/>
    <w:rsid w:val="007E7A8A"/>
    <w:rsid w:val="007F0451"/>
    <w:rsid w:val="007F0E52"/>
    <w:rsid w:val="007F3CF3"/>
    <w:rsid w:val="0080124C"/>
    <w:rsid w:val="0080184F"/>
    <w:rsid w:val="00801DC8"/>
    <w:rsid w:val="00806643"/>
    <w:rsid w:val="008071B1"/>
    <w:rsid w:val="00807DB3"/>
    <w:rsid w:val="00811A84"/>
    <w:rsid w:val="00812F54"/>
    <w:rsid w:val="0081355C"/>
    <w:rsid w:val="00825CB7"/>
    <w:rsid w:val="00826DE2"/>
    <w:rsid w:val="00831326"/>
    <w:rsid w:val="008351B9"/>
    <w:rsid w:val="00835A59"/>
    <w:rsid w:val="00836F77"/>
    <w:rsid w:val="0084023D"/>
    <w:rsid w:val="00840B3E"/>
    <w:rsid w:val="0084185C"/>
    <w:rsid w:val="00843638"/>
    <w:rsid w:val="00844AF0"/>
    <w:rsid w:val="008454BB"/>
    <w:rsid w:val="0084586B"/>
    <w:rsid w:val="00846307"/>
    <w:rsid w:val="00847146"/>
    <w:rsid w:val="00850D5A"/>
    <w:rsid w:val="0085252B"/>
    <w:rsid w:val="0085694A"/>
    <w:rsid w:val="00857516"/>
    <w:rsid w:val="008666AA"/>
    <w:rsid w:val="00866F1C"/>
    <w:rsid w:val="0087280F"/>
    <w:rsid w:val="0087322A"/>
    <w:rsid w:val="00876F86"/>
    <w:rsid w:val="008808EB"/>
    <w:rsid w:val="00884F35"/>
    <w:rsid w:val="00892686"/>
    <w:rsid w:val="00892719"/>
    <w:rsid w:val="00893A3A"/>
    <w:rsid w:val="00896047"/>
    <w:rsid w:val="008964A4"/>
    <w:rsid w:val="00896D41"/>
    <w:rsid w:val="008A0E59"/>
    <w:rsid w:val="008A1D22"/>
    <w:rsid w:val="008A2CD1"/>
    <w:rsid w:val="008A5366"/>
    <w:rsid w:val="008A53D6"/>
    <w:rsid w:val="008B14D3"/>
    <w:rsid w:val="008B2591"/>
    <w:rsid w:val="008B6850"/>
    <w:rsid w:val="008B737C"/>
    <w:rsid w:val="008C79AB"/>
    <w:rsid w:val="008D035E"/>
    <w:rsid w:val="008D077A"/>
    <w:rsid w:val="008D155B"/>
    <w:rsid w:val="008D20FC"/>
    <w:rsid w:val="008D4B36"/>
    <w:rsid w:val="008D5A92"/>
    <w:rsid w:val="008E145A"/>
    <w:rsid w:val="008E367A"/>
    <w:rsid w:val="008F41F6"/>
    <w:rsid w:val="008F44EF"/>
    <w:rsid w:val="008F4960"/>
    <w:rsid w:val="008F7939"/>
    <w:rsid w:val="008F7E0C"/>
    <w:rsid w:val="009003E7"/>
    <w:rsid w:val="00904185"/>
    <w:rsid w:val="00904EBE"/>
    <w:rsid w:val="00904FFC"/>
    <w:rsid w:val="00911325"/>
    <w:rsid w:val="00914088"/>
    <w:rsid w:val="00914A58"/>
    <w:rsid w:val="009163AD"/>
    <w:rsid w:val="00916630"/>
    <w:rsid w:val="00922F93"/>
    <w:rsid w:val="009243FC"/>
    <w:rsid w:val="009316D9"/>
    <w:rsid w:val="009317ED"/>
    <w:rsid w:val="009331BC"/>
    <w:rsid w:val="00933A76"/>
    <w:rsid w:val="009343E8"/>
    <w:rsid w:val="00936C48"/>
    <w:rsid w:val="00940158"/>
    <w:rsid w:val="00940A02"/>
    <w:rsid w:val="009444FA"/>
    <w:rsid w:val="009462C0"/>
    <w:rsid w:val="00950228"/>
    <w:rsid w:val="009504E9"/>
    <w:rsid w:val="009516A8"/>
    <w:rsid w:val="00956EAF"/>
    <w:rsid w:val="00956F98"/>
    <w:rsid w:val="00957731"/>
    <w:rsid w:val="00961E55"/>
    <w:rsid w:val="009625D4"/>
    <w:rsid w:val="0096358F"/>
    <w:rsid w:val="00963626"/>
    <w:rsid w:val="00971940"/>
    <w:rsid w:val="00972A4A"/>
    <w:rsid w:val="00973920"/>
    <w:rsid w:val="009769B7"/>
    <w:rsid w:val="00976AC3"/>
    <w:rsid w:val="009806EE"/>
    <w:rsid w:val="00980FBC"/>
    <w:rsid w:val="009815B9"/>
    <w:rsid w:val="00983BE4"/>
    <w:rsid w:val="009848AC"/>
    <w:rsid w:val="009848DE"/>
    <w:rsid w:val="00984D90"/>
    <w:rsid w:val="00986BAB"/>
    <w:rsid w:val="00987E36"/>
    <w:rsid w:val="0099047D"/>
    <w:rsid w:val="0099190C"/>
    <w:rsid w:val="00992B6D"/>
    <w:rsid w:val="00994C73"/>
    <w:rsid w:val="0099748C"/>
    <w:rsid w:val="009A1E78"/>
    <w:rsid w:val="009A43DA"/>
    <w:rsid w:val="009A475E"/>
    <w:rsid w:val="009A5C08"/>
    <w:rsid w:val="009A7B50"/>
    <w:rsid w:val="009B07D1"/>
    <w:rsid w:val="009B16D4"/>
    <w:rsid w:val="009B2ED3"/>
    <w:rsid w:val="009B67E3"/>
    <w:rsid w:val="009B79F5"/>
    <w:rsid w:val="009C19B4"/>
    <w:rsid w:val="009C66D3"/>
    <w:rsid w:val="009C7C58"/>
    <w:rsid w:val="009D4C59"/>
    <w:rsid w:val="009D7B2B"/>
    <w:rsid w:val="009E7A1F"/>
    <w:rsid w:val="009F3609"/>
    <w:rsid w:val="00A0172C"/>
    <w:rsid w:val="00A01B3F"/>
    <w:rsid w:val="00A033E0"/>
    <w:rsid w:val="00A03ECE"/>
    <w:rsid w:val="00A06783"/>
    <w:rsid w:val="00A1290F"/>
    <w:rsid w:val="00A13ACF"/>
    <w:rsid w:val="00A223B9"/>
    <w:rsid w:val="00A31C21"/>
    <w:rsid w:val="00A36D71"/>
    <w:rsid w:val="00A36FE2"/>
    <w:rsid w:val="00A374DB"/>
    <w:rsid w:val="00A40D6D"/>
    <w:rsid w:val="00A4126C"/>
    <w:rsid w:val="00A424F3"/>
    <w:rsid w:val="00A470CF"/>
    <w:rsid w:val="00A5172A"/>
    <w:rsid w:val="00A52098"/>
    <w:rsid w:val="00A556AB"/>
    <w:rsid w:val="00A56E67"/>
    <w:rsid w:val="00A650EB"/>
    <w:rsid w:val="00A658B8"/>
    <w:rsid w:val="00A725AC"/>
    <w:rsid w:val="00A72B34"/>
    <w:rsid w:val="00A735B6"/>
    <w:rsid w:val="00A746F0"/>
    <w:rsid w:val="00A7545E"/>
    <w:rsid w:val="00A77487"/>
    <w:rsid w:val="00A776B3"/>
    <w:rsid w:val="00A77CF4"/>
    <w:rsid w:val="00A8041B"/>
    <w:rsid w:val="00A8277E"/>
    <w:rsid w:val="00A828AD"/>
    <w:rsid w:val="00A82F35"/>
    <w:rsid w:val="00A83383"/>
    <w:rsid w:val="00A83B94"/>
    <w:rsid w:val="00A874AC"/>
    <w:rsid w:val="00A87DF9"/>
    <w:rsid w:val="00A90FF0"/>
    <w:rsid w:val="00A95782"/>
    <w:rsid w:val="00AA1234"/>
    <w:rsid w:val="00AB10CE"/>
    <w:rsid w:val="00AB5B6A"/>
    <w:rsid w:val="00AC035D"/>
    <w:rsid w:val="00AC1F82"/>
    <w:rsid w:val="00AC28F2"/>
    <w:rsid w:val="00AC42A9"/>
    <w:rsid w:val="00AC5ACC"/>
    <w:rsid w:val="00AC5C6D"/>
    <w:rsid w:val="00AC7E66"/>
    <w:rsid w:val="00AD1876"/>
    <w:rsid w:val="00AD4F07"/>
    <w:rsid w:val="00AD52B4"/>
    <w:rsid w:val="00AD5643"/>
    <w:rsid w:val="00AD6B26"/>
    <w:rsid w:val="00AE435A"/>
    <w:rsid w:val="00AE5EE1"/>
    <w:rsid w:val="00AF13C7"/>
    <w:rsid w:val="00AF176B"/>
    <w:rsid w:val="00AF191B"/>
    <w:rsid w:val="00AF5CD2"/>
    <w:rsid w:val="00AF6A32"/>
    <w:rsid w:val="00AF6EAC"/>
    <w:rsid w:val="00AF7C16"/>
    <w:rsid w:val="00B04361"/>
    <w:rsid w:val="00B07D0E"/>
    <w:rsid w:val="00B11073"/>
    <w:rsid w:val="00B121F3"/>
    <w:rsid w:val="00B142E9"/>
    <w:rsid w:val="00B14C36"/>
    <w:rsid w:val="00B178C0"/>
    <w:rsid w:val="00B2241A"/>
    <w:rsid w:val="00B307E6"/>
    <w:rsid w:val="00B3237A"/>
    <w:rsid w:val="00B332C8"/>
    <w:rsid w:val="00B349FA"/>
    <w:rsid w:val="00B359C8"/>
    <w:rsid w:val="00B40178"/>
    <w:rsid w:val="00B4018A"/>
    <w:rsid w:val="00B4099B"/>
    <w:rsid w:val="00B40B04"/>
    <w:rsid w:val="00B4217C"/>
    <w:rsid w:val="00B44AC3"/>
    <w:rsid w:val="00B4639A"/>
    <w:rsid w:val="00B46AEC"/>
    <w:rsid w:val="00B501FF"/>
    <w:rsid w:val="00B53584"/>
    <w:rsid w:val="00B60E43"/>
    <w:rsid w:val="00B6468D"/>
    <w:rsid w:val="00B64D58"/>
    <w:rsid w:val="00B6726E"/>
    <w:rsid w:val="00B73131"/>
    <w:rsid w:val="00B73A7A"/>
    <w:rsid w:val="00B73B80"/>
    <w:rsid w:val="00B74308"/>
    <w:rsid w:val="00B75554"/>
    <w:rsid w:val="00B76198"/>
    <w:rsid w:val="00B774B1"/>
    <w:rsid w:val="00B819CE"/>
    <w:rsid w:val="00B81A7E"/>
    <w:rsid w:val="00B9009F"/>
    <w:rsid w:val="00B90CBC"/>
    <w:rsid w:val="00B91007"/>
    <w:rsid w:val="00B9158E"/>
    <w:rsid w:val="00B9220A"/>
    <w:rsid w:val="00B939D5"/>
    <w:rsid w:val="00B9630F"/>
    <w:rsid w:val="00B974AC"/>
    <w:rsid w:val="00B97731"/>
    <w:rsid w:val="00BA0195"/>
    <w:rsid w:val="00BA0DDD"/>
    <w:rsid w:val="00BA4B6E"/>
    <w:rsid w:val="00BA737E"/>
    <w:rsid w:val="00BB02B7"/>
    <w:rsid w:val="00BB0A0E"/>
    <w:rsid w:val="00BB3F04"/>
    <w:rsid w:val="00BB4226"/>
    <w:rsid w:val="00BB6A48"/>
    <w:rsid w:val="00BC0C0A"/>
    <w:rsid w:val="00BC7320"/>
    <w:rsid w:val="00BC782F"/>
    <w:rsid w:val="00BC7FF4"/>
    <w:rsid w:val="00BD0573"/>
    <w:rsid w:val="00BD12F5"/>
    <w:rsid w:val="00BD1AF6"/>
    <w:rsid w:val="00BD4300"/>
    <w:rsid w:val="00BD469D"/>
    <w:rsid w:val="00BD57C4"/>
    <w:rsid w:val="00BD5D84"/>
    <w:rsid w:val="00BD5DE9"/>
    <w:rsid w:val="00BD7C03"/>
    <w:rsid w:val="00BE09AB"/>
    <w:rsid w:val="00BE0C4B"/>
    <w:rsid w:val="00BE2B92"/>
    <w:rsid w:val="00BE559B"/>
    <w:rsid w:val="00BE5E04"/>
    <w:rsid w:val="00BE7B73"/>
    <w:rsid w:val="00BF570D"/>
    <w:rsid w:val="00BF64C8"/>
    <w:rsid w:val="00C0197E"/>
    <w:rsid w:val="00C04A9C"/>
    <w:rsid w:val="00C226C3"/>
    <w:rsid w:val="00C2378A"/>
    <w:rsid w:val="00C25F72"/>
    <w:rsid w:val="00C27D46"/>
    <w:rsid w:val="00C32EAA"/>
    <w:rsid w:val="00C3378A"/>
    <w:rsid w:val="00C34390"/>
    <w:rsid w:val="00C35583"/>
    <w:rsid w:val="00C35CDC"/>
    <w:rsid w:val="00C46D36"/>
    <w:rsid w:val="00C5132B"/>
    <w:rsid w:val="00C52291"/>
    <w:rsid w:val="00C54B27"/>
    <w:rsid w:val="00C55A1F"/>
    <w:rsid w:val="00C56472"/>
    <w:rsid w:val="00C60E2C"/>
    <w:rsid w:val="00C71D0B"/>
    <w:rsid w:val="00C72A9B"/>
    <w:rsid w:val="00C7582E"/>
    <w:rsid w:val="00C85342"/>
    <w:rsid w:val="00C85385"/>
    <w:rsid w:val="00C8564A"/>
    <w:rsid w:val="00C9024E"/>
    <w:rsid w:val="00C953F3"/>
    <w:rsid w:val="00C95542"/>
    <w:rsid w:val="00CA46C9"/>
    <w:rsid w:val="00CA633C"/>
    <w:rsid w:val="00CA70F9"/>
    <w:rsid w:val="00CA7DF8"/>
    <w:rsid w:val="00CB26CB"/>
    <w:rsid w:val="00CB5DC8"/>
    <w:rsid w:val="00CB5F76"/>
    <w:rsid w:val="00CC175A"/>
    <w:rsid w:val="00CC33FC"/>
    <w:rsid w:val="00CC439F"/>
    <w:rsid w:val="00CC795E"/>
    <w:rsid w:val="00CD1124"/>
    <w:rsid w:val="00CD2972"/>
    <w:rsid w:val="00CD56AC"/>
    <w:rsid w:val="00CD68A1"/>
    <w:rsid w:val="00CD6BED"/>
    <w:rsid w:val="00CE1CFB"/>
    <w:rsid w:val="00CE26F0"/>
    <w:rsid w:val="00CE3820"/>
    <w:rsid w:val="00CE45F4"/>
    <w:rsid w:val="00CF054D"/>
    <w:rsid w:val="00CF3B2F"/>
    <w:rsid w:val="00CF3E89"/>
    <w:rsid w:val="00CF4721"/>
    <w:rsid w:val="00CF7346"/>
    <w:rsid w:val="00D014A3"/>
    <w:rsid w:val="00D02704"/>
    <w:rsid w:val="00D03E6E"/>
    <w:rsid w:val="00D075D0"/>
    <w:rsid w:val="00D07AE0"/>
    <w:rsid w:val="00D10D2A"/>
    <w:rsid w:val="00D12256"/>
    <w:rsid w:val="00D147DE"/>
    <w:rsid w:val="00D202E2"/>
    <w:rsid w:val="00D2042B"/>
    <w:rsid w:val="00D20644"/>
    <w:rsid w:val="00D21342"/>
    <w:rsid w:val="00D220B1"/>
    <w:rsid w:val="00D236DE"/>
    <w:rsid w:val="00D258B0"/>
    <w:rsid w:val="00D26214"/>
    <w:rsid w:val="00D262C3"/>
    <w:rsid w:val="00D262D9"/>
    <w:rsid w:val="00D26FC2"/>
    <w:rsid w:val="00D323ED"/>
    <w:rsid w:val="00D354D9"/>
    <w:rsid w:val="00D357EF"/>
    <w:rsid w:val="00D42CDD"/>
    <w:rsid w:val="00D42E42"/>
    <w:rsid w:val="00D46A95"/>
    <w:rsid w:val="00D4769E"/>
    <w:rsid w:val="00D500E1"/>
    <w:rsid w:val="00D60480"/>
    <w:rsid w:val="00D60B38"/>
    <w:rsid w:val="00D644DF"/>
    <w:rsid w:val="00D649F3"/>
    <w:rsid w:val="00D65F82"/>
    <w:rsid w:val="00D66405"/>
    <w:rsid w:val="00D72731"/>
    <w:rsid w:val="00D73172"/>
    <w:rsid w:val="00D7566D"/>
    <w:rsid w:val="00D757CB"/>
    <w:rsid w:val="00D80A24"/>
    <w:rsid w:val="00D84293"/>
    <w:rsid w:val="00D85FA3"/>
    <w:rsid w:val="00D8619D"/>
    <w:rsid w:val="00D8644F"/>
    <w:rsid w:val="00D86624"/>
    <w:rsid w:val="00D87DAD"/>
    <w:rsid w:val="00D90206"/>
    <w:rsid w:val="00D906C5"/>
    <w:rsid w:val="00D91D75"/>
    <w:rsid w:val="00D92EBD"/>
    <w:rsid w:val="00D93E6C"/>
    <w:rsid w:val="00D9622E"/>
    <w:rsid w:val="00D9718C"/>
    <w:rsid w:val="00DA0B76"/>
    <w:rsid w:val="00DA2893"/>
    <w:rsid w:val="00DA2CE0"/>
    <w:rsid w:val="00DA481D"/>
    <w:rsid w:val="00DA6DF9"/>
    <w:rsid w:val="00DA7A00"/>
    <w:rsid w:val="00DB3017"/>
    <w:rsid w:val="00DB3A32"/>
    <w:rsid w:val="00DB4AC2"/>
    <w:rsid w:val="00DB5735"/>
    <w:rsid w:val="00DB7904"/>
    <w:rsid w:val="00DC0689"/>
    <w:rsid w:val="00DC3302"/>
    <w:rsid w:val="00DC4EC2"/>
    <w:rsid w:val="00DC5983"/>
    <w:rsid w:val="00DD0599"/>
    <w:rsid w:val="00DD18C0"/>
    <w:rsid w:val="00DD299D"/>
    <w:rsid w:val="00DD345A"/>
    <w:rsid w:val="00DD48A1"/>
    <w:rsid w:val="00DD55AC"/>
    <w:rsid w:val="00DD7BC8"/>
    <w:rsid w:val="00DE0485"/>
    <w:rsid w:val="00DE11A8"/>
    <w:rsid w:val="00DE4244"/>
    <w:rsid w:val="00DE4AF3"/>
    <w:rsid w:val="00DE7BA0"/>
    <w:rsid w:val="00DF1058"/>
    <w:rsid w:val="00DF184B"/>
    <w:rsid w:val="00DF362C"/>
    <w:rsid w:val="00DF67D3"/>
    <w:rsid w:val="00DF6A48"/>
    <w:rsid w:val="00DF6F14"/>
    <w:rsid w:val="00DF7AD2"/>
    <w:rsid w:val="00E0075B"/>
    <w:rsid w:val="00E00F32"/>
    <w:rsid w:val="00E024F9"/>
    <w:rsid w:val="00E112BF"/>
    <w:rsid w:val="00E1188F"/>
    <w:rsid w:val="00E119B2"/>
    <w:rsid w:val="00E16C9E"/>
    <w:rsid w:val="00E20334"/>
    <w:rsid w:val="00E226DA"/>
    <w:rsid w:val="00E2762E"/>
    <w:rsid w:val="00E27F3B"/>
    <w:rsid w:val="00E303D8"/>
    <w:rsid w:val="00E32BEF"/>
    <w:rsid w:val="00E3480F"/>
    <w:rsid w:val="00E3551A"/>
    <w:rsid w:val="00E35F88"/>
    <w:rsid w:val="00E40562"/>
    <w:rsid w:val="00E40625"/>
    <w:rsid w:val="00E416C1"/>
    <w:rsid w:val="00E419A5"/>
    <w:rsid w:val="00E41E28"/>
    <w:rsid w:val="00E501F4"/>
    <w:rsid w:val="00E545C1"/>
    <w:rsid w:val="00E60C30"/>
    <w:rsid w:val="00E61374"/>
    <w:rsid w:val="00E62D3C"/>
    <w:rsid w:val="00E63F1B"/>
    <w:rsid w:val="00E646E7"/>
    <w:rsid w:val="00E70CA8"/>
    <w:rsid w:val="00E713BE"/>
    <w:rsid w:val="00E73513"/>
    <w:rsid w:val="00E7444C"/>
    <w:rsid w:val="00E75A7A"/>
    <w:rsid w:val="00E805B8"/>
    <w:rsid w:val="00E840E0"/>
    <w:rsid w:val="00E8536F"/>
    <w:rsid w:val="00E8580A"/>
    <w:rsid w:val="00E8614A"/>
    <w:rsid w:val="00E86231"/>
    <w:rsid w:val="00E86F93"/>
    <w:rsid w:val="00E90660"/>
    <w:rsid w:val="00E90B98"/>
    <w:rsid w:val="00E918E1"/>
    <w:rsid w:val="00E94639"/>
    <w:rsid w:val="00E94DB7"/>
    <w:rsid w:val="00E94F2E"/>
    <w:rsid w:val="00E97725"/>
    <w:rsid w:val="00EA4B29"/>
    <w:rsid w:val="00EA5834"/>
    <w:rsid w:val="00EA7E00"/>
    <w:rsid w:val="00EB06C7"/>
    <w:rsid w:val="00EB2BC9"/>
    <w:rsid w:val="00EB32B1"/>
    <w:rsid w:val="00EB59F3"/>
    <w:rsid w:val="00EB7E7E"/>
    <w:rsid w:val="00EC0043"/>
    <w:rsid w:val="00EC0248"/>
    <w:rsid w:val="00EC19DD"/>
    <w:rsid w:val="00EC2F3A"/>
    <w:rsid w:val="00EC3628"/>
    <w:rsid w:val="00EC3BEC"/>
    <w:rsid w:val="00EC3F12"/>
    <w:rsid w:val="00EC4A08"/>
    <w:rsid w:val="00EC7D4A"/>
    <w:rsid w:val="00ED0B56"/>
    <w:rsid w:val="00ED16D2"/>
    <w:rsid w:val="00ED23B7"/>
    <w:rsid w:val="00ED6E6E"/>
    <w:rsid w:val="00ED7A2D"/>
    <w:rsid w:val="00EE2327"/>
    <w:rsid w:val="00EE2DFA"/>
    <w:rsid w:val="00EE5492"/>
    <w:rsid w:val="00EE657B"/>
    <w:rsid w:val="00EE7717"/>
    <w:rsid w:val="00EE7D7A"/>
    <w:rsid w:val="00EF43E3"/>
    <w:rsid w:val="00F004AD"/>
    <w:rsid w:val="00F007C5"/>
    <w:rsid w:val="00F0081E"/>
    <w:rsid w:val="00F01B0F"/>
    <w:rsid w:val="00F01E62"/>
    <w:rsid w:val="00F110DB"/>
    <w:rsid w:val="00F13BC8"/>
    <w:rsid w:val="00F15D37"/>
    <w:rsid w:val="00F22146"/>
    <w:rsid w:val="00F25051"/>
    <w:rsid w:val="00F26F19"/>
    <w:rsid w:val="00F32D23"/>
    <w:rsid w:val="00F35B6E"/>
    <w:rsid w:val="00F4033E"/>
    <w:rsid w:val="00F41C66"/>
    <w:rsid w:val="00F434E4"/>
    <w:rsid w:val="00F5093A"/>
    <w:rsid w:val="00F519E7"/>
    <w:rsid w:val="00F51B6E"/>
    <w:rsid w:val="00F52461"/>
    <w:rsid w:val="00F52E94"/>
    <w:rsid w:val="00F54EC7"/>
    <w:rsid w:val="00F615C0"/>
    <w:rsid w:val="00F666DA"/>
    <w:rsid w:val="00F7073A"/>
    <w:rsid w:val="00F7172C"/>
    <w:rsid w:val="00F720B7"/>
    <w:rsid w:val="00F76F1A"/>
    <w:rsid w:val="00F76FB4"/>
    <w:rsid w:val="00F803D4"/>
    <w:rsid w:val="00F803FB"/>
    <w:rsid w:val="00F80C89"/>
    <w:rsid w:val="00F83650"/>
    <w:rsid w:val="00F836E0"/>
    <w:rsid w:val="00F918DB"/>
    <w:rsid w:val="00F9392D"/>
    <w:rsid w:val="00F93E16"/>
    <w:rsid w:val="00F961BB"/>
    <w:rsid w:val="00F96885"/>
    <w:rsid w:val="00F97044"/>
    <w:rsid w:val="00F976FF"/>
    <w:rsid w:val="00FA0AF2"/>
    <w:rsid w:val="00FA1A31"/>
    <w:rsid w:val="00FA2DF1"/>
    <w:rsid w:val="00FA54A2"/>
    <w:rsid w:val="00FA5F45"/>
    <w:rsid w:val="00FB066F"/>
    <w:rsid w:val="00FB2544"/>
    <w:rsid w:val="00FB33E1"/>
    <w:rsid w:val="00FB360C"/>
    <w:rsid w:val="00FC07FF"/>
    <w:rsid w:val="00FC38DB"/>
    <w:rsid w:val="00FC5B08"/>
    <w:rsid w:val="00FD1BF1"/>
    <w:rsid w:val="00FD47D4"/>
    <w:rsid w:val="00FE07E3"/>
    <w:rsid w:val="00FE0CEF"/>
    <w:rsid w:val="00FE2E3C"/>
    <w:rsid w:val="00FE36DE"/>
    <w:rsid w:val="00FE53D7"/>
    <w:rsid w:val="00FE6A22"/>
    <w:rsid w:val="00FE7089"/>
    <w:rsid w:val="00FF1E28"/>
    <w:rsid w:val="00FF1FA8"/>
    <w:rsid w:val="00FF3766"/>
    <w:rsid w:val="00FF6B4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rules v:ext="edit">
        <o:r id="V:Rule12" type="connector" idref="#_x0000_s1083"/>
        <o:r id="V:Rule13" type="connector" idref="#_x0000_s1084"/>
        <o:r id="V:Rule14" type="connector" idref="#_x0000_s1085"/>
        <o:r id="V:Rule15" type="connector" idref="#_x0000_s1093"/>
        <o:r id="V:Rule16" type="connector" idref="#_x0000_s1082"/>
        <o:r id="V:Rule17" type="connector" idref="#_x0000_s1091"/>
        <o:r id="V:Rule18" type="connector" idref="#_x0000_s1090"/>
        <o:r id="V:Rule19" type="connector" idref="#_x0000_s1080"/>
        <o:r id="V:Rule20" type="connector" idref="#_x0000_s1089"/>
        <o:r id="V:Rule21" type="connector" idref="#_x0000_s1081"/>
        <o:r id="V:Rule22" type="connector" idref="#_x0000_s10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35E"/>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customStyle="1" w:styleId="ListParagraphChar">
    <w:name w:val="List Paragraph Char"/>
    <w:link w:val="ListParagraph"/>
    <w:uiPriority w:val="34"/>
    <w:locked/>
    <w:rsid w:val="00F976FF"/>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s>
</file>

<file path=word/webSettings.xml><?xml version="1.0" encoding="utf-8"?>
<w:webSettings xmlns:r="http://schemas.openxmlformats.org/officeDocument/2006/relationships" xmlns:w="http://schemas.openxmlformats.org/wordprocessingml/2006/main">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magdalena@stiepembnas.ac.id" TargetMode="External"/><Relationship Id="rId13" Type="http://schemas.openxmlformats.org/officeDocument/2006/relationships/hyperlink" Target="http://www.pajak.go.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jak.go.id"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jak.go.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E1358-F6D5-46D5-8E33-81082D77A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2000</TotalTime>
  <Pages>14</Pages>
  <Words>5322</Words>
  <Characters>30341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35592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User-PC</cp:lastModifiedBy>
  <cp:revision>220</cp:revision>
  <cp:lastPrinted>2017-09-12T03:58:00Z</cp:lastPrinted>
  <dcterms:created xsi:type="dcterms:W3CDTF">2018-06-06T08:19:00Z</dcterms:created>
  <dcterms:modified xsi:type="dcterms:W3CDTF">2018-06-18T18:22:00Z</dcterms:modified>
</cp:coreProperties>
</file>