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A4A" w:rsidRPr="007F7A4A" w:rsidRDefault="007F7A4A" w:rsidP="007F7A4A">
      <w:pPr>
        <w:jc w:val="center"/>
        <w:rPr>
          <w:b/>
          <w:sz w:val="28"/>
          <w:szCs w:val="28"/>
        </w:rPr>
      </w:pPr>
      <w:bookmarkStart w:id="0" w:name="_GoBack"/>
      <w:bookmarkEnd w:id="0"/>
      <w:r w:rsidRPr="007F7A4A">
        <w:rPr>
          <w:b/>
          <w:bCs/>
          <w:sz w:val="28"/>
          <w:szCs w:val="28"/>
        </w:rPr>
        <w:t>Strategi Pemberdayaan Mustahik Menjadi Muzaki Melalui Zakat Produktif Pada Baitul Mal Kabupaten Aceh Tamiang  </w:t>
      </w:r>
    </w:p>
    <w:p w:rsidR="00D73172" w:rsidRPr="007F7A4A" w:rsidRDefault="00D73172" w:rsidP="00D73172">
      <w:pPr>
        <w:jc w:val="center"/>
        <w:rPr>
          <w:b/>
          <w:sz w:val="28"/>
          <w:szCs w:val="28"/>
        </w:rPr>
      </w:pPr>
    </w:p>
    <w:p w:rsidR="00D73172" w:rsidRPr="007F7A4A" w:rsidRDefault="007F7A4A" w:rsidP="00D73172">
      <w:pPr>
        <w:jc w:val="center"/>
        <w:rPr>
          <w:b/>
          <w:szCs w:val="24"/>
        </w:rPr>
      </w:pPr>
      <w:r w:rsidRPr="007F7A4A">
        <w:rPr>
          <w:b/>
          <w:szCs w:val="24"/>
        </w:rPr>
        <w:t>Zefri Maulana</w:t>
      </w:r>
      <w:r w:rsidR="00D73172" w:rsidRPr="007F7A4A">
        <w:rPr>
          <w:b/>
          <w:szCs w:val="24"/>
        </w:rPr>
        <w:t xml:space="preserve">, </w:t>
      </w:r>
    </w:p>
    <w:p w:rsidR="00D73172" w:rsidRPr="007F7A4A" w:rsidRDefault="007F7A4A" w:rsidP="00D73172">
      <w:pPr>
        <w:jc w:val="center"/>
        <w:rPr>
          <w:szCs w:val="24"/>
        </w:rPr>
      </w:pPr>
      <w:r w:rsidRPr="007F7A4A">
        <w:rPr>
          <w:szCs w:val="24"/>
        </w:rPr>
        <w:t>Fakultas Ekonomi dan Bisnis Islam</w:t>
      </w:r>
      <w:r w:rsidR="00D73172" w:rsidRPr="007F7A4A">
        <w:rPr>
          <w:szCs w:val="24"/>
        </w:rPr>
        <w:t xml:space="preserve">, </w:t>
      </w:r>
      <w:r w:rsidRPr="007F7A4A">
        <w:rPr>
          <w:szCs w:val="24"/>
        </w:rPr>
        <w:t xml:space="preserve">Institut Agama Negeri Langsa </w:t>
      </w:r>
    </w:p>
    <w:p w:rsidR="00D73172" w:rsidRPr="007F7A4A" w:rsidRDefault="004B7814" w:rsidP="007F7A4A">
      <w:pPr>
        <w:pStyle w:val="PageNumber1"/>
        <w:rPr>
          <w:rFonts w:ascii="Times New Roman" w:hAnsi="Times New Roman"/>
          <w:szCs w:val="24"/>
        </w:rPr>
      </w:pPr>
      <w:r w:rsidRPr="007F7A4A">
        <w:rPr>
          <w:rFonts w:ascii="Times New Roman" w:hAnsi="Times New Roman"/>
          <w:szCs w:val="24"/>
          <w:lang w:val="id-ID"/>
        </w:rPr>
        <w:t>E-</w:t>
      </w:r>
      <w:r w:rsidR="007F7A4A" w:rsidRPr="007F7A4A">
        <w:rPr>
          <w:rFonts w:ascii="Times New Roman" w:hAnsi="Times New Roman"/>
          <w:szCs w:val="24"/>
        </w:rPr>
        <w:t xml:space="preserve">mail: zefrimaulana@iainlangsa.ac.id </w:t>
      </w: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rsidR="002F5996" w:rsidRPr="00CC1C90" w:rsidRDefault="002F5996" w:rsidP="002F5996">
      <w:pPr>
        <w:autoSpaceDE w:val="0"/>
        <w:spacing w:after="120"/>
        <w:ind w:right="14"/>
        <w:jc w:val="both"/>
        <w:rPr>
          <w:i/>
          <w:szCs w:val="24"/>
        </w:rPr>
      </w:pPr>
      <w:r w:rsidRPr="00CC1C90">
        <w:rPr>
          <w:i/>
          <w:color w:val="000000"/>
          <w:szCs w:val="24"/>
        </w:rPr>
        <w:t>Secara umum zakat yang di</w:t>
      </w:r>
      <w:r w:rsidRPr="00CC1C90">
        <w:rPr>
          <w:i/>
          <w:color w:val="000000"/>
          <w:szCs w:val="24"/>
          <w:lang w:val="id-ID"/>
        </w:rPr>
        <w:t xml:space="preserve">tatakelola </w:t>
      </w:r>
      <w:r w:rsidRPr="00CC1C90">
        <w:rPr>
          <w:i/>
          <w:color w:val="000000"/>
          <w:szCs w:val="24"/>
        </w:rPr>
        <w:t xml:space="preserve">oleh badan- badan amil yang ada saat ini tidak lebih hanya </w:t>
      </w:r>
      <w:r w:rsidRPr="00CC1C90">
        <w:rPr>
          <w:i/>
          <w:szCs w:val="24"/>
        </w:rPr>
        <w:t xml:space="preserve">bersifat menunaikan peran lembaga saja yaitu sebatas menyalurkan </w:t>
      </w:r>
      <w:proofErr w:type="gramStart"/>
      <w:r w:rsidRPr="00CC1C90">
        <w:rPr>
          <w:i/>
          <w:szCs w:val="24"/>
        </w:rPr>
        <w:t>dana</w:t>
      </w:r>
      <w:proofErr w:type="gramEnd"/>
      <w:r w:rsidRPr="00CC1C90">
        <w:rPr>
          <w:i/>
          <w:szCs w:val="24"/>
        </w:rPr>
        <w:t xml:space="preserve"> Muzakki yang terkumpul pada lembaga amil tanpa berharap outcomes dari para Mustahik.</w:t>
      </w:r>
      <w:r w:rsidR="007C1522" w:rsidRPr="00CC1C90">
        <w:rPr>
          <w:i/>
          <w:szCs w:val="24"/>
        </w:rPr>
        <w:t xml:space="preserve"> </w:t>
      </w:r>
      <w:r w:rsidR="007C1522" w:rsidRPr="00CC1C90">
        <w:rPr>
          <w:i/>
          <w:color w:val="000000"/>
          <w:szCs w:val="24"/>
        </w:rPr>
        <w:t xml:space="preserve">Penelitian ini </w:t>
      </w:r>
      <w:r w:rsidR="007C1522" w:rsidRPr="00CC1C90">
        <w:rPr>
          <w:i/>
          <w:szCs w:val="24"/>
        </w:rPr>
        <w:t xml:space="preserve">menggunakan pendekatan studi kasus, dimana pendekatan ini bermaksud untuk mengungkapkan semua strategi yang digunakan oleh Baitul Mal dalam mengelola </w:t>
      </w:r>
      <w:proofErr w:type="gramStart"/>
      <w:r w:rsidR="007C1522" w:rsidRPr="00CC1C90">
        <w:rPr>
          <w:i/>
          <w:szCs w:val="24"/>
        </w:rPr>
        <w:t>dana</w:t>
      </w:r>
      <w:proofErr w:type="gramEnd"/>
      <w:r w:rsidR="007C1522" w:rsidRPr="00CC1C90">
        <w:rPr>
          <w:i/>
          <w:szCs w:val="24"/>
        </w:rPr>
        <w:t xml:space="preserve"> muzakki yang terkumpul pada BMK Aceh Tamiang dan menganalisis strategi yang digunakan oleh Mustahik yang berhasil dalam mengelola dana zakat menjadi dana produktif. </w:t>
      </w:r>
      <w:proofErr w:type="gramStart"/>
      <w:r w:rsidR="007C1522" w:rsidRPr="00CC1C90">
        <w:rPr>
          <w:i/>
          <w:szCs w:val="24"/>
        </w:rPr>
        <w:t>Lokasi penelitian dilakukan pada Baitul Mal Kabupaten Aceh Tamiang.</w:t>
      </w:r>
      <w:proofErr w:type="gramEnd"/>
      <w:r w:rsidR="007C1522" w:rsidRPr="00CC1C90">
        <w:rPr>
          <w:i/>
          <w:szCs w:val="24"/>
        </w:rPr>
        <w:t xml:space="preserve"> </w:t>
      </w:r>
      <w:proofErr w:type="gramStart"/>
      <w:r w:rsidR="007C1522" w:rsidRPr="00CC1C90">
        <w:rPr>
          <w:i/>
          <w:szCs w:val="24"/>
        </w:rPr>
        <w:t xml:space="preserve">Teknik pengumpulan data </w:t>
      </w:r>
      <w:r w:rsidR="00CC1C90" w:rsidRPr="00CC1C90">
        <w:rPr>
          <w:i/>
          <w:szCs w:val="24"/>
        </w:rPr>
        <w:t>dan informasi dilakukan melalui observasi, dokumentasi, Focus Group Discussion (FGD), dan penyebaran kuesioner kepada mustahik.</w:t>
      </w:r>
      <w:proofErr w:type="gramEnd"/>
      <w:r w:rsidR="00CC1C90" w:rsidRPr="00CC1C90">
        <w:rPr>
          <w:i/>
          <w:szCs w:val="24"/>
        </w:rPr>
        <w:t xml:space="preserve">  </w:t>
      </w:r>
      <w:r w:rsidR="007C1522" w:rsidRPr="00CC1C90">
        <w:rPr>
          <w:i/>
          <w:szCs w:val="24"/>
        </w:rPr>
        <w:t xml:space="preserve"> </w:t>
      </w:r>
    </w:p>
    <w:p w:rsidR="00B37BC7" w:rsidRPr="00B37BC7" w:rsidRDefault="00D73172" w:rsidP="00B37BC7">
      <w:pPr>
        <w:jc w:val="both"/>
        <w:rPr>
          <w:sz w:val="22"/>
          <w:szCs w:val="22"/>
        </w:rPr>
      </w:pPr>
      <w:proofErr w:type="gramStart"/>
      <w:r w:rsidRPr="005B722D">
        <w:rPr>
          <w:b/>
          <w:i/>
          <w:sz w:val="22"/>
          <w:szCs w:val="22"/>
        </w:rPr>
        <w:t>Keywords</w:t>
      </w:r>
      <w:r w:rsidR="00467D33">
        <w:rPr>
          <w:b/>
          <w:i/>
          <w:sz w:val="22"/>
          <w:szCs w:val="22"/>
          <w:lang w:val="id-ID"/>
        </w:rPr>
        <w:t xml:space="preserve"> </w:t>
      </w:r>
      <w:r w:rsidRPr="00B37BC7">
        <w:rPr>
          <w:b/>
          <w:i/>
          <w:sz w:val="22"/>
          <w:szCs w:val="22"/>
        </w:rPr>
        <w:t>:</w:t>
      </w:r>
      <w:proofErr w:type="gramEnd"/>
      <w:r w:rsidRPr="00B37BC7">
        <w:rPr>
          <w:b/>
          <w:i/>
          <w:sz w:val="22"/>
          <w:szCs w:val="22"/>
        </w:rPr>
        <w:t xml:space="preserve"> </w:t>
      </w:r>
      <w:r w:rsidR="00B37BC7" w:rsidRPr="00B37BC7">
        <w:rPr>
          <w:i/>
          <w:sz w:val="22"/>
          <w:szCs w:val="22"/>
          <w:lang w:val="en-ID"/>
        </w:rPr>
        <w:t>M</w:t>
      </w:r>
      <w:r w:rsidR="00B37BC7">
        <w:rPr>
          <w:i/>
          <w:sz w:val="22"/>
          <w:szCs w:val="22"/>
          <w:lang w:val="en-ID"/>
        </w:rPr>
        <w:t>ustahik, Zakat, SWOT, CIBEST,</w:t>
      </w:r>
      <w:r w:rsidR="00B37BC7" w:rsidRPr="00B37BC7">
        <w:rPr>
          <w:i/>
          <w:sz w:val="22"/>
          <w:szCs w:val="22"/>
          <w:lang w:val="en-ID"/>
        </w:rPr>
        <w:t xml:space="preserve"> BMK Aceh Tamiang</w:t>
      </w:r>
    </w:p>
    <w:p w:rsidR="00D73172" w:rsidRDefault="00D73172" w:rsidP="007432C2">
      <w:pPr>
        <w:autoSpaceDE w:val="0"/>
        <w:spacing w:after="120"/>
        <w:ind w:left="1080" w:right="14" w:hanging="1080"/>
        <w:rPr>
          <w:i/>
          <w:sz w:val="22"/>
          <w:szCs w:val="22"/>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w:t>
      </w:r>
      <w:r w:rsidR="00D10C1C">
        <w:rPr>
          <w:i w:val="0"/>
          <w:sz w:val="22"/>
          <w:szCs w:val="22"/>
        </w:rPr>
        <w:t xml:space="preserve">HULUAN </w:t>
      </w:r>
    </w:p>
    <w:p w:rsidR="006D37E3" w:rsidRDefault="006D37E3" w:rsidP="006D37E3">
      <w:pPr>
        <w:pStyle w:val="ListParagraph"/>
        <w:spacing w:line="360" w:lineRule="auto"/>
        <w:ind w:left="0" w:firstLine="567"/>
        <w:jc w:val="both"/>
        <w:rPr>
          <w:sz w:val="22"/>
          <w:szCs w:val="22"/>
        </w:rPr>
      </w:pPr>
      <w:r w:rsidRPr="006D37E3">
        <w:rPr>
          <w:color w:val="000000"/>
          <w:sz w:val="22"/>
          <w:szCs w:val="22"/>
        </w:rPr>
        <w:t>Secara umum zakat yang di</w:t>
      </w:r>
      <w:r w:rsidRPr="006D37E3">
        <w:rPr>
          <w:color w:val="000000"/>
          <w:sz w:val="22"/>
          <w:szCs w:val="22"/>
          <w:lang w:val="id-ID"/>
        </w:rPr>
        <w:t xml:space="preserve">tatakelola </w:t>
      </w:r>
      <w:r w:rsidRPr="006D37E3">
        <w:rPr>
          <w:color w:val="000000"/>
          <w:sz w:val="22"/>
          <w:szCs w:val="22"/>
        </w:rPr>
        <w:t xml:space="preserve">oleh badan- badan amil yang ada saat ini tidak lebih hanya </w:t>
      </w:r>
      <w:r w:rsidRPr="006D37E3">
        <w:rPr>
          <w:sz w:val="22"/>
          <w:szCs w:val="22"/>
        </w:rPr>
        <w:t xml:space="preserve">bersifat menunaikan peran lembaga saja yaitu sebatas menyalurkan </w:t>
      </w:r>
      <w:proofErr w:type="gramStart"/>
      <w:r w:rsidRPr="006D37E3">
        <w:rPr>
          <w:sz w:val="22"/>
          <w:szCs w:val="22"/>
        </w:rPr>
        <w:t>dana</w:t>
      </w:r>
      <w:proofErr w:type="gramEnd"/>
      <w:r w:rsidRPr="006D37E3">
        <w:rPr>
          <w:sz w:val="22"/>
          <w:szCs w:val="22"/>
        </w:rPr>
        <w:t xml:space="preserve"> Muzakki yang terkumpul pada lembaga amil tanpa berharap </w:t>
      </w:r>
      <w:r w:rsidRPr="006D37E3">
        <w:rPr>
          <w:i/>
          <w:sz w:val="22"/>
          <w:szCs w:val="22"/>
        </w:rPr>
        <w:t>outcomes</w:t>
      </w:r>
      <w:r w:rsidRPr="006D37E3">
        <w:rPr>
          <w:sz w:val="22"/>
          <w:szCs w:val="22"/>
        </w:rPr>
        <w:t xml:space="preserve"> dari para Mustahik. </w:t>
      </w:r>
      <w:r w:rsidRPr="006D37E3">
        <w:rPr>
          <w:color w:val="050505"/>
          <w:sz w:val="22"/>
          <w:szCs w:val="22"/>
          <w:lang w:val="id-ID"/>
        </w:rPr>
        <w:t xml:space="preserve">Beberapa </w:t>
      </w:r>
      <w:r w:rsidRPr="006D37E3">
        <w:rPr>
          <w:color w:val="050505"/>
          <w:sz w:val="22"/>
          <w:szCs w:val="22"/>
        </w:rPr>
        <w:t xml:space="preserve">program bantuan yang </w:t>
      </w:r>
      <w:r w:rsidRPr="006D37E3">
        <w:rPr>
          <w:color w:val="050505"/>
          <w:sz w:val="22"/>
          <w:szCs w:val="22"/>
          <w:lang w:val="id-ID"/>
        </w:rPr>
        <w:t>dikelola ole</w:t>
      </w:r>
      <w:r w:rsidRPr="006D37E3">
        <w:rPr>
          <w:sz w:val="22"/>
          <w:szCs w:val="22"/>
        </w:rPr>
        <w:t>h</w:t>
      </w:r>
      <w:r w:rsidRPr="006D37E3">
        <w:rPr>
          <w:sz w:val="22"/>
          <w:szCs w:val="22"/>
          <w:lang w:val="id-ID"/>
        </w:rPr>
        <w:t xml:space="preserve"> </w:t>
      </w:r>
      <w:r w:rsidRPr="006D37E3">
        <w:rPr>
          <w:color w:val="050505"/>
          <w:sz w:val="22"/>
          <w:szCs w:val="22"/>
        </w:rPr>
        <w:t xml:space="preserve">Baitul Mal Kabupaten (BMK) Aceh Tamiang  </w:t>
      </w:r>
      <w:r w:rsidRPr="006D37E3">
        <w:rPr>
          <w:color w:val="050505"/>
          <w:sz w:val="22"/>
          <w:szCs w:val="22"/>
          <w:lang w:val="id-ID"/>
        </w:rPr>
        <w:t xml:space="preserve">pada </w:t>
      </w:r>
      <w:r w:rsidRPr="006D37E3">
        <w:rPr>
          <w:color w:val="050505"/>
          <w:sz w:val="22"/>
          <w:szCs w:val="22"/>
        </w:rPr>
        <w:t xml:space="preserve">tahun 2020 </w:t>
      </w:r>
      <w:r w:rsidRPr="006D37E3">
        <w:rPr>
          <w:color w:val="050505"/>
          <w:sz w:val="22"/>
          <w:szCs w:val="22"/>
          <w:lang w:val="id-ID"/>
        </w:rPr>
        <w:t>tela</w:t>
      </w:r>
      <w:r w:rsidRPr="006D37E3">
        <w:rPr>
          <w:sz w:val="22"/>
          <w:szCs w:val="22"/>
        </w:rPr>
        <w:t>h</w:t>
      </w:r>
      <w:r w:rsidRPr="006D37E3">
        <w:rPr>
          <w:color w:val="050505"/>
          <w:sz w:val="22"/>
          <w:szCs w:val="22"/>
          <w:lang w:val="id-ID"/>
        </w:rPr>
        <w:t xml:space="preserve"> </w:t>
      </w:r>
      <w:r w:rsidRPr="006D37E3">
        <w:rPr>
          <w:color w:val="050505"/>
          <w:sz w:val="22"/>
          <w:szCs w:val="22"/>
        </w:rPr>
        <w:t>disalurkan kepada para mustahik (orang atau badan penerima bantuan)</w:t>
      </w:r>
      <w:r w:rsidRPr="006D37E3">
        <w:rPr>
          <w:color w:val="050505"/>
          <w:sz w:val="22"/>
          <w:szCs w:val="22"/>
          <w:lang w:val="id-ID"/>
        </w:rPr>
        <w:t>.</w:t>
      </w:r>
      <w:r w:rsidRPr="006D37E3">
        <w:rPr>
          <w:color w:val="050505"/>
          <w:sz w:val="22"/>
          <w:szCs w:val="22"/>
        </w:rPr>
        <w:t xml:space="preserve"> </w:t>
      </w:r>
      <w:r w:rsidRPr="006D37E3">
        <w:rPr>
          <w:color w:val="050505"/>
          <w:sz w:val="22"/>
          <w:szCs w:val="22"/>
          <w:lang w:val="id-ID"/>
        </w:rPr>
        <w:t>Penyaluran dana zakat tersebut diba</w:t>
      </w:r>
      <w:r w:rsidRPr="006D37E3">
        <w:rPr>
          <w:color w:val="050505"/>
          <w:sz w:val="22"/>
          <w:szCs w:val="22"/>
        </w:rPr>
        <w:t>g</w:t>
      </w:r>
      <w:r w:rsidRPr="006D37E3">
        <w:rPr>
          <w:color w:val="050505"/>
          <w:sz w:val="22"/>
          <w:szCs w:val="22"/>
          <w:lang w:val="id-ID"/>
        </w:rPr>
        <w:t>i sesuai kriteria yan</w:t>
      </w:r>
      <w:r w:rsidRPr="006D37E3">
        <w:rPr>
          <w:color w:val="050505"/>
          <w:sz w:val="22"/>
          <w:szCs w:val="22"/>
        </w:rPr>
        <w:t>g</w:t>
      </w:r>
      <w:r w:rsidRPr="006D37E3">
        <w:rPr>
          <w:color w:val="050505"/>
          <w:sz w:val="22"/>
          <w:szCs w:val="22"/>
          <w:lang w:val="id-ID"/>
        </w:rPr>
        <w:t xml:space="preserve"> tela</w:t>
      </w:r>
      <w:r w:rsidRPr="006D37E3">
        <w:rPr>
          <w:color w:val="050505"/>
          <w:sz w:val="22"/>
          <w:szCs w:val="22"/>
        </w:rPr>
        <w:t>h</w:t>
      </w:r>
      <w:r w:rsidRPr="006D37E3">
        <w:rPr>
          <w:color w:val="050505"/>
          <w:sz w:val="22"/>
          <w:szCs w:val="22"/>
          <w:lang w:val="id-ID"/>
        </w:rPr>
        <w:t xml:space="preserve"> ditetapkan dalam Qanun nomor 10 ta</w:t>
      </w:r>
      <w:r w:rsidRPr="006D37E3">
        <w:rPr>
          <w:color w:val="050505"/>
          <w:sz w:val="22"/>
          <w:szCs w:val="22"/>
        </w:rPr>
        <w:t>h</w:t>
      </w:r>
      <w:r w:rsidRPr="006D37E3">
        <w:rPr>
          <w:color w:val="050505"/>
          <w:sz w:val="22"/>
          <w:szCs w:val="22"/>
          <w:lang w:val="id-ID"/>
        </w:rPr>
        <w:t>un 2007 yan</w:t>
      </w:r>
      <w:r w:rsidRPr="006D37E3">
        <w:rPr>
          <w:color w:val="050505"/>
          <w:sz w:val="22"/>
          <w:szCs w:val="22"/>
        </w:rPr>
        <w:t>g</w:t>
      </w:r>
      <w:r w:rsidRPr="006D37E3">
        <w:rPr>
          <w:color w:val="050505"/>
          <w:sz w:val="22"/>
          <w:szCs w:val="22"/>
          <w:lang w:val="id-ID"/>
        </w:rPr>
        <w:t xml:space="preserve"> terdiri dari delapan asnaf yaitu </w:t>
      </w:r>
      <w:r w:rsidRPr="006D37E3">
        <w:rPr>
          <w:color w:val="050505"/>
          <w:sz w:val="22"/>
          <w:szCs w:val="22"/>
        </w:rPr>
        <w:t xml:space="preserve">Orang-orang fakir, orang-orang miskin, para muallaf, orang-orang yang berhutang dan tidak mampu membayar (Gharim), kemudian para fii sabilillah biasa disebut sebagi orang-orang yang ikut dalam perang serta yang terakhir adalah untuk mereka yang dalam perjalanan dengan keadaan lapar atau ibnu sabil. </w:t>
      </w:r>
      <w:r w:rsidRPr="006D37E3">
        <w:rPr>
          <w:sz w:val="22"/>
          <w:szCs w:val="22"/>
        </w:rPr>
        <w:t xml:space="preserve">Peneliti melihat urgensi dari penelitian ini diantaranya adalah masyarakat Aceh yang </w:t>
      </w:r>
      <w:proofErr w:type="gramStart"/>
      <w:r w:rsidRPr="006D37E3">
        <w:rPr>
          <w:sz w:val="22"/>
          <w:szCs w:val="22"/>
        </w:rPr>
        <w:t>mayoritas  beragama</w:t>
      </w:r>
      <w:proofErr w:type="gramEnd"/>
      <w:r w:rsidRPr="006D37E3">
        <w:rPr>
          <w:sz w:val="22"/>
          <w:szCs w:val="22"/>
        </w:rPr>
        <w:t xml:space="preserve"> Islam; besarnya jumlah penduduk miskin di provinsi Aceh dan jumlah mustahik yang diberikan dana bantuan oleh Baitul Mal Kabupaten; rendahnya tingkat motivasi mustahik menjadikan bantuan dari Baitul Mal Kabupaten sebagai modal usaha yang produktif; serta lemahnya strategi yang dilakukan oleh lembaga yang mendukung para mustahik menjadi muzakki. Berdasarkan aspek-aspek di atas maka peneliti melihat Baitul Mal Kabupaten (BMK) Aceh Tamiang saat ini merupakan BMK yang paling banyak melakukan penyaluran </w:t>
      </w:r>
      <w:proofErr w:type="gramStart"/>
      <w:r w:rsidRPr="006D37E3">
        <w:rPr>
          <w:sz w:val="22"/>
          <w:szCs w:val="22"/>
        </w:rPr>
        <w:t>dana</w:t>
      </w:r>
      <w:proofErr w:type="gramEnd"/>
      <w:r w:rsidRPr="006D37E3">
        <w:rPr>
          <w:sz w:val="22"/>
          <w:szCs w:val="22"/>
        </w:rPr>
        <w:t xml:space="preserve"> bantuan yang diperoleh </w:t>
      </w:r>
      <w:r w:rsidRPr="006D37E3">
        <w:rPr>
          <w:sz w:val="22"/>
          <w:szCs w:val="22"/>
        </w:rPr>
        <w:lastRenderedPageBreak/>
        <w:t xml:space="preserve">melalui program pengumpulan dana (infaq, sedekah dan zakat) dari para donatur (Muzakki). Kemudian fenomena lain yang terjadi dilapangan adalah masih banyaknya para mustahik yang menggunakan </w:t>
      </w:r>
      <w:proofErr w:type="gramStart"/>
      <w:r w:rsidRPr="006D37E3">
        <w:rPr>
          <w:sz w:val="22"/>
          <w:szCs w:val="22"/>
        </w:rPr>
        <w:t>dana</w:t>
      </w:r>
      <w:proofErr w:type="gramEnd"/>
      <w:r w:rsidRPr="006D37E3">
        <w:rPr>
          <w:sz w:val="22"/>
          <w:szCs w:val="22"/>
        </w:rPr>
        <w:t xml:space="preserve"> bantuan untuk komsumsi jangka pendek walaupun adanya pendampingan oleh BMK Aceh Tamiang. Selanjutnya adanya indikasi di mana terdapat mustahik yang tidak berhak menerima </w:t>
      </w:r>
      <w:proofErr w:type="gramStart"/>
      <w:r w:rsidRPr="006D37E3">
        <w:rPr>
          <w:sz w:val="22"/>
          <w:szCs w:val="22"/>
        </w:rPr>
        <w:t>dana</w:t>
      </w:r>
      <w:proofErr w:type="gramEnd"/>
      <w:r w:rsidRPr="006D37E3">
        <w:rPr>
          <w:sz w:val="22"/>
          <w:szCs w:val="22"/>
        </w:rPr>
        <w:t xml:space="preserve"> bantuan sesuai dengan Qanun Nomor 10 Tahun 2018. Hal ini </w:t>
      </w:r>
      <w:proofErr w:type="gramStart"/>
      <w:r w:rsidRPr="006D37E3">
        <w:rPr>
          <w:sz w:val="22"/>
          <w:szCs w:val="22"/>
        </w:rPr>
        <w:t>akan</w:t>
      </w:r>
      <w:proofErr w:type="gramEnd"/>
      <w:r w:rsidRPr="006D37E3">
        <w:rPr>
          <w:sz w:val="22"/>
          <w:szCs w:val="22"/>
        </w:rPr>
        <w:t xml:space="preserve"> berdampak pada meningkatnya kesenjangan sosial di masyarakat. </w:t>
      </w:r>
      <w:proofErr w:type="gramStart"/>
      <w:r w:rsidRPr="006D37E3">
        <w:rPr>
          <w:sz w:val="22"/>
          <w:szCs w:val="22"/>
        </w:rPr>
        <w:t>Di tambah lagi pengaruh dampak pandemi Covid 19 yang masih enggan berakhir di muka bumi ini.</w:t>
      </w:r>
      <w:proofErr w:type="gramEnd"/>
      <w:r w:rsidRPr="006D37E3">
        <w:rPr>
          <w:sz w:val="22"/>
          <w:szCs w:val="22"/>
        </w:rPr>
        <w:t xml:space="preserve"> Jika hal ini terus berlangsung </w:t>
      </w:r>
      <w:proofErr w:type="gramStart"/>
      <w:r w:rsidRPr="006D37E3">
        <w:rPr>
          <w:sz w:val="22"/>
          <w:szCs w:val="22"/>
        </w:rPr>
        <w:t>akan</w:t>
      </w:r>
      <w:proofErr w:type="gramEnd"/>
      <w:r w:rsidRPr="006D37E3">
        <w:rPr>
          <w:sz w:val="22"/>
          <w:szCs w:val="22"/>
        </w:rPr>
        <w:t xml:space="preserve"> berdampak pada meningkatnya kemiskinan dan rendahnya pertumbuhan ekonomi disektor formal.</w:t>
      </w:r>
    </w:p>
    <w:p w:rsidR="006D37E3" w:rsidRPr="00900BB7" w:rsidRDefault="006D37E3" w:rsidP="00900BB7">
      <w:pPr>
        <w:tabs>
          <w:tab w:val="left" w:pos="709"/>
        </w:tabs>
        <w:autoSpaceDE w:val="0"/>
        <w:autoSpaceDN w:val="0"/>
        <w:adjustRightInd w:val="0"/>
        <w:spacing w:line="360" w:lineRule="auto"/>
        <w:jc w:val="both"/>
        <w:rPr>
          <w:b/>
          <w:iCs/>
          <w:color w:val="000000"/>
          <w:sz w:val="22"/>
          <w:szCs w:val="22"/>
          <w:lang w:val="id-ID"/>
        </w:rPr>
      </w:pPr>
      <w:r w:rsidRPr="00900BB7">
        <w:rPr>
          <w:b/>
          <w:iCs/>
          <w:color w:val="000000"/>
          <w:sz w:val="22"/>
          <w:szCs w:val="22"/>
        </w:rPr>
        <w:t>Rumusan Masalah</w:t>
      </w:r>
    </w:p>
    <w:p w:rsidR="006D37E3" w:rsidRPr="00900BB7" w:rsidRDefault="006D37E3" w:rsidP="00900BB7">
      <w:pPr>
        <w:tabs>
          <w:tab w:val="left" w:pos="709"/>
        </w:tabs>
        <w:autoSpaceDE w:val="0"/>
        <w:autoSpaceDN w:val="0"/>
        <w:adjustRightInd w:val="0"/>
        <w:spacing w:line="360" w:lineRule="auto"/>
        <w:jc w:val="both"/>
        <w:rPr>
          <w:iCs/>
          <w:color w:val="000000"/>
          <w:sz w:val="22"/>
          <w:szCs w:val="22"/>
          <w:lang w:val="id-ID"/>
        </w:rPr>
      </w:pPr>
      <w:r w:rsidRPr="00900BB7">
        <w:rPr>
          <w:iCs/>
          <w:color w:val="000000"/>
          <w:sz w:val="22"/>
          <w:szCs w:val="22"/>
          <w:lang w:val="id-ID"/>
        </w:rPr>
        <w:t>Berdasarkan uraian permasala</w:t>
      </w:r>
      <w:r w:rsidRPr="00900BB7">
        <w:rPr>
          <w:sz w:val="22"/>
          <w:szCs w:val="22"/>
        </w:rPr>
        <w:t>h</w:t>
      </w:r>
      <w:r w:rsidRPr="00900BB7">
        <w:rPr>
          <w:sz w:val="22"/>
          <w:szCs w:val="22"/>
          <w:lang w:val="id-ID"/>
        </w:rPr>
        <w:t>an di atas maka perlu ditetapkan beberapa rumusan masala</w:t>
      </w:r>
      <w:r w:rsidRPr="00900BB7">
        <w:rPr>
          <w:sz w:val="22"/>
          <w:szCs w:val="22"/>
        </w:rPr>
        <w:t>h</w:t>
      </w:r>
      <w:r w:rsidRPr="00900BB7">
        <w:rPr>
          <w:sz w:val="22"/>
          <w:szCs w:val="22"/>
          <w:lang w:val="id-ID"/>
        </w:rPr>
        <w:t xml:space="preserve"> se</w:t>
      </w:r>
      <w:r w:rsidRPr="00900BB7">
        <w:rPr>
          <w:sz w:val="22"/>
          <w:szCs w:val="22"/>
        </w:rPr>
        <w:t>h</w:t>
      </w:r>
      <w:r w:rsidRPr="00900BB7">
        <w:rPr>
          <w:sz w:val="22"/>
          <w:szCs w:val="22"/>
          <w:lang w:val="id-ID"/>
        </w:rPr>
        <w:t>in</w:t>
      </w:r>
      <w:r w:rsidRPr="00900BB7">
        <w:rPr>
          <w:sz w:val="22"/>
          <w:szCs w:val="22"/>
        </w:rPr>
        <w:t>gg</w:t>
      </w:r>
      <w:r w:rsidRPr="00900BB7">
        <w:rPr>
          <w:sz w:val="22"/>
          <w:szCs w:val="22"/>
          <w:lang w:val="id-ID"/>
        </w:rPr>
        <w:t>a dapat menjawab masala</w:t>
      </w:r>
      <w:r w:rsidRPr="00900BB7">
        <w:rPr>
          <w:sz w:val="22"/>
          <w:szCs w:val="22"/>
        </w:rPr>
        <w:t>h</w:t>
      </w:r>
      <w:r w:rsidRPr="00900BB7">
        <w:rPr>
          <w:sz w:val="22"/>
          <w:szCs w:val="22"/>
          <w:lang w:val="id-ID"/>
        </w:rPr>
        <w:t xml:space="preserve"> penelitian ini adala</w:t>
      </w:r>
      <w:r w:rsidRPr="00900BB7">
        <w:rPr>
          <w:sz w:val="22"/>
          <w:szCs w:val="22"/>
        </w:rPr>
        <w:t>h</w:t>
      </w:r>
      <w:r w:rsidRPr="00900BB7">
        <w:rPr>
          <w:sz w:val="22"/>
          <w:szCs w:val="22"/>
          <w:lang w:val="id-ID"/>
        </w:rPr>
        <w:t xml:space="preserve"> seba</w:t>
      </w:r>
      <w:r w:rsidRPr="00900BB7">
        <w:rPr>
          <w:sz w:val="22"/>
          <w:szCs w:val="22"/>
        </w:rPr>
        <w:t>g</w:t>
      </w:r>
      <w:r w:rsidRPr="00900BB7">
        <w:rPr>
          <w:sz w:val="22"/>
          <w:szCs w:val="22"/>
          <w:lang w:val="id-ID"/>
        </w:rPr>
        <w:t>ai berikut:</w:t>
      </w:r>
    </w:p>
    <w:p w:rsidR="006D37E3" w:rsidRPr="00900BB7" w:rsidRDefault="006D37E3" w:rsidP="00900BB7">
      <w:pPr>
        <w:numPr>
          <w:ilvl w:val="0"/>
          <w:numId w:val="8"/>
        </w:numPr>
        <w:tabs>
          <w:tab w:val="left" w:pos="284"/>
        </w:tabs>
        <w:autoSpaceDE w:val="0"/>
        <w:autoSpaceDN w:val="0"/>
        <w:adjustRightInd w:val="0"/>
        <w:spacing w:line="360" w:lineRule="auto"/>
        <w:ind w:left="284" w:hanging="284"/>
        <w:jc w:val="both"/>
        <w:rPr>
          <w:iCs/>
          <w:color w:val="000000"/>
          <w:sz w:val="22"/>
          <w:szCs w:val="22"/>
          <w:lang w:val="id-ID"/>
        </w:rPr>
      </w:pPr>
      <w:r w:rsidRPr="00900BB7">
        <w:rPr>
          <w:iCs/>
          <w:color w:val="000000"/>
          <w:sz w:val="22"/>
          <w:szCs w:val="22"/>
        </w:rPr>
        <w:t xml:space="preserve">Bagaimanakah identifikasi sistem Mustahik yang dilakukan BMK Aceh Tamiang saat ini? </w:t>
      </w:r>
    </w:p>
    <w:p w:rsidR="006D37E3" w:rsidRPr="00900BB7" w:rsidRDefault="006D37E3" w:rsidP="00900BB7">
      <w:pPr>
        <w:numPr>
          <w:ilvl w:val="0"/>
          <w:numId w:val="8"/>
        </w:numPr>
        <w:tabs>
          <w:tab w:val="left" w:pos="284"/>
        </w:tabs>
        <w:autoSpaceDE w:val="0"/>
        <w:autoSpaceDN w:val="0"/>
        <w:adjustRightInd w:val="0"/>
        <w:spacing w:line="360" w:lineRule="auto"/>
        <w:ind w:left="284" w:hanging="284"/>
        <w:jc w:val="both"/>
        <w:rPr>
          <w:iCs/>
          <w:color w:val="000000"/>
          <w:sz w:val="22"/>
          <w:szCs w:val="22"/>
          <w:lang w:val="id-ID"/>
        </w:rPr>
      </w:pPr>
      <w:r w:rsidRPr="00900BB7">
        <w:rPr>
          <w:iCs/>
          <w:color w:val="000000"/>
          <w:sz w:val="22"/>
          <w:szCs w:val="22"/>
        </w:rPr>
        <w:t xml:space="preserve">Bagaimanakah strategi-strategi penyaluran </w:t>
      </w:r>
      <w:proofErr w:type="gramStart"/>
      <w:r w:rsidRPr="00900BB7">
        <w:rPr>
          <w:iCs/>
          <w:color w:val="000000"/>
          <w:sz w:val="22"/>
          <w:szCs w:val="22"/>
        </w:rPr>
        <w:t>dana</w:t>
      </w:r>
      <w:proofErr w:type="gramEnd"/>
      <w:r w:rsidRPr="00900BB7">
        <w:rPr>
          <w:iCs/>
          <w:color w:val="000000"/>
          <w:sz w:val="22"/>
          <w:szCs w:val="22"/>
        </w:rPr>
        <w:t xml:space="preserve"> Muzakki pada BMK Aceh Tamiang? </w:t>
      </w:r>
    </w:p>
    <w:p w:rsidR="006D37E3" w:rsidRPr="00900BB7" w:rsidRDefault="006D37E3" w:rsidP="00900BB7">
      <w:pPr>
        <w:numPr>
          <w:ilvl w:val="0"/>
          <w:numId w:val="8"/>
        </w:numPr>
        <w:tabs>
          <w:tab w:val="left" w:pos="284"/>
        </w:tabs>
        <w:autoSpaceDE w:val="0"/>
        <w:autoSpaceDN w:val="0"/>
        <w:adjustRightInd w:val="0"/>
        <w:spacing w:line="360" w:lineRule="auto"/>
        <w:ind w:left="284" w:hanging="284"/>
        <w:jc w:val="both"/>
        <w:rPr>
          <w:iCs/>
          <w:color w:val="000000"/>
          <w:sz w:val="22"/>
          <w:szCs w:val="22"/>
          <w:lang w:val="id-ID"/>
        </w:rPr>
      </w:pPr>
      <w:r w:rsidRPr="00900BB7">
        <w:rPr>
          <w:iCs/>
          <w:color w:val="000000"/>
          <w:sz w:val="22"/>
          <w:szCs w:val="22"/>
        </w:rPr>
        <w:t xml:space="preserve">Bagaimanakah strategi pemberdayaan Mustahik dalam pengembangannya menjadi Muzakki pada BMK Aceh Tamiang? </w:t>
      </w:r>
    </w:p>
    <w:p w:rsidR="006D37E3" w:rsidRPr="00900BB7" w:rsidRDefault="006D37E3" w:rsidP="00900BB7">
      <w:pPr>
        <w:numPr>
          <w:ilvl w:val="0"/>
          <w:numId w:val="8"/>
        </w:numPr>
        <w:tabs>
          <w:tab w:val="left" w:pos="284"/>
        </w:tabs>
        <w:autoSpaceDE w:val="0"/>
        <w:autoSpaceDN w:val="0"/>
        <w:adjustRightInd w:val="0"/>
        <w:spacing w:line="360" w:lineRule="auto"/>
        <w:ind w:left="284" w:hanging="284"/>
        <w:jc w:val="both"/>
        <w:rPr>
          <w:iCs/>
          <w:color w:val="000000"/>
          <w:sz w:val="22"/>
          <w:szCs w:val="22"/>
          <w:lang w:val="id-ID"/>
        </w:rPr>
      </w:pPr>
      <w:r w:rsidRPr="00900BB7">
        <w:rPr>
          <w:iCs/>
          <w:color w:val="000000"/>
          <w:sz w:val="22"/>
          <w:szCs w:val="22"/>
        </w:rPr>
        <w:t xml:space="preserve">Bagaimanakah dampak zakat produktif terhadap pemberdayaan mustahik? </w:t>
      </w:r>
    </w:p>
    <w:p w:rsidR="006D37E3" w:rsidRPr="006D37E3" w:rsidRDefault="006D37E3" w:rsidP="006D37E3">
      <w:pPr>
        <w:pStyle w:val="ListParagraph"/>
        <w:spacing w:line="360" w:lineRule="auto"/>
        <w:ind w:left="0" w:firstLine="567"/>
        <w:jc w:val="both"/>
        <w:rPr>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F64F29" w:rsidRDefault="00900BB7" w:rsidP="00CE6989">
      <w:pPr>
        <w:autoSpaceDE w:val="0"/>
        <w:autoSpaceDN w:val="0"/>
        <w:adjustRightInd w:val="0"/>
        <w:spacing w:line="360" w:lineRule="auto"/>
        <w:ind w:firstLine="720"/>
        <w:jc w:val="both"/>
        <w:rPr>
          <w:sz w:val="22"/>
          <w:szCs w:val="22"/>
        </w:rPr>
      </w:pPr>
      <w:proofErr w:type="gramStart"/>
      <w:r w:rsidRPr="00900BB7">
        <w:rPr>
          <w:sz w:val="22"/>
          <w:szCs w:val="22"/>
        </w:rPr>
        <w:t>Penelitian ini ini disusun sebagai penelitian deskriftip kuantitatif yang di kualitatifkan dengan menafsirkan hasil perhitungan dari tehnik analisis yang digunakan berdasarkan profil mustahik yang ada pada wilayah penelitian.</w:t>
      </w:r>
      <w:proofErr w:type="gramEnd"/>
      <w:r w:rsidR="00B07962">
        <w:rPr>
          <w:sz w:val="22"/>
          <w:szCs w:val="22"/>
        </w:rPr>
        <w:t xml:space="preserve"> Populasi penelitian adalah seluruh mustahik Baitul Mal Kabupaten Aceh tamiang pada program penyaluran dana zakat </w:t>
      </w:r>
      <w:proofErr w:type="gramStart"/>
      <w:r w:rsidR="00B07962">
        <w:rPr>
          <w:sz w:val="22"/>
          <w:szCs w:val="22"/>
        </w:rPr>
        <w:t>produktif  yang</w:t>
      </w:r>
      <w:proofErr w:type="gramEnd"/>
      <w:r w:rsidR="00B07962">
        <w:rPr>
          <w:sz w:val="22"/>
          <w:szCs w:val="22"/>
        </w:rPr>
        <w:t xml:space="preserve"> berhasil bertahan dalam usahanya </w:t>
      </w:r>
      <w:r w:rsidRPr="00900BB7">
        <w:rPr>
          <w:sz w:val="22"/>
          <w:szCs w:val="22"/>
        </w:rPr>
        <w:t xml:space="preserve"> </w:t>
      </w:r>
      <w:r w:rsidR="00B07962">
        <w:rPr>
          <w:sz w:val="22"/>
          <w:szCs w:val="22"/>
        </w:rPr>
        <w:t xml:space="preserve">dengan jumlah sampel penelitian 10 orang mustahik yang didasarkan pada hasil wawancara dan data yang diberikan oleh Baitul Mal Aceh Tamiang. Kemudian </w:t>
      </w:r>
      <w:proofErr w:type="gramStart"/>
      <w:r w:rsidR="00B07962">
        <w:rPr>
          <w:sz w:val="22"/>
          <w:szCs w:val="22"/>
        </w:rPr>
        <w:t>b</w:t>
      </w:r>
      <w:r w:rsidRPr="00900BB7">
        <w:rPr>
          <w:sz w:val="22"/>
          <w:szCs w:val="22"/>
        </w:rPr>
        <w:t>e</w:t>
      </w:r>
      <w:r w:rsidR="00F64F29">
        <w:rPr>
          <w:sz w:val="22"/>
          <w:szCs w:val="22"/>
        </w:rPr>
        <w:t xml:space="preserve">rdasarkan </w:t>
      </w:r>
      <w:r w:rsidRPr="00900BB7">
        <w:rPr>
          <w:sz w:val="22"/>
          <w:szCs w:val="22"/>
        </w:rPr>
        <w:t xml:space="preserve"> perumusan</w:t>
      </w:r>
      <w:proofErr w:type="gramEnd"/>
      <w:r w:rsidRPr="00900BB7">
        <w:rPr>
          <w:sz w:val="22"/>
          <w:szCs w:val="22"/>
        </w:rPr>
        <w:t xml:space="preserve"> masalah</w:t>
      </w:r>
      <w:r w:rsidR="0049164C">
        <w:rPr>
          <w:sz w:val="22"/>
          <w:szCs w:val="22"/>
        </w:rPr>
        <w:t>,</w:t>
      </w:r>
      <w:r w:rsidR="00B07962">
        <w:rPr>
          <w:sz w:val="22"/>
          <w:szCs w:val="22"/>
        </w:rPr>
        <w:t xml:space="preserve"> </w:t>
      </w:r>
      <w:r w:rsidRPr="00900BB7">
        <w:rPr>
          <w:sz w:val="22"/>
          <w:szCs w:val="22"/>
        </w:rPr>
        <w:t>penelitian ini menggunakan tehnik</w:t>
      </w:r>
      <w:r w:rsidR="00F64F29">
        <w:rPr>
          <w:sz w:val="22"/>
          <w:szCs w:val="22"/>
        </w:rPr>
        <w:t xml:space="preserve"> analisis data dengan 2 (dua) metode yaitu </w:t>
      </w:r>
      <w:r w:rsidRPr="00900BB7">
        <w:rPr>
          <w:sz w:val="22"/>
          <w:szCs w:val="22"/>
        </w:rPr>
        <w:t xml:space="preserve"> SWOT</w:t>
      </w:r>
      <w:r w:rsidR="00F64F29">
        <w:rPr>
          <w:sz w:val="22"/>
          <w:szCs w:val="22"/>
        </w:rPr>
        <w:t xml:space="preserve"> dan CIBEST.</w:t>
      </w:r>
      <w:r w:rsidRPr="00900BB7">
        <w:rPr>
          <w:sz w:val="22"/>
          <w:szCs w:val="22"/>
        </w:rPr>
        <w:t xml:space="preserve">. </w:t>
      </w:r>
    </w:p>
    <w:p w:rsidR="00122180" w:rsidRDefault="00900BB7" w:rsidP="00122180">
      <w:pPr>
        <w:pStyle w:val="ListParagraph"/>
        <w:spacing w:line="276" w:lineRule="auto"/>
        <w:ind w:left="0" w:firstLine="567"/>
        <w:jc w:val="both"/>
        <w:rPr>
          <w:color w:val="000000"/>
          <w:szCs w:val="24"/>
        </w:rPr>
      </w:pPr>
      <w:r w:rsidRPr="00900BB7">
        <w:rPr>
          <w:color w:val="000000"/>
          <w:sz w:val="22"/>
          <w:szCs w:val="22"/>
        </w:rPr>
        <w:t xml:space="preserve">Analisis SWOT berfungsi membandingkan antara kekuatan dan kelemahan organisasi/perusahaan disebut juga analisis </w:t>
      </w:r>
      <w:r w:rsidRPr="00900BB7">
        <w:rPr>
          <w:i/>
          <w:color w:val="000000"/>
          <w:sz w:val="22"/>
          <w:szCs w:val="22"/>
        </w:rPr>
        <w:t>internal factor</w:t>
      </w:r>
      <w:r w:rsidRPr="00900BB7">
        <w:rPr>
          <w:color w:val="000000"/>
          <w:sz w:val="22"/>
          <w:szCs w:val="22"/>
        </w:rPr>
        <w:t xml:space="preserve"> dan memeriksa peluang dan anc</w:t>
      </w:r>
      <w:r w:rsidR="00F64F29">
        <w:rPr>
          <w:color w:val="000000"/>
          <w:sz w:val="22"/>
          <w:szCs w:val="22"/>
        </w:rPr>
        <w:t xml:space="preserve">aman untuk Baitul Mal Kabupaten Aceh Tamiang yang </w:t>
      </w:r>
      <w:r w:rsidRPr="00900BB7">
        <w:rPr>
          <w:color w:val="000000"/>
          <w:sz w:val="22"/>
          <w:szCs w:val="22"/>
        </w:rPr>
        <w:t>dike</w:t>
      </w:r>
      <w:r w:rsidR="00F64F29">
        <w:rPr>
          <w:color w:val="000000"/>
          <w:sz w:val="22"/>
          <w:szCs w:val="22"/>
        </w:rPr>
        <w:t xml:space="preserve">nal dengan istilah </w:t>
      </w:r>
      <w:r w:rsidR="00F64F29" w:rsidRPr="00F64F29">
        <w:rPr>
          <w:i/>
          <w:color w:val="000000"/>
          <w:sz w:val="22"/>
          <w:szCs w:val="22"/>
        </w:rPr>
        <w:t>Eksternal fa</w:t>
      </w:r>
      <w:r w:rsidR="00F64F29">
        <w:rPr>
          <w:i/>
          <w:color w:val="000000"/>
          <w:sz w:val="22"/>
          <w:szCs w:val="22"/>
        </w:rPr>
        <w:t>c</w:t>
      </w:r>
      <w:r w:rsidRPr="00F64F29">
        <w:rPr>
          <w:i/>
          <w:color w:val="000000"/>
          <w:sz w:val="22"/>
          <w:szCs w:val="22"/>
        </w:rPr>
        <w:t>tor</w:t>
      </w:r>
      <w:r w:rsidRPr="00900BB7">
        <w:rPr>
          <w:color w:val="000000"/>
          <w:sz w:val="22"/>
          <w:szCs w:val="22"/>
        </w:rPr>
        <w:t xml:space="preserve">. </w:t>
      </w:r>
      <w:r w:rsidR="00F64F29">
        <w:rPr>
          <w:color w:val="000000"/>
          <w:sz w:val="22"/>
          <w:szCs w:val="22"/>
        </w:rPr>
        <w:t xml:space="preserve"> K</w:t>
      </w:r>
      <w:r w:rsidR="00B07962">
        <w:rPr>
          <w:color w:val="000000"/>
          <w:sz w:val="22"/>
          <w:szCs w:val="22"/>
        </w:rPr>
        <w:t>emudian langkah selanjutnya dengan memasukkan hasil analisis tersebut ked</w:t>
      </w:r>
      <w:r w:rsidRPr="00900BB7">
        <w:rPr>
          <w:color w:val="000000"/>
          <w:sz w:val="22"/>
          <w:szCs w:val="22"/>
        </w:rPr>
        <w:t xml:space="preserve">alam </w:t>
      </w:r>
      <w:r w:rsidR="00B07962">
        <w:rPr>
          <w:color w:val="000000"/>
          <w:sz w:val="22"/>
          <w:szCs w:val="22"/>
        </w:rPr>
        <w:t xml:space="preserve">empat </w:t>
      </w:r>
      <w:r w:rsidRPr="00900BB7">
        <w:rPr>
          <w:color w:val="000000"/>
          <w:sz w:val="22"/>
          <w:szCs w:val="22"/>
        </w:rPr>
        <w:t>kuadran</w:t>
      </w:r>
      <w:r w:rsidR="00B07962">
        <w:rPr>
          <w:color w:val="000000"/>
          <w:sz w:val="22"/>
          <w:szCs w:val="22"/>
        </w:rPr>
        <w:t xml:space="preserve"> SWOT</w:t>
      </w:r>
      <w:proofErr w:type="gramStart"/>
      <w:r w:rsidR="00B07962">
        <w:rPr>
          <w:color w:val="000000"/>
          <w:sz w:val="22"/>
          <w:szCs w:val="22"/>
        </w:rPr>
        <w:t>,dimana</w:t>
      </w:r>
      <w:proofErr w:type="gramEnd"/>
      <w:r w:rsidR="00B07962">
        <w:rPr>
          <w:color w:val="000000"/>
          <w:sz w:val="22"/>
          <w:szCs w:val="22"/>
        </w:rPr>
        <w:t xml:space="preserve"> strategi dirumuskan berdasarkan  analisis </w:t>
      </w:r>
      <w:r w:rsidRPr="00900BB7">
        <w:rPr>
          <w:color w:val="000000"/>
          <w:sz w:val="22"/>
          <w:szCs w:val="22"/>
        </w:rPr>
        <w:t xml:space="preserve">kekuatan dan </w:t>
      </w:r>
      <w:r w:rsidR="00B07962">
        <w:rPr>
          <w:color w:val="000000"/>
          <w:sz w:val="22"/>
          <w:szCs w:val="22"/>
        </w:rPr>
        <w:t xml:space="preserve">analisis </w:t>
      </w:r>
      <w:r w:rsidRPr="00900BB7">
        <w:rPr>
          <w:color w:val="000000"/>
          <w:sz w:val="22"/>
          <w:szCs w:val="22"/>
        </w:rPr>
        <w:t xml:space="preserve"> peluang serta harus meminimalkan sisi kelemahan serta ancaman</w:t>
      </w:r>
      <w:r w:rsidR="00B07962">
        <w:rPr>
          <w:color w:val="000000"/>
          <w:sz w:val="22"/>
          <w:szCs w:val="22"/>
        </w:rPr>
        <w:t>.</w:t>
      </w:r>
      <w:r w:rsidRPr="00900BB7">
        <w:rPr>
          <w:color w:val="000000"/>
          <w:sz w:val="22"/>
          <w:szCs w:val="22"/>
        </w:rPr>
        <w:t xml:space="preserve"> </w:t>
      </w:r>
      <w:proofErr w:type="gramStart"/>
      <w:r w:rsidRPr="00900BB7">
        <w:rPr>
          <w:color w:val="000000"/>
          <w:sz w:val="22"/>
          <w:szCs w:val="22"/>
        </w:rPr>
        <w:t>dari</w:t>
      </w:r>
      <w:proofErr w:type="gramEnd"/>
      <w:r w:rsidRPr="00900BB7">
        <w:rPr>
          <w:color w:val="000000"/>
          <w:sz w:val="22"/>
          <w:szCs w:val="22"/>
        </w:rPr>
        <w:t xml:space="preserve"> hasil analisis. </w:t>
      </w:r>
      <w:proofErr w:type="gramStart"/>
      <w:r w:rsidR="00122180">
        <w:rPr>
          <w:color w:val="000000"/>
          <w:szCs w:val="24"/>
        </w:rPr>
        <w:t>Tahap ke-lima merupakan tahap terakhir yaitu mengalikan masing-masing bobot dengan rating-nya kemudian menentukan nilai rata-ratanya.</w:t>
      </w:r>
      <w:proofErr w:type="gramEnd"/>
      <w:r w:rsidR="00122180">
        <w:rPr>
          <w:color w:val="000000"/>
          <w:szCs w:val="24"/>
        </w:rPr>
        <w:t xml:space="preserve"> </w:t>
      </w:r>
      <w:proofErr w:type="gramStart"/>
      <w:r w:rsidR="00122180">
        <w:rPr>
          <w:color w:val="000000"/>
          <w:szCs w:val="24"/>
        </w:rPr>
        <w:t>Kemudian menetapkan titik kordinat dari diagram kartesius berupa titik persinggungan dari IFAS dan EFAS.</w:t>
      </w:r>
      <w:proofErr w:type="gramEnd"/>
    </w:p>
    <w:p w:rsidR="00900BB7" w:rsidRDefault="00122180" w:rsidP="00CE6989">
      <w:pPr>
        <w:autoSpaceDE w:val="0"/>
        <w:autoSpaceDN w:val="0"/>
        <w:adjustRightInd w:val="0"/>
        <w:spacing w:line="360" w:lineRule="auto"/>
        <w:ind w:firstLine="720"/>
        <w:jc w:val="both"/>
        <w:rPr>
          <w:sz w:val="22"/>
          <w:szCs w:val="22"/>
        </w:rPr>
      </w:pPr>
      <w:r>
        <w:rPr>
          <w:color w:val="000000"/>
          <w:sz w:val="22"/>
          <w:szCs w:val="22"/>
        </w:rPr>
        <w:lastRenderedPageBreak/>
        <w:t>S</w:t>
      </w:r>
      <w:r w:rsidR="00B07962">
        <w:rPr>
          <w:color w:val="000000"/>
          <w:sz w:val="22"/>
          <w:szCs w:val="22"/>
        </w:rPr>
        <w:t xml:space="preserve">elanjutnya dengan melengkapi </w:t>
      </w:r>
      <w:r w:rsidR="00900BB7" w:rsidRPr="00900BB7">
        <w:rPr>
          <w:color w:val="000000"/>
          <w:sz w:val="22"/>
          <w:szCs w:val="22"/>
        </w:rPr>
        <w:t xml:space="preserve">matrik SWOT </w:t>
      </w:r>
      <w:r w:rsidR="00B07962">
        <w:rPr>
          <w:color w:val="000000"/>
          <w:sz w:val="22"/>
          <w:szCs w:val="22"/>
        </w:rPr>
        <w:t>yang terdiri</w:t>
      </w:r>
      <w:r w:rsidR="00900BB7" w:rsidRPr="00900BB7">
        <w:rPr>
          <w:color w:val="000000"/>
          <w:sz w:val="22"/>
          <w:szCs w:val="22"/>
        </w:rPr>
        <w:t xml:space="preserve"> dari lima tahap</w:t>
      </w:r>
      <w:r w:rsidR="00B07962">
        <w:rPr>
          <w:color w:val="000000"/>
          <w:sz w:val="22"/>
          <w:szCs w:val="22"/>
        </w:rPr>
        <w:t>an,</w:t>
      </w:r>
      <w:r w:rsidR="00900BB7" w:rsidRPr="00900BB7">
        <w:rPr>
          <w:color w:val="000000"/>
          <w:sz w:val="22"/>
          <w:szCs w:val="22"/>
        </w:rPr>
        <w:t xml:space="preserve"> yaitu </w:t>
      </w:r>
      <w:proofErr w:type="gramStart"/>
      <w:r w:rsidR="00900BB7" w:rsidRPr="00900BB7">
        <w:rPr>
          <w:color w:val="000000"/>
          <w:sz w:val="22"/>
          <w:szCs w:val="22"/>
        </w:rPr>
        <w:t>pertama :</w:t>
      </w:r>
      <w:proofErr w:type="gramEnd"/>
      <w:r w:rsidR="00900BB7" w:rsidRPr="00900BB7">
        <w:rPr>
          <w:color w:val="000000"/>
          <w:sz w:val="22"/>
          <w:szCs w:val="22"/>
        </w:rPr>
        <w:t xml:space="preserve"> menetapkan Faktor IFAS maupun EFAS. </w:t>
      </w:r>
      <w:r w:rsidR="00B07962">
        <w:rPr>
          <w:color w:val="000000"/>
          <w:sz w:val="22"/>
          <w:szCs w:val="22"/>
        </w:rPr>
        <w:t xml:space="preserve"> </w:t>
      </w:r>
      <w:proofErr w:type="gramStart"/>
      <w:r w:rsidR="00900BB7" w:rsidRPr="00900BB7">
        <w:rPr>
          <w:color w:val="000000"/>
          <w:sz w:val="22"/>
          <w:szCs w:val="22"/>
        </w:rPr>
        <w:t>Kedua :</w:t>
      </w:r>
      <w:proofErr w:type="gramEnd"/>
      <w:r w:rsidR="00900BB7" w:rsidRPr="00900BB7">
        <w:rPr>
          <w:color w:val="000000"/>
          <w:sz w:val="22"/>
          <w:szCs w:val="22"/>
        </w:rPr>
        <w:t xml:space="preserve"> memberikan bobot pada  indikator masing-masing dengan skala yang disetujui. </w:t>
      </w:r>
      <w:proofErr w:type="gramStart"/>
      <w:r w:rsidR="00900BB7" w:rsidRPr="00900BB7">
        <w:rPr>
          <w:color w:val="000000"/>
          <w:sz w:val="22"/>
          <w:szCs w:val="22"/>
        </w:rPr>
        <w:t>Ketiga :</w:t>
      </w:r>
      <w:proofErr w:type="gramEnd"/>
      <w:r w:rsidR="00900BB7" w:rsidRPr="00900BB7">
        <w:rPr>
          <w:color w:val="000000"/>
          <w:sz w:val="22"/>
          <w:szCs w:val="22"/>
        </w:rPr>
        <w:t xml:space="preserve"> menghitung nilai relatif, dari indikator IFAS dan EFAS. </w:t>
      </w:r>
      <w:proofErr w:type="gramStart"/>
      <w:r w:rsidR="00900BB7" w:rsidRPr="00900BB7">
        <w:rPr>
          <w:color w:val="000000"/>
          <w:sz w:val="22"/>
          <w:szCs w:val="22"/>
        </w:rPr>
        <w:t xml:space="preserve">Keempat menetapkan rating berdasarkan penilaian </w:t>
      </w:r>
      <w:r w:rsidR="00B07962">
        <w:rPr>
          <w:color w:val="000000"/>
          <w:sz w:val="22"/>
          <w:szCs w:val="22"/>
        </w:rPr>
        <w:t>responden penelitian</w:t>
      </w:r>
      <w:r w:rsidR="00900BB7" w:rsidRPr="00900BB7">
        <w:rPr>
          <w:color w:val="000000"/>
          <w:sz w:val="22"/>
          <w:szCs w:val="22"/>
        </w:rPr>
        <w:t>.</w:t>
      </w:r>
      <w:proofErr w:type="gramEnd"/>
      <w:r w:rsidR="00900BB7" w:rsidRPr="00900BB7">
        <w:rPr>
          <w:color w:val="000000"/>
          <w:sz w:val="22"/>
          <w:szCs w:val="22"/>
        </w:rPr>
        <w:t xml:space="preserve">  </w:t>
      </w:r>
      <w:r w:rsidR="00B07962">
        <w:rPr>
          <w:color w:val="000000"/>
          <w:sz w:val="22"/>
          <w:szCs w:val="22"/>
        </w:rPr>
        <w:t xml:space="preserve">Selanjutnya untuk menganalisis dampak penyaluran </w:t>
      </w:r>
      <w:proofErr w:type="gramStart"/>
      <w:r w:rsidR="00B07962">
        <w:rPr>
          <w:color w:val="000000"/>
          <w:sz w:val="22"/>
          <w:szCs w:val="22"/>
        </w:rPr>
        <w:t>dana</w:t>
      </w:r>
      <w:proofErr w:type="gramEnd"/>
      <w:r w:rsidR="00B07962">
        <w:rPr>
          <w:color w:val="000000"/>
          <w:sz w:val="22"/>
          <w:szCs w:val="22"/>
        </w:rPr>
        <w:t xml:space="preserve"> zakat kepada mustahik maka menggunakan tehnik analisis data dengan menggunakan m</w:t>
      </w:r>
      <w:r w:rsidR="00900BB7" w:rsidRPr="00B07962">
        <w:rPr>
          <w:sz w:val="22"/>
          <w:szCs w:val="22"/>
          <w:lang w:val="id-ID"/>
        </w:rPr>
        <w:t>etode CIBEST</w:t>
      </w:r>
      <w:r w:rsidR="0049164C">
        <w:rPr>
          <w:sz w:val="22"/>
          <w:szCs w:val="22"/>
        </w:rPr>
        <w:t>.</w:t>
      </w:r>
    </w:p>
    <w:p w:rsidR="0049164C" w:rsidRDefault="0049164C" w:rsidP="0049164C">
      <w:pPr>
        <w:autoSpaceDE w:val="0"/>
        <w:autoSpaceDN w:val="0"/>
        <w:adjustRightInd w:val="0"/>
        <w:spacing w:line="276" w:lineRule="auto"/>
        <w:ind w:firstLine="720"/>
        <w:jc w:val="both"/>
        <w:rPr>
          <w:szCs w:val="24"/>
          <w:lang w:val="id-ID"/>
        </w:rPr>
      </w:pPr>
      <w:r>
        <w:rPr>
          <w:sz w:val="22"/>
          <w:szCs w:val="22"/>
        </w:rPr>
        <w:t>Metode CIBEST digunakan u</w:t>
      </w:r>
      <w:r>
        <w:rPr>
          <w:szCs w:val="24"/>
        </w:rPr>
        <w:t xml:space="preserve">ntuk melihat kondisi rumah tangga mustahik apakah memiliki kecukupan secara material dan spiritual dengan perbandingan kondisi sebelum menerima bantuan </w:t>
      </w:r>
      <w:proofErr w:type="gramStart"/>
      <w:r>
        <w:rPr>
          <w:szCs w:val="24"/>
        </w:rPr>
        <w:t>dana</w:t>
      </w:r>
      <w:proofErr w:type="gramEnd"/>
      <w:r>
        <w:rPr>
          <w:szCs w:val="24"/>
        </w:rPr>
        <w:t xml:space="preserve"> zakat dan sesudah menerima dana zakat. Untuk menghitung kebutuhan minimal tersebut maka digunakan formula matematis dengan </w:t>
      </w:r>
      <w:proofErr w:type="gramStart"/>
      <w:r>
        <w:rPr>
          <w:szCs w:val="24"/>
        </w:rPr>
        <w:t>menghitung  MV</w:t>
      </w:r>
      <w:proofErr w:type="gramEnd"/>
      <w:r>
        <w:rPr>
          <w:szCs w:val="24"/>
        </w:rPr>
        <w:t xml:space="preserve"> menggunakan persamaan sebagai berikut:</w:t>
      </w:r>
    </w:p>
    <w:p w:rsidR="0049164C" w:rsidRDefault="0049164C" w:rsidP="0049164C">
      <w:pPr>
        <w:autoSpaceDE w:val="0"/>
        <w:autoSpaceDN w:val="0"/>
        <w:adjustRightInd w:val="0"/>
        <w:spacing w:line="360" w:lineRule="auto"/>
        <w:ind w:firstLine="720"/>
        <w:jc w:val="both"/>
        <w:rPr>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40.5pt" equationxml="&lt;">
            <v:imagedata r:id="rId11" o:title="" chromakey="white"/>
          </v:shape>
        </w:pict>
      </w:r>
    </w:p>
    <w:p w:rsidR="0049164C" w:rsidRDefault="0049164C" w:rsidP="0049164C">
      <w:pPr>
        <w:autoSpaceDE w:val="0"/>
        <w:autoSpaceDN w:val="0"/>
        <w:adjustRightInd w:val="0"/>
        <w:spacing w:line="276" w:lineRule="auto"/>
        <w:ind w:firstLine="720"/>
        <w:jc w:val="both"/>
        <w:rPr>
          <w:szCs w:val="24"/>
        </w:rPr>
      </w:pPr>
      <w:proofErr w:type="gramStart"/>
      <w:r>
        <w:rPr>
          <w:szCs w:val="24"/>
        </w:rPr>
        <w:t>Kemudian untuk mengetahui kondisi dari indeks kesejahteraan mustahik adalah dengan melihat kombinasi aktual mustahik SV dan MV dibawah ini.</w:t>
      </w:r>
      <w:proofErr w:type="gramEnd"/>
      <w:r>
        <w:rPr>
          <w:szCs w:val="24"/>
        </w:rPr>
        <w:t xml:space="preserve"> Maka rumah tangga dapat dikategorikan kedalam kuadran CIBEST sebagai berikut:</w:t>
      </w:r>
    </w:p>
    <w:p w:rsidR="0049164C" w:rsidRDefault="0049164C" w:rsidP="0049164C">
      <w:pPr>
        <w:autoSpaceDE w:val="0"/>
        <w:autoSpaceDN w:val="0"/>
        <w:adjustRightInd w:val="0"/>
        <w:spacing w:line="276" w:lineRule="auto"/>
        <w:ind w:firstLine="720"/>
        <w:jc w:val="both"/>
        <w:rPr>
          <w:szCs w:val="24"/>
        </w:rPr>
      </w:pPr>
    </w:p>
    <w:p w:rsidR="0049164C" w:rsidRDefault="0049164C" w:rsidP="0049164C">
      <w:pPr>
        <w:autoSpaceDE w:val="0"/>
        <w:autoSpaceDN w:val="0"/>
        <w:adjustRightInd w:val="0"/>
        <w:jc w:val="center"/>
        <w:rPr>
          <w:szCs w:val="24"/>
        </w:rPr>
      </w:pPr>
      <w:r>
        <w:rPr>
          <w:b/>
          <w:szCs w:val="24"/>
        </w:rPr>
        <w:t>Tabel Kombinasi Aktual MV dan SV</w:t>
      </w:r>
    </w:p>
    <w:tbl>
      <w:tblPr>
        <w:tblW w:w="8205" w:type="dxa"/>
        <w:jc w:val="center"/>
        <w:tblInd w:w="93" w:type="dxa"/>
        <w:tblLook w:val="04A0" w:firstRow="1" w:lastRow="0" w:firstColumn="1" w:lastColumn="0" w:noHBand="0" w:noVBand="1"/>
      </w:tblPr>
      <w:tblGrid>
        <w:gridCol w:w="1291"/>
        <w:gridCol w:w="3224"/>
        <w:gridCol w:w="3690"/>
      </w:tblGrid>
      <w:tr w:rsidR="0049164C" w:rsidTr="0049164C">
        <w:trPr>
          <w:trHeight w:val="315"/>
          <w:jc w:val="center"/>
        </w:trPr>
        <w:tc>
          <w:tcPr>
            <w:tcW w:w="1291" w:type="dxa"/>
            <w:tcBorders>
              <w:top w:val="single" w:sz="4" w:space="0" w:color="auto"/>
              <w:left w:val="nil"/>
              <w:bottom w:val="single" w:sz="4" w:space="0" w:color="auto"/>
              <w:right w:val="nil"/>
            </w:tcBorders>
            <w:noWrap/>
            <w:vAlign w:val="center"/>
            <w:hideMark/>
          </w:tcPr>
          <w:p w:rsidR="0049164C" w:rsidRDefault="0049164C">
            <w:pPr>
              <w:jc w:val="center"/>
              <w:rPr>
                <w:b/>
                <w:color w:val="000000"/>
                <w:szCs w:val="24"/>
                <w:lang w:val="id-ID"/>
              </w:rPr>
            </w:pPr>
            <w:r>
              <w:rPr>
                <w:b/>
                <w:color w:val="000000"/>
                <w:szCs w:val="24"/>
              </w:rPr>
              <w:t>Skor Aktual</w:t>
            </w:r>
          </w:p>
        </w:tc>
        <w:tc>
          <w:tcPr>
            <w:tcW w:w="3224" w:type="dxa"/>
            <w:tcBorders>
              <w:top w:val="single" w:sz="4" w:space="0" w:color="auto"/>
              <w:left w:val="nil"/>
              <w:bottom w:val="single" w:sz="4" w:space="0" w:color="auto"/>
              <w:right w:val="nil"/>
            </w:tcBorders>
            <w:noWrap/>
            <w:vAlign w:val="center"/>
            <w:hideMark/>
          </w:tcPr>
          <w:p w:rsidR="0049164C" w:rsidRDefault="0049164C">
            <w:pPr>
              <w:jc w:val="center"/>
              <w:rPr>
                <w:b/>
                <w:color w:val="000000"/>
                <w:szCs w:val="24"/>
                <w:lang w:val="id-ID"/>
              </w:rPr>
            </w:pPr>
            <w:r>
              <w:rPr>
                <w:b/>
                <w:color w:val="000000"/>
                <w:szCs w:val="24"/>
              </w:rPr>
              <w:t>≤ Nilai MV</w:t>
            </w:r>
          </w:p>
        </w:tc>
        <w:tc>
          <w:tcPr>
            <w:tcW w:w="3690" w:type="dxa"/>
            <w:tcBorders>
              <w:top w:val="single" w:sz="4" w:space="0" w:color="auto"/>
              <w:left w:val="nil"/>
              <w:bottom w:val="single" w:sz="4" w:space="0" w:color="auto"/>
              <w:right w:val="nil"/>
            </w:tcBorders>
            <w:noWrap/>
            <w:vAlign w:val="center"/>
            <w:hideMark/>
          </w:tcPr>
          <w:p w:rsidR="0049164C" w:rsidRDefault="0049164C">
            <w:pPr>
              <w:jc w:val="center"/>
              <w:rPr>
                <w:b/>
                <w:color w:val="000000"/>
                <w:szCs w:val="24"/>
                <w:lang w:val="id-ID"/>
              </w:rPr>
            </w:pPr>
            <w:r>
              <w:rPr>
                <w:b/>
                <w:color w:val="000000"/>
                <w:szCs w:val="24"/>
              </w:rPr>
              <w:t>&gt;Nilai MV</w:t>
            </w:r>
          </w:p>
        </w:tc>
      </w:tr>
      <w:tr w:rsidR="0049164C" w:rsidTr="0049164C">
        <w:trPr>
          <w:trHeight w:val="606"/>
          <w:jc w:val="center"/>
        </w:trPr>
        <w:tc>
          <w:tcPr>
            <w:tcW w:w="1291" w:type="dxa"/>
            <w:tcBorders>
              <w:top w:val="single" w:sz="4" w:space="0" w:color="auto"/>
              <w:left w:val="nil"/>
              <w:bottom w:val="nil"/>
              <w:right w:val="nil"/>
            </w:tcBorders>
            <w:noWrap/>
            <w:hideMark/>
          </w:tcPr>
          <w:p w:rsidR="0049164C" w:rsidRDefault="0049164C">
            <w:pPr>
              <w:jc w:val="center"/>
              <w:rPr>
                <w:color w:val="000000"/>
                <w:szCs w:val="24"/>
                <w:lang w:val="id-ID"/>
              </w:rPr>
            </w:pPr>
            <w:r>
              <w:rPr>
                <w:color w:val="000000"/>
                <w:szCs w:val="24"/>
              </w:rPr>
              <w:t>&gt;Nilai SV</w:t>
            </w:r>
          </w:p>
        </w:tc>
        <w:tc>
          <w:tcPr>
            <w:tcW w:w="3224" w:type="dxa"/>
            <w:tcBorders>
              <w:top w:val="single" w:sz="4" w:space="0" w:color="auto"/>
              <w:left w:val="nil"/>
              <w:bottom w:val="nil"/>
              <w:right w:val="nil"/>
            </w:tcBorders>
            <w:hideMark/>
          </w:tcPr>
          <w:p w:rsidR="0049164C" w:rsidRDefault="0049164C">
            <w:pPr>
              <w:jc w:val="center"/>
              <w:rPr>
                <w:color w:val="000000"/>
                <w:szCs w:val="24"/>
                <w:lang w:val="id-ID"/>
              </w:rPr>
            </w:pPr>
            <w:r>
              <w:rPr>
                <w:color w:val="000000"/>
                <w:szCs w:val="24"/>
              </w:rPr>
              <w:t>Kaya spiritual, Miskin material (Kuadran II)</w:t>
            </w:r>
          </w:p>
        </w:tc>
        <w:tc>
          <w:tcPr>
            <w:tcW w:w="3690" w:type="dxa"/>
            <w:tcBorders>
              <w:top w:val="single" w:sz="4" w:space="0" w:color="auto"/>
              <w:left w:val="nil"/>
              <w:bottom w:val="nil"/>
              <w:right w:val="nil"/>
            </w:tcBorders>
            <w:hideMark/>
          </w:tcPr>
          <w:p w:rsidR="0049164C" w:rsidRDefault="0049164C">
            <w:pPr>
              <w:jc w:val="center"/>
              <w:rPr>
                <w:color w:val="000000"/>
                <w:szCs w:val="24"/>
                <w:lang w:val="id-ID"/>
              </w:rPr>
            </w:pPr>
            <w:r>
              <w:rPr>
                <w:color w:val="000000"/>
                <w:szCs w:val="24"/>
              </w:rPr>
              <w:t>Kaya spiritual, kaya material (Kuadran I)</w:t>
            </w:r>
          </w:p>
        </w:tc>
      </w:tr>
      <w:tr w:rsidR="0049164C" w:rsidTr="0049164C">
        <w:trPr>
          <w:trHeight w:val="615"/>
          <w:jc w:val="center"/>
        </w:trPr>
        <w:tc>
          <w:tcPr>
            <w:tcW w:w="1291" w:type="dxa"/>
            <w:tcBorders>
              <w:top w:val="nil"/>
              <w:left w:val="nil"/>
              <w:bottom w:val="single" w:sz="4" w:space="0" w:color="auto"/>
              <w:right w:val="nil"/>
            </w:tcBorders>
            <w:noWrap/>
            <w:hideMark/>
          </w:tcPr>
          <w:p w:rsidR="0049164C" w:rsidRDefault="0049164C">
            <w:pPr>
              <w:jc w:val="center"/>
              <w:rPr>
                <w:color w:val="000000"/>
                <w:szCs w:val="24"/>
                <w:lang w:val="id-ID"/>
              </w:rPr>
            </w:pPr>
            <w:r>
              <w:rPr>
                <w:color w:val="000000"/>
                <w:szCs w:val="24"/>
              </w:rPr>
              <w:t>≤Nilai SV</w:t>
            </w:r>
          </w:p>
        </w:tc>
        <w:tc>
          <w:tcPr>
            <w:tcW w:w="3224" w:type="dxa"/>
            <w:tcBorders>
              <w:top w:val="nil"/>
              <w:left w:val="nil"/>
              <w:bottom w:val="single" w:sz="4" w:space="0" w:color="auto"/>
              <w:right w:val="nil"/>
            </w:tcBorders>
            <w:hideMark/>
          </w:tcPr>
          <w:p w:rsidR="0049164C" w:rsidRDefault="0049164C">
            <w:pPr>
              <w:jc w:val="center"/>
              <w:rPr>
                <w:color w:val="000000"/>
                <w:szCs w:val="24"/>
                <w:lang w:val="id-ID"/>
              </w:rPr>
            </w:pPr>
            <w:r>
              <w:rPr>
                <w:color w:val="000000"/>
                <w:szCs w:val="24"/>
              </w:rPr>
              <w:t>Miskin spiritual, miskin material (Kuadran IV)</w:t>
            </w:r>
          </w:p>
        </w:tc>
        <w:tc>
          <w:tcPr>
            <w:tcW w:w="3690" w:type="dxa"/>
            <w:tcBorders>
              <w:top w:val="nil"/>
              <w:left w:val="nil"/>
              <w:bottom w:val="single" w:sz="4" w:space="0" w:color="auto"/>
              <w:right w:val="nil"/>
            </w:tcBorders>
            <w:hideMark/>
          </w:tcPr>
          <w:p w:rsidR="0049164C" w:rsidRDefault="0049164C">
            <w:pPr>
              <w:jc w:val="center"/>
              <w:rPr>
                <w:color w:val="000000"/>
                <w:szCs w:val="24"/>
                <w:lang w:val="id-ID"/>
              </w:rPr>
            </w:pPr>
            <w:r>
              <w:rPr>
                <w:color w:val="000000"/>
                <w:szCs w:val="24"/>
              </w:rPr>
              <w:t>Miskin spiritual, kaya material (Kuadran III)</w:t>
            </w:r>
          </w:p>
        </w:tc>
      </w:tr>
    </w:tbl>
    <w:p w:rsidR="0049164C" w:rsidRDefault="0049164C" w:rsidP="0049164C">
      <w:pPr>
        <w:autoSpaceDE w:val="0"/>
        <w:autoSpaceDN w:val="0"/>
        <w:adjustRightInd w:val="0"/>
        <w:jc w:val="both"/>
        <w:rPr>
          <w:szCs w:val="24"/>
          <w:lang w:val="id-ID"/>
        </w:rPr>
      </w:pPr>
      <w:r>
        <w:rPr>
          <w:color w:val="000000"/>
          <w:szCs w:val="24"/>
        </w:rPr>
        <w:t xml:space="preserve">       </w:t>
      </w:r>
      <w:r>
        <w:rPr>
          <w:color w:val="000000"/>
          <w:szCs w:val="24"/>
        </w:rPr>
        <w:tab/>
      </w:r>
      <w:r>
        <w:rPr>
          <w:color w:val="000000"/>
          <w:szCs w:val="24"/>
        </w:rPr>
        <w:tab/>
      </w:r>
      <w:r>
        <w:rPr>
          <w:color w:val="000000"/>
          <w:szCs w:val="24"/>
        </w:rPr>
        <w:tab/>
      </w:r>
      <w:r>
        <w:rPr>
          <w:color w:val="000000"/>
          <w:szCs w:val="24"/>
        </w:rPr>
        <w:tab/>
      </w:r>
      <w:proofErr w:type="gramStart"/>
      <w:r>
        <w:rPr>
          <w:color w:val="000000"/>
          <w:szCs w:val="24"/>
        </w:rPr>
        <w:t>Sumber :</w:t>
      </w:r>
      <w:proofErr w:type="gramEnd"/>
      <w:r>
        <w:rPr>
          <w:color w:val="000000"/>
          <w:szCs w:val="24"/>
        </w:rPr>
        <w:t xml:space="preserve"> </w:t>
      </w:r>
      <w:r>
        <w:rPr>
          <w:szCs w:val="24"/>
        </w:rPr>
        <w:t>Beik dan Arsyianti (2015)</w:t>
      </w:r>
    </w:p>
    <w:p w:rsidR="0049164C" w:rsidRDefault="0049164C" w:rsidP="0049164C">
      <w:pPr>
        <w:tabs>
          <w:tab w:val="left" w:pos="0"/>
        </w:tabs>
        <w:spacing w:line="276" w:lineRule="auto"/>
        <w:ind w:left="284" w:hanging="284"/>
        <w:rPr>
          <w:b/>
          <w:szCs w:val="24"/>
        </w:rPr>
      </w:pPr>
    </w:p>
    <w:p w:rsidR="0049164C" w:rsidRDefault="0049164C" w:rsidP="0049164C">
      <w:pPr>
        <w:autoSpaceDE w:val="0"/>
        <w:autoSpaceDN w:val="0"/>
        <w:adjustRightInd w:val="0"/>
        <w:ind w:firstLine="720"/>
        <w:jc w:val="both"/>
        <w:rPr>
          <w:szCs w:val="24"/>
          <w:lang w:val="id-ID"/>
        </w:rPr>
      </w:pPr>
      <w:r>
        <w:rPr>
          <w:szCs w:val="24"/>
        </w:rPr>
        <w:t>Tabel di atas dapat dijelaskan sebagai berikut:</w:t>
      </w:r>
    </w:p>
    <w:p w:rsidR="0049164C" w:rsidRDefault="0049164C" w:rsidP="0049164C">
      <w:pPr>
        <w:pStyle w:val="ListParagraph"/>
        <w:numPr>
          <w:ilvl w:val="0"/>
          <w:numId w:val="9"/>
        </w:numPr>
        <w:autoSpaceDE w:val="0"/>
        <w:autoSpaceDN w:val="0"/>
        <w:adjustRightInd w:val="0"/>
        <w:jc w:val="both"/>
        <w:rPr>
          <w:szCs w:val="24"/>
        </w:rPr>
      </w:pPr>
      <w:r>
        <w:rPr>
          <w:szCs w:val="24"/>
        </w:rPr>
        <w:t>Kuadran I: Jika nilai aktual skor spiritual rumah tangga (SH) lebih besar dari SV dan pendapatannya lebih besar dari MV.</w:t>
      </w:r>
    </w:p>
    <w:p w:rsidR="0049164C" w:rsidRDefault="0049164C" w:rsidP="0049164C">
      <w:pPr>
        <w:pStyle w:val="ListParagraph"/>
        <w:numPr>
          <w:ilvl w:val="0"/>
          <w:numId w:val="9"/>
        </w:numPr>
        <w:autoSpaceDE w:val="0"/>
        <w:autoSpaceDN w:val="0"/>
        <w:adjustRightInd w:val="0"/>
        <w:jc w:val="both"/>
        <w:rPr>
          <w:szCs w:val="24"/>
        </w:rPr>
      </w:pPr>
      <w:r>
        <w:rPr>
          <w:szCs w:val="24"/>
        </w:rPr>
        <w:t>Kuadran II: Jika nilai SH lebih besar dari SV dan pendapatan lebih rendah dari MV.</w:t>
      </w:r>
    </w:p>
    <w:p w:rsidR="0049164C" w:rsidRDefault="0049164C" w:rsidP="0049164C">
      <w:pPr>
        <w:pStyle w:val="ListParagraph"/>
        <w:numPr>
          <w:ilvl w:val="0"/>
          <w:numId w:val="9"/>
        </w:numPr>
        <w:autoSpaceDE w:val="0"/>
        <w:autoSpaceDN w:val="0"/>
        <w:adjustRightInd w:val="0"/>
        <w:jc w:val="both"/>
        <w:rPr>
          <w:szCs w:val="24"/>
        </w:rPr>
      </w:pPr>
      <w:r>
        <w:rPr>
          <w:szCs w:val="24"/>
        </w:rPr>
        <w:t>Kuadran III: Jika nilai SH lebih kecil dari SV dan pendapatan lebih besar dari MV.</w:t>
      </w:r>
    </w:p>
    <w:p w:rsidR="0049164C" w:rsidRDefault="0049164C" w:rsidP="0049164C">
      <w:pPr>
        <w:autoSpaceDE w:val="0"/>
        <w:autoSpaceDN w:val="0"/>
        <w:adjustRightInd w:val="0"/>
        <w:spacing w:line="360" w:lineRule="auto"/>
        <w:ind w:left="720"/>
        <w:jc w:val="both"/>
        <w:rPr>
          <w:szCs w:val="24"/>
        </w:rPr>
      </w:pPr>
      <w:r>
        <w:rPr>
          <w:szCs w:val="24"/>
        </w:rPr>
        <w:t>Kuadran IV: Jika nilai SH lebih kecil dari SV dan pendapatan lebih kecil dari MV</w:t>
      </w:r>
    </w:p>
    <w:p w:rsidR="0049164C" w:rsidRDefault="0049164C" w:rsidP="0049164C">
      <w:pPr>
        <w:autoSpaceDE w:val="0"/>
        <w:autoSpaceDN w:val="0"/>
        <w:adjustRightInd w:val="0"/>
        <w:spacing w:line="360" w:lineRule="auto"/>
        <w:ind w:left="720"/>
        <w:jc w:val="both"/>
        <w:rPr>
          <w:szCs w:val="24"/>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lastRenderedPageBreak/>
        <w:t>HASIL DAN PEMBAHASAN</w:t>
      </w:r>
    </w:p>
    <w:p w:rsidR="00467D33" w:rsidRDefault="00670614" w:rsidP="004B7814">
      <w:pPr>
        <w:pStyle w:val="Heading1"/>
        <w:numPr>
          <w:ilvl w:val="1"/>
          <w:numId w:val="7"/>
        </w:numPr>
        <w:suppressAutoHyphens/>
        <w:spacing w:after="60"/>
        <w:rPr>
          <w:i w:val="0"/>
          <w:sz w:val="22"/>
          <w:szCs w:val="22"/>
        </w:rPr>
      </w:pPr>
      <w:r w:rsidRPr="004B7814">
        <w:rPr>
          <w:i w:val="0"/>
          <w:sz w:val="22"/>
          <w:szCs w:val="22"/>
          <w:lang w:val="id-ID"/>
        </w:rPr>
        <w:t>Hasil penelitian</w:t>
      </w:r>
    </w:p>
    <w:p w:rsidR="00122180" w:rsidRDefault="00122180" w:rsidP="00122180">
      <w:pPr>
        <w:pStyle w:val="ListParagraph"/>
        <w:spacing w:line="276" w:lineRule="auto"/>
        <w:ind w:left="0"/>
        <w:jc w:val="both"/>
        <w:rPr>
          <w:b/>
          <w:szCs w:val="24"/>
        </w:rPr>
      </w:pPr>
      <w:r>
        <w:rPr>
          <w:b/>
          <w:szCs w:val="24"/>
        </w:rPr>
        <w:t xml:space="preserve">1. Analisis SWOT dalam pengelolaan </w:t>
      </w:r>
      <w:proofErr w:type="gramStart"/>
      <w:r>
        <w:rPr>
          <w:b/>
          <w:szCs w:val="24"/>
        </w:rPr>
        <w:t>dana</w:t>
      </w:r>
      <w:proofErr w:type="gramEnd"/>
      <w:r>
        <w:rPr>
          <w:b/>
          <w:szCs w:val="24"/>
        </w:rPr>
        <w:t xml:space="preserve"> zakat di Baitul Mal Kabupaten Aceh Tamiang </w:t>
      </w:r>
    </w:p>
    <w:p w:rsidR="00122180" w:rsidRDefault="00122180" w:rsidP="00122180">
      <w:pPr>
        <w:pStyle w:val="ListParagraph"/>
        <w:spacing w:line="276" w:lineRule="auto"/>
        <w:ind w:left="0" w:firstLine="426"/>
        <w:jc w:val="both"/>
        <w:rPr>
          <w:b/>
          <w:szCs w:val="24"/>
        </w:rPr>
      </w:pPr>
    </w:p>
    <w:p w:rsidR="00122180" w:rsidRDefault="00122180" w:rsidP="00122180">
      <w:pPr>
        <w:pStyle w:val="ListParagraph"/>
        <w:numPr>
          <w:ilvl w:val="0"/>
          <w:numId w:val="10"/>
        </w:numPr>
        <w:spacing w:after="160" w:line="276" w:lineRule="auto"/>
        <w:ind w:hanging="862"/>
        <w:jc w:val="both"/>
        <w:rPr>
          <w:szCs w:val="24"/>
        </w:rPr>
      </w:pPr>
      <w:r>
        <w:rPr>
          <w:szCs w:val="24"/>
        </w:rPr>
        <w:t xml:space="preserve">Strenght (Kekuatan) </w:t>
      </w:r>
    </w:p>
    <w:p w:rsidR="00122180" w:rsidRDefault="00122180" w:rsidP="00122180">
      <w:pPr>
        <w:pStyle w:val="ListParagraph"/>
        <w:spacing w:line="276" w:lineRule="auto"/>
        <w:ind w:left="0" w:firstLine="284"/>
        <w:jc w:val="both"/>
        <w:rPr>
          <w:szCs w:val="24"/>
        </w:rPr>
      </w:pPr>
      <w:r>
        <w:rPr>
          <w:szCs w:val="24"/>
        </w:rPr>
        <w:t xml:space="preserve">Adapun kekuatan-kekuatan yang dimiliki Baitul Mal Kabupaten Aceh Tamiang sebagai berikut: </w:t>
      </w:r>
    </w:p>
    <w:p w:rsidR="00122180" w:rsidRDefault="00122180" w:rsidP="00122180">
      <w:pPr>
        <w:pStyle w:val="ListParagraph"/>
        <w:numPr>
          <w:ilvl w:val="0"/>
          <w:numId w:val="11"/>
        </w:numPr>
        <w:spacing w:after="160" w:line="276" w:lineRule="auto"/>
        <w:jc w:val="both"/>
        <w:rPr>
          <w:color w:val="000000"/>
          <w:szCs w:val="24"/>
        </w:rPr>
      </w:pPr>
      <w:r>
        <w:rPr>
          <w:szCs w:val="24"/>
        </w:rPr>
        <w:t xml:space="preserve">Tingkat keberhasilan BMK Aceh Tamiang dalam menghimpun </w:t>
      </w:r>
      <w:proofErr w:type="gramStart"/>
      <w:r>
        <w:rPr>
          <w:szCs w:val="24"/>
        </w:rPr>
        <w:t>dana</w:t>
      </w:r>
      <w:proofErr w:type="gramEnd"/>
      <w:r>
        <w:rPr>
          <w:szCs w:val="24"/>
        </w:rPr>
        <w:t xml:space="preserve"> zakat dari tahun ke tahun perkembangannya terus meningkat, dengan meningkatnya dana yang dititipkan kepada Baitul Mal Kabupaten Aceh Tamiang itu menunjukan bahwa keberadaan BMK Aceh Tamiang diterima dengan baik oleh masyarakat di Kabupaten Aceh Tamiang.</w:t>
      </w:r>
    </w:p>
    <w:p w:rsidR="00122180" w:rsidRDefault="00122180" w:rsidP="00122180">
      <w:pPr>
        <w:pStyle w:val="ListParagraph"/>
        <w:numPr>
          <w:ilvl w:val="0"/>
          <w:numId w:val="11"/>
        </w:numPr>
        <w:spacing w:after="160" w:line="276" w:lineRule="auto"/>
        <w:jc w:val="both"/>
        <w:rPr>
          <w:color w:val="000000"/>
          <w:szCs w:val="24"/>
        </w:rPr>
      </w:pPr>
      <w:r>
        <w:rPr>
          <w:szCs w:val="24"/>
        </w:rPr>
        <w:t>BMK Aceh Tamiang merupakan pengumpul harta wakaf satu-satunya di Propinsi Aceh</w:t>
      </w:r>
    </w:p>
    <w:p w:rsidR="00122180" w:rsidRDefault="00122180" w:rsidP="00122180">
      <w:pPr>
        <w:pStyle w:val="ListParagraph"/>
        <w:numPr>
          <w:ilvl w:val="0"/>
          <w:numId w:val="11"/>
        </w:numPr>
        <w:spacing w:after="160" w:line="276" w:lineRule="auto"/>
        <w:jc w:val="both"/>
        <w:rPr>
          <w:color w:val="000000"/>
          <w:szCs w:val="24"/>
        </w:rPr>
      </w:pPr>
      <w:r>
        <w:rPr>
          <w:szCs w:val="24"/>
        </w:rPr>
        <w:t>BMK Aceh Tamiang memiliki program dana zakat produktif seperti pembiayaan pada usaha peternakan, pertanian,perbengkelan,pedagang kaki lima</w:t>
      </w:r>
    </w:p>
    <w:p w:rsidR="00122180" w:rsidRDefault="00122180" w:rsidP="00122180">
      <w:pPr>
        <w:pStyle w:val="ListParagraph"/>
        <w:numPr>
          <w:ilvl w:val="0"/>
          <w:numId w:val="11"/>
        </w:numPr>
        <w:spacing w:after="160" w:line="276" w:lineRule="auto"/>
        <w:jc w:val="both"/>
        <w:rPr>
          <w:color w:val="000000"/>
          <w:szCs w:val="24"/>
        </w:rPr>
      </w:pPr>
      <w:r>
        <w:rPr>
          <w:szCs w:val="24"/>
        </w:rPr>
        <w:t>BMK Aceh Tamiang melakukan koordinasi dalam memilih Mustahik dengan Baitul Mal Mukim</w:t>
      </w:r>
    </w:p>
    <w:p w:rsidR="00122180" w:rsidRDefault="00122180" w:rsidP="00122180">
      <w:pPr>
        <w:pStyle w:val="ListParagraph"/>
        <w:numPr>
          <w:ilvl w:val="0"/>
          <w:numId w:val="11"/>
        </w:numPr>
        <w:spacing w:after="160" w:line="276" w:lineRule="auto"/>
        <w:jc w:val="both"/>
        <w:rPr>
          <w:color w:val="000000"/>
          <w:szCs w:val="24"/>
        </w:rPr>
      </w:pPr>
      <w:r>
        <w:rPr>
          <w:szCs w:val="24"/>
        </w:rPr>
        <w:t>BMK Aceh Tamiang melakukan pendampingan dalam pembelanjaan modal pertama untuk para mustahik program dana zakat produktif</w:t>
      </w:r>
    </w:p>
    <w:p w:rsidR="00122180" w:rsidRDefault="00122180" w:rsidP="00122180">
      <w:pPr>
        <w:pStyle w:val="ListParagraph"/>
        <w:numPr>
          <w:ilvl w:val="0"/>
          <w:numId w:val="11"/>
        </w:numPr>
        <w:spacing w:after="160" w:line="276" w:lineRule="auto"/>
        <w:jc w:val="both"/>
        <w:rPr>
          <w:color w:val="000000"/>
          <w:szCs w:val="24"/>
        </w:rPr>
      </w:pPr>
      <w:r>
        <w:rPr>
          <w:szCs w:val="24"/>
        </w:rPr>
        <w:t>BMK Aceh Tamiang melakukan pembinaan kepada para Mustahik melalui penguatan spiritual untuk Mustahik program zakat konsumtif yang dilakukan secara rutin oleh Imam Gampong dan sosialisasi kewirausahaan untuk Mustahik program zakat produktif.</w:t>
      </w:r>
    </w:p>
    <w:p w:rsidR="00122180" w:rsidRDefault="00122180" w:rsidP="00122180">
      <w:pPr>
        <w:pStyle w:val="ListParagraph"/>
        <w:numPr>
          <w:ilvl w:val="0"/>
          <w:numId w:val="11"/>
        </w:numPr>
        <w:tabs>
          <w:tab w:val="left" w:pos="567"/>
        </w:tabs>
        <w:spacing w:after="160" w:line="276" w:lineRule="auto"/>
        <w:jc w:val="both"/>
        <w:rPr>
          <w:szCs w:val="24"/>
        </w:rPr>
      </w:pPr>
      <w:r>
        <w:rPr>
          <w:szCs w:val="24"/>
        </w:rPr>
        <w:t>Berhak untuk melaksanakan kebijakan sesuai dengan Qanun No.10 2018 tentang Baitul Mal mengenai sumber infak yang dapat melakukan pemotongan langsung gaji Pegawai Negeri Sipil, Non Pegawai Negeri sipil dan karyawan swasta untuk diberikan sebagai infak.</w:t>
      </w:r>
    </w:p>
    <w:p w:rsidR="00122180" w:rsidRDefault="00122180" w:rsidP="00122180">
      <w:pPr>
        <w:pStyle w:val="ListParagraph"/>
        <w:spacing w:line="276" w:lineRule="auto"/>
        <w:jc w:val="both"/>
        <w:rPr>
          <w:color w:val="000000"/>
          <w:szCs w:val="24"/>
        </w:rPr>
      </w:pPr>
    </w:p>
    <w:p w:rsidR="00122180" w:rsidRDefault="00122180" w:rsidP="00122180">
      <w:pPr>
        <w:pStyle w:val="ListParagraph"/>
        <w:tabs>
          <w:tab w:val="left" w:pos="567"/>
        </w:tabs>
        <w:spacing w:line="276" w:lineRule="auto"/>
        <w:ind w:left="284"/>
        <w:jc w:val="both"/>
        <w:rPr>
          <w:szCs w:val="24"/>
        </w:rPr>
      </w:pPr>
      <w:r>
        <w:rPr>
          <w:szCs w:val="24"/>
        </w:rPr>
        <w:t xml:space="preserve">b) Weakness (Kelemahan) </w:t>
      </w:r>
    </w:p>
    <w:p w:rsidR="00122180" w:rsidRDefault="00122180" w:rsidP="00122180">
      <w:pPr>
        <w:pStyle w:val="ListParagraph"/>
        <w:tabs>
          <w:tab w:val="left" w:pos="567"/>
        </w:tabs>
        <w:spacing w:line="276" w:lineRule="auto"/>
        <w:ind w:left="0" w:firstLine="284"/>
        <w:jc w:val="both"/>
        <w:rPr>
          <w:szCs w:val="24"/>
        </w:rPr>
      </w:pPr>
      <w:r>
        <w:rPr>
          <w:szCs w:val="24"/>
        </w:rPr>
        <w:t>Adapun kelemahan yang dimiliki BMK Aceh Tamiang selama beroperasi dapat dijabarkan sebagai berikut:</w:t>
      </w:r>
    </w:p>
    <w:p w:rsidR="00122180" w:rsidRDefault="00122180" w:rsidP="00122180">
      <w:pPr>
        <w:pStyle w:val="ListParagraph"/>
        <w:numPr>
          <w:ilvl w:val="0"/>
          <w:numId w:val="12"/>
        </w:numPr>
        <w:tabs>
          <w:tab w:val="left" w:pos="567"/>
        </w:tabs>
        <w:spacing w:after="160" w:line="276" w:lineRule="auto"/>
        <w:ind w:left="567" w:hanging="283"/>
        <w:jc w:val="both"/>
        <w:rPr>
          <w:color w:val="000000"/>
          <w:szCs w:val="24"/>
        </w:rPr>
      </w:pPr>
      <w:r>
        <w:rPr>
          <w:szCs w:val="24"/>
        </w:rPr>
        <w:t xml:space="preserve">Tidak adanya tindak lanjut pengawasan dari pihak BMK Aceh Tamiang setelah </w:t>
      </w:r>
      <w:proofErr w:type="gramStart"/>
      <w:r>
        <w:rPr>
          <w:szCs w:val="24"/>
        </w:rPr>
        <w:t>dana</w:t>
      </w:r>
      <w:proofErr w:type="gramEnd"/>
      <w:r>
        <w:rPr>
          <w:szCs w:val="24"/>
        </w:rPr>
        <w:t xml:space="preserve"> zakat konsumtif dan zakat produktif diberikan.</w:t>
      </w:r>
    </w:p>
    <w:p w:rsidR="00122180" w:rsidRDefault="00122180" w:rsidP="00122180">
      <w:pPr>
        <w:pStyle w:val="ListParagraph"/>
        <w:numPr>
          <w:ilvl w:val="0"/>
          <w:numId w:val="12"/>
        </w:numPr>
        <w:tabs>
          <w:tab w:val="left" w:pos="567"/>
        </w:tabs>
        <w:spacing w:after="160" w:line="276" w:lineRule="auto"/>
        <w:ind w:left="567" w:hanging="283"/>
        <w:jc w:val="both"/>
        <w:rPr>
          <w:color w:val="000000"/>
          <w:szCs w:val="24"/>
        </w:rPr>
      </w:pPr>
      <w:r>
        <w:rPr>
          <w:szCs w:val="24"/>
        </w:rPr>
        <w:t xml:space="preserve">Tidak dilakukan program evaluasi oleh BMK Aceh Tamiang atas kemajuan usaha Mustahik penerima </w:t>
      </w:r>
      <w:proofErr w:type="gramStart"/>
      <w:r>
        <w:rPr>
          <w:szCs w:val="24"/>
        </w:rPr>
        <w:t>dana</w:t>
      </w:r>
      <w:proofErr w:type="gramEnd"/>
      <w:r>
        <w:rPr>
          <w:szCs w:val="24"/>
        </w:rPr>
        <w:t xml:space="preserve"> zakat produktif.</w:t>
      </w:r>
    </w:p>
    <w:p w:rsidR="00122180" w:rsidRDefault="00122180" w:rsidP="00122180">
      <w:pPr>
        <w:pStyle w:val="ListParagraph"/>
        <w:numPr>
          <w:ilvl w:val="0"/>
          <w:numId w:val="12"/>
        </w:numPr>
        <w:tabs>
          <w:tab w:val="left" w:pos="567"/>
        </w:tabs>
        <w:spacing w:after="160" w:line="276" w:lineRule="auto"/>
        <w:ind w:left="567" w:hanging="283"/>
        <w:jc w:val="both"/>
        <w:rPr>
          <w:color w:val="000000"/>
          <w:szCs w:val="24"/>
        </w:rPr>
      </w:pPr>
      <w:r>
        <w:rPr>
          <w:szCs w:val="24"/>
        </w:rPr>
        <w:t>BMK Aceh Tamiang tidak melakukan pembukaan pasar potensial dalam memasarkan produk dari hasil penyaluran zakat produktif kepada Mustahik yang sudah menjalankan usaha produktif sesuai arahan BMK Aceh Tamiang.</w:t>
      </w:r>
    </w:p>
    <w:p w:rsidR="00122180" w:rsidRDefault="00122180" w:rsidP="00122180">
      <w:pPr>
        <w:pStyle w:val="ListParagraph"/>
        <w:numPr>
          <w:ilvl w:val="0"/>
          <w:numId w:val="12"/>
        </w:numPr>
        <w:tabs>
          <w:tab w:val="left" w:pos="567"/>
        </w:tabs>
        <w:spacing w:after="160" w:line="276" w:lineRule="auto"/>
        <w:ind w:left="567" w:hanging="283"/>
        <w:jc w:val="both"/>
        <w:rPr>
          <w:color w:val="000000"/>
          <w:szCs w:val="24"/>
        </w:rPr>
      </w:pPr>
      <w:r>
        <w:rPr>
          <w:szCs w:val="24"/>
        </w:rPr>
        <w:lastRenderedPageBreak/>
        <w:t>BMK Aceh Tamiang memberi kelonggaran kepada Baitul Mal Mukim dalam memilih dan menentukan Mustahik dengan jenis penyaluran tanpa proposal pengajuan sebagai Mustahik.</w:t>
      </w:r>
    </w:p>
    <w:p w:rsidR="00122180" w:rsidRDefault="00122180" w:rsidP="00122180">
      <w:pPr>
        <w:pStyle w:val="ListParagraph"/>
        <w:tabs>
          <w:tab w:val="left" w:pos="284"/>
        </w:tabs>
        <w:spacing w:line="276" w:lineRule="auto"/>
        <w:ind w:left="567" w:hanging="283"/>
        <w:jc w:val="both"/>
        <w:rPr>
          <w:szCs w:val="24"/>
        </w:rPr>
      </w:pPr>
    </w:p>
    <w:p w:rsidR="00122180" w:rsidRDefault="00122180" w:rsidP="00122180">
      <w:pPr>
        <w:pStyle w:val="ListParagraph"/>
        <w:tabs>
          <w:tab w:val="left" w:pos="284"/>
        </w:tabs>
        <w:spacing w:line="276" w:lineRule="auto"/>
        <w:ind w:left="567" w:hanging="283"/>
        <w:jc w:val="both"/>
        <w:rPr>
          <w:szCs w:val="24"/>
        </w:rPr>
      </w:pPr>
      <w:r>
        <w:rPr>
          <w:szCs w:val="24"/>
        </w:rPr>
        <w:t xml:space="preserve">c) Opportunities (Kesempatan) </w:t>
      </w:r>
    </w:p>
    <w:p w:rsidR="00122180" w:rsidRDefault="00122180" w:rsidP="00122180">
      <w:pPr>
        <w:pStyle w:val="ListParagraph"/>
        <w:tabs>
          <w:tab w:val="left" w:pos="284"/>
        </w:tabs>
        <w:spacing w:line="276" w:lineRule="auto"/>
        <w:ind w:left="567" w:hanging="283"/>
        <w:jc w:val="both"/>
        <w:rPr>
          <w:szCs w:val="24"/>
        </w:rPr>
      </w:pPr>
      <w:r>
        <w:rPr>
          <w:szCs w:val="24"/>
        </w:rPr>
        <w:t>Kesempatan atau peluang yang dimiliki oleh BMK Aceh Tamiang ialah;</w:t>
      </w:r>
    </w:p>
    <w:p w:rsidR="00122180" w:rsidRDefault="00122180" w:rsidP="00122180">
      <w:pPr>
        <w:pStyle w:val="ListParagraph"/>
        <w:numPr>
          <w:ilvl w:val="0"/>
          <w:numId w:val="13"/>
        </w:numPr>
        <w:tabs>
          <w:tab w:val="left" w:pos="284"/>
        </w:tabs>
        <w:spacing w:after="160" w:line="276" w:lineRule="auto"/>
        <w:ind w:left="567" w:hanging="283"/>
        <w:jc w:val="both"/>
        <w:rPr>
          <w:color w:val="000000"/>
          <w:szCs w:val="24"/>
        </w:rPr>
      </w:pPr>
      <w:r>
        <w:rPr>
          <w:szCs w:val="24"/>
        </w:rPr>
        <w:t>Adanya penerimaan secara baik dari para muzakki ketika dilakukan penjemputan zakat</w:t>
      </w:r>
    </w:p>
    <w:p w:rsidR="00122180" w:rsidRDefault="00122180" w:rsidP="00122180">
      <w:pPr>
        <w:pStyle w:val="ListParagraph"/>
        <w:numPr>
          <w:ilvl w:val="0"/>
          <w:numId w:val="13"/>
        </w:numPr>
        <w:tabs>
          <w:tab w:val="left" w:pos="284"/>
        </w:tabs>
        <w:spacing w:after="160" w:line="276" w:lineRule="auto"/>
        <w:ind w:left="567" w:hanging="283"/>
        <w:jc w:val="both"/>
        <w:rPr>
          <w:color w:val="000000"/>
          <w:szCs w:val="24"/>
        </w:rPr>
      </w:pPr>
      <w:r>
        <w:rPr>
          <w:szCs w:val="24"/>
        </w:rPr>
        <w:t>Adanya keterbukaan dari para instansi dalam melakukan kerjasama berupa diadakannya sosialisasi mengenai pentingnya zakat</w:t>
      </w:r>
    </w:p>
    <w:p w:rsidR="00122180" w:rsidRDefault="00122180" w:rsidP="00122180">
      <w:pPr>
        <w:pStyle w:val="ListParagraph"/>
        <w:numPr>
          <w:ilvl w:val="0"/>
          <w:numId w:val="13"/>
        </w:numPr>
        <w:tabs>
          <w:tab w:val="left" w:pos="284"/>
        </w:tabs>
        <w:spacing w:after="160" w:line="276" w:lineRule="auto"/>
        <w:ind w:left="567" w:hanging="283"/>
        <w:jc w:val="both"/>
        <w:rPr>
          <w:color w:val="000000"/>
          <w:szCs w:val="24"/>
        </w:rPr>
      </w:pPr>
      <w:r>
        <w:rPr>
          <w:szCs w:val="24"/>
        </w:rPr>
        <w:t xml:space="preserve">Adanya kesadaran masyarakat di Kabupaten Aceh Tamiang yang semakin meningkat dalam berzakat </w:t>
      </w:r>
    </w:p>
    <w:p w:rsidR="00122180" w:rsidRDefault="00122180" w:rsidP="00122180">
      <w:pPr>
        <w:pStyle w:val="ListParagraph"/>
        <w:numPr>
          <w:ilvl w:val="0"/>
          <w:numId w:val="13"/>
        </w:numPr>
        <w:tabs>
          <w:tab w:val="left" w:pos="284"/>
        </w:tabs>
        <w:spacing w:after="160" w:line="276" w:lineRule="auto"/>
        <w:ind w:left="567" w:hanging="283"/>
        <w:jc w:val="both"/>
        <w:rPr>
          <w:color w:val="000000"/>
          <w:szCs w:val="24"/>
        </w:rPr>
      </w:pPr>
      <w:r>
        <w:rPr>
          <w:szCs w:val="24"/>
        </w:rPr>
        <w:t>Propinsi Aceh merupakan Propinsi yang mayoritas masyarakatnya adalah beragama Islam</w:t>
      </w:r>
    </w:p>
    <w:p w:rsidR="00122180" w:rsidRDefault="00122180" w:rsidP="00122180">
      <w:pPr>
        <w:pStyle w:val="ListParagraph"/>
        <w:numPr>
          <w:ilvl w:val="0"/>
          <w:numId w:val="13"/>
        </w:numPr>
        <w:tabs>
          <w:tab w:val="left" w:pos="284"/>
        </w:tabs>
        <w:spacing w:after="160" w:line="276" w:lineRule="auto"/>
        <w:ind w:left="567" w:hanging="283"/>
        <w:jc w:val="both"/>
        <w:rPr>
          <w:color w:val="000000"/>
          <w:szCs w:val="24"/>
        </w:rPr>
      </w:pPr>
      <w:r>
        <w:rPr>
          <w:szCs w:val="24"/>
        </w:rPr>
        <w:t xml:space="preserve">Adanya </w:t>
      </w:r>
      <w:r>
        <w:rPr>
          <w:color w:val="000000"/>
          <w:szCs w:val="24"/>
        </w:rPr>
        <w:t>Qanun Aceh No. 11 Tahun 2018 tentang Lembaga keuangan yang beroperasi di Propinsi Aceh harus berbasis syariah</w:t>
      </w:r>
    </w:p>
    <w:p w:rsidR="00122180" w:rsidRDefault="00122180" w:rsidP="00122180">
      <w:pPr>
        <w:pStyle w:val="ListParagraph"/>
        <w:tabs>
          <w:tab w:val="left" w:pos="284"/>
        </w:tabs>
        <w:spacing w:line="276" w:lineRule="auto"/>
        <w:ind w:left="567"/>
        <w:jc w:val="both"/>
        <w:rPr>
          <w:szCs w:val="24"/>
        </w:rPr>
      </w:pPr>
    </w:p>
    <w:p w:rsidR="00122180" w:rsidRDefault="00122180" w:rsidP="00122180">
      <w:pPr>
        <w:pStyle w:val="ListParagraph"/>
        <w:tabs>
          <w:tab w:val="left" w:pos="284"/>
        </w:tabs>
        <w:spacing w:line="276" w:lineRule="auto"/>
        <w:ind w:left="284"/>
        <w:jc w:val="both"/>
        <w:rPr>
          <w:szCs w:val="24"/>
        </w:rPr>
      </w:pPr>
      <w:r>
        <w:rPr>
          <w:szCs w:val="24"/>
        </w:rPr>
        <w:t xml:space="preserve">d) Threats (Ancaman) </w:t>
      </w:r>
    </w:p>
    <w:p w:rsidR="00122180" w:rsidRDefault="00122180" w:rsidP="00122180">
      <w:pPr>
        <w:pStyle w:val="ListParagraph"/>
        <w:tabs>
          <w:tab w:val="left" w:pos="0"/>
        </w:tabs>
        <w:spacing w:line="276" w:lineRule="auto"/>
        <w:ind w:left="0" w:firstLine="284"/>
        <w:jc w:val="both"/>
        <w:rPr>
          <w:szCs w:val="24"/>
        </w:rPr>
      </w:pPr>
      <w:r>
        <w:rPr>
          <w:szCs w:val="24"/>
        </w:rPr>
        <w:t xml:space="preserve">Ancaman yang dihadapi oleh Baitul Mal Kabupaten Aceh Tamiang dapat diuraikan sebagai berikut: </w:t>
      </w:r>
    </w:p>
    <w:p w:rsidR="00122180" w:rsidRDefault="00122180" w:rsidP="00122180">
      <w:pPr>
        <w:pStyle w:val="ListParagraph"/>
        <w:numPr>
          <w:ilvl w:val="0"/>
          <w:numId w:val="14"/>
        </w:numPr>
        <w:tabs>
          <w:tab w:val="left" w:pos="0"/>
        </w:tabs>
        <w:spacing w:after="160" w:line="276" w:lineRule="auto"/>
        <w:ind w:left="567" w:hanging="283"/>
        <w:jc w:val="both"/>
        <w:rPr>
          <w:color w:val="000000"/>
          <w:szCs w:val="24"/>
        </w:rPr>
      </w:pPr>
      <w:r>
        <w:rPr>
          <w:color w:val="000000"/>
          <w:szCs w:val="24"/>
        </w:rPr>
        <w:t xml:space="preserve">Pola pikir masyarakat yang beranggapan bahwa dana yang diberikan bersifat sedekah atau sukarela </w:t>
      </w:r>
    </w:p>
    <w:p w:rsidR="00122180" w:rsidRDefault="00122180" w:rsidP="00122180">
      <w:pPr>
        <w:pStyle w:val="ListParagraph"/>
        <w:numPr>
          <w:ilvl w:val="0"/>
          <w:numId w:val="14"/>
        </w:numPr>
        <w:tabs>
          <w:tab w:val="left" w:pos="0"/>
        </w:tabs>
        <w:spacing w:after="160" w:line="276" w:lineRule="auto"/>
        <w:ind w:left="567" w:hanging="283"/>
        <w:jc w:val="both"/>
        <w:rPr>
          <w:color w:val="000000"/>
          <w:szCs w:val="24"/>
        </w:rPr>
      </w:pPr>
      <w:r>
        <w:rPr>
          <w:color w:val="000000"/>
          <w:szCs w:val="24"/>
        </w:rPr>
        <w:t>Adanya peraturan daerah/Qanun terbaru yang mengharuskan penyaluran dana kepada Mustahik secara Non tunai</w:t>
      </w:r>
    </w:p>
    <w:p w:rsidR="00122180" w:rsidRDefault="00122180" w:rsidP="00122180">
      <w:pPr>
        <w:pStyle w:val="ListParagraph"/>
        <w:tabs>
          <w:tab w:val="left" w:pos="0"/>
        </w:tabs>
        <w:spacing w:line="276" w:lineRule="auto"/>
        <w:ind w:left="567"/>
        <w:jc w:val="both"/>
        <w:rPr>
          <w:szCs w:val="24"/>
        </w:rPr>
      </w:pPr>
    </w:p>
    <w:p w:rsidR="00122180" w:rsidRDefault="00122180" w:rsidP="00122180">
      <w:pPr>
        <w:pStyle w:val="ListParagraph"/>
        <w:tabs>
          <w:tab w:val="left" w:pos="0"/>
        </w:tabs>
        <w:spacing w:line="276" w:lineRule="auto"/>
        <w:ind w:left="0" w:firstLine="709"/>
        <w:jc w:val="both"/>
        <w:rPr>
          <w:szCs w:val="24"/>
        </w:rPr>
      </w:pPr>
      <w:proofErr w:type="gramStart"/>
      <w:r>
        <w:rPr>
          <w:szCs w:val="24"/>
        </w:rPr>
        <w:t>Untuk mengambarkan uraian diatas secara jelas sehingga dapat menunjukkan bagaimana gambaran sebenarnya mengenai kekuatan, kelemahan, peluang dan ancaman yang dihadapi Baitul Mal Kabupaten Aceh Tamiang dapat dilihat dalam Matriks SWOT dibawah ini.</w:t>
      </w:r>
      <w:proofErr w:type="gramEnd"/>
    </w:p>
    <w:p w:rsidR="00122180" w:rsidRDefault="00122180" w:rsidP="00122180">
      <w:pPr>
        <w:pStyle w:val="ListParagraph"/>
        <w:tabs>
          <w:tab w:val="left" w:pos="0"/>
        </w:tabs>
        <w:spacing w:line="276" w:lineRule="auto"/>
        <w:ind w:left="0" w:firstLine="709"/>
        <w:jc w:val="both"/>
        <w:rPr>
          <w:szCs w:val="24"/>
        </w:rPr>
      </w:pPr>
    </w:p>
    <w:tbl>
      <w:tblPr>
        <w:tblpPr w:leftFromText="180" w:rightFromText="180" w:vertAnchor="text" w:horzAnchor="margin" w:tblpX="74" w:tblpY="1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925"/>
        <w:gridCol w:w="3057"/>
      </w:tblGrid>
      <w:tr w:rsidR="00122180" w:rsidRPr="00122180" w:rsidTr="00122180">
        <w:trPr>
          <w:trHeight w:val="70"/>
        </w:trPr>
        <w:tc>
          <w:tcPr>
            <w:tcW w:w="2836"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both"/>
              <w:rPr>
                <w:sz w:val="16"/>
                <w:szCs w:val="16"/>
              </w:rPr>
            </w:pPr>
            <w:r w:rsidRPr="00122180">
              <w:rPr>
                <w:noProof/>
                <w:sz w:val="16"/>
                <w:szCs w:val="16"/>
              </w:rPr>
              <mc:AlternateContent>
                <mc:Choice Requires="wps">
                  <w:drawing>
                    <wp:anchor distT="0" distB="0" distL="114300" distR="114300" simplePos="0" relativeHeight="251658240" behindDoc="0" locked="0" layoutInCell="1" allowOverlap="1" wp14:anchorId="679EA367" wp14:editId="4BEF9024">
                      <wp:simplePos x="0" y="0"/>
                      <wp:positionH relativeFrom="column">
                        <wp:posOffset>-72390</wp:posOffset>
                      </wp:positionH>
                      <wp:positionV relativeFrom="paragraph">
                        <wp:posOffset>-5715</wp:posOffset>
                      </wp:positionV>
                      <wp:extent cx="1581150" cy="142875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142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7pt;margin-top:-.45pt;width:124.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"/>
                  </w:pict>
                </mc:Fallback>
              </mc:AlternateContent>
            </w: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b/>
                <w:sz w:val="16"/>
                <w:szCs w:val="16"/>
              </w:rPr>
            </w:pPr>
            <w:r w:rsidRPr="00122180">
              <w:rPr>
                <w:sz w:val="16"/>
                <w:szCs w:val="16"/>
              </w:rPr>
              <w:t xml:space="preserve">                             </w:t>
            </w:r>
            <w:r w:rsidRPr="00122180">
              <w:rPr>
                <w:b/>
                <w:sz w:val="16"/>
                <w:szCs w:val="16"/>
              </w:rPr>
              <w:t>IFAS</w:t>
            </w: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b/>
                <w:sz w:val="16"/>
                <w:szCs w:val="16"/>
              </w:rPr>
            </w:pPr>
            <w:r w:rsidRPr="00122180">
              <w:rPr>
                <w:b/>
                <w:sz w:val="16"/>
                <w:szCs w:val="16"/>
              </w:rPr>
              <w:t>EFAS</w:t>
            </w: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sz w:val="16"/>
                <w:szCs w:val="16"/>
              </w:rPr>
            </w:pPr>
            <w:r w:rsidRPr="00122180">
              <w:rPr>
                <w:sz w:val="16"/>
                <w:szCs w:val="16"/>
              </w:rPr>
              <w:t xml:space="preserve"> </w:t>
            </w:r>
          </w:p>
        </w:tc>
        <w:tc>
          <w:tcPr>
            <w:tcW w:w="3119"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center"/>
              <w:rPr>
                <w:sz w:val="16"/>
                <w:szCs w:val="16"/>
              </w:rPr>
            </w:pPr>
          </w:p>
          <w:p w:rsidR="00122180" w:rsidRPr="00122180" w:rsidRDefault="00122180" w:rsidP="00122180">
            <w:pPr>
              <w:tabs>
                <w:tab w:val="left" w:pos="0"/>
              </w:tabs>
              <w:jc w:val="center"/>
              <w:rPr>
                <w:sz w:val="16"/>
                <w:szCs w:val="16"/>
              </w:rPr>
            </w:pPr>
          </w:p>
          <w:p w:rsidR="00122180" w:rsidRPr="00122180" w:rsidRDefault="00122180" w:rsidP="00122180">
            <w:pPr>
              <w:tabs>
                <w:tab w:val="left" w:pos="0"/>
              </w:tabs>
              <w:jc w:val="center"/>
              <w:rPr>
                <w:sz w:val="16"/>
                <w:szCs w:val="16"/>
              </w:rPr>
            </w:pPr>
          </w:p>
          <w:p w:rsidR="00122180" w:rsidRPr="00122180" w:rsidRDefault="00122180" w:rsidP="00122180">
            <w:pPr>
              <w:tabs>
                <w:tab w:val="left" w:pos="0"/>
              </w:tabs>
              <w:jc w:val="center"/>
              <w:rPr>
                <w:b/>
                <w:sz w:val="16"/>
                <w:szCs w:val="16"/>
              </w:rPr>
            </w:pPr>
            <w:r w:rsidRPr="00122180">
              <w:rPr>
                <w:b/>
                <w:sz w:val="16"/>
                <w:szCs w:val="16"/>
              </w:rPr>
              <w:t>KEKUATAN</w:t>
            </w:r>
          </w:p>
          <w:p w:rsidR="00122180" w:rsidRPr="00122180" w:rsidRDefault="00122180" w:rsidP="00122180">
            <w:pPr>
              <w:tabs>
                <w:tab w:val="left" w:pos="0"/>
              </w:tabs>
              <w:jc w:val="center"/>
              <w:rPr>
                <w:b/>
                <w:sz w:val="16"/>
                <w:szCs w:val="16"/>
              </w:rPr>
            </w:pPr>
          </w:p>
          <w:p w:rsidR="00122180" w:rsidRPr="00122180" w:rsidRDefault="00122180" w:rsidP="00122180">
            <w:pPr>
              <w:tabs>
                <w:tab w:val="left" w:pos="0"/>
              </w:tabs>
              <w:jc w:val="center"/>
              <w:rPr>
                <w:b/>
                <w:sz w:val="16"/>
                <w:szCs w:val="16"/>
              </w:rPr>
            </w:pPr>
            <w:r w:rsidRPr="00122180">
              <w:rPr>
                <w:b/>
                <w:sz w:val="16"/>
                <w:szCs w:val="16"/>
              </w:rPr>
              <w:t>(S)</w:t>
            </w:r>
          </w:p>
          <w:p w:rsidR="00122180" w:rsidRPr="00122180" w:rsidRDefault="00122180" w:rsidP="00122180">
            <w:pPr>
              <w:tabs>
                <w:tab w:val="left" w:pos="0"/>
              </w:tabs>
              <w:jc w:val="center"/>
              <w:rPr>
                <w:sz w:val="16"/>
                <w:szCs w:val="16"/>
              </w:rPr>
            </w:pPr>
          </w:p>
        </w:tc>
        <w:tc>
          <w:tcPr>
            <w:tcW w:w="3260"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sz w:val="16"/>
                <w:szCs w:val="16"/>
              </w:rPr>
            </w:pPr>
          </w:p>
          <w:p w:rsidR="00122180" w:rsidRPr="00122180" w:rsidRDefault="00122180" w:rsidP="00122180">
            <w:pPr>
              <w:tabs>
                <w:tab w:val="left" w:pos="0"/>
              </w:tabs>
              <w:jc w:val="both"/>
              <w:rPr>
                <w:b/>
                <w:sz w:val="16"/>
                <w:szCs w:val="16"/>
              </w:rPr>
            </w:pPr>
          </w:p>
          <w:p w:rsidR="00122180" w:rsidRPr="00122180" w:rsidRDefault="00122180" w:rsidP="00122180">
            <w:pPr>
              <w:tabs>
                <w:tab w:val="left" w:pos="0"/>
              </w:tabs>
              <w:jc w:val="center"/>
              <w:rPr>
                <w:b/>
                <w:sz w:val="16"/>
                <w:szCs w:val="16"/>
              </w:rPr>
            </w:pPr>
            <w:r w:rsidRPr="00122180">
              <w:rPr>
                <w:b/>
                <w:sz w:val="16"/>
                <w:szCs w:val="16"/>
              </w:rPr>
              <w:t>KELEMAHAN</w:t>
            </w:r>
          </w:p>
          <w:p w:rsidR="00122180" w:rsidRPr="00122180" w:rsidRDefault="00122180" w:rsidP="00122180">
            <w:pPr>
              <w:tabs>
                <w:tab w:val="left" w:pos="0"/>
              </w:tabs>
              <w:jc w:val="center"/>
              <w:rPr>
                <w:b/>
                <w:sz w:val="16"/>
                <w:szCs w:val="16"/>
              </w:rPr>
            </w:pPr>
          </w:p>
          <w:p w:rsidR="00122180" w:rsidRPr="00122180" w:rsidRDefault="00122180" w:rsidP="00122180">
            <w:pPr>
              <w:tabs>
                <w:tab w:val="left" w:pos="0"/>
              </w:tabs>
              <w:jc w:val="center"/>
              <w:rPr>
                <w:sz w:val="16"/>
                <w:szCs w:val="16"/>
              </w:rPr>
            </w:pPr>
            <w:r w:rsidRPr="00122180">
              <w:rPr>
                <w:b/>
                <w:sz w:val="16"/>
                <w:szCs w:val="16"/>
              </w:rPr>
              <w:t>(W)</w:t>
            </w:r>
          </w:p>
        </w:tc>
      </w:tr>
      <w:tr w:rsidR="00122180" w:rsidRPr="00122180" w:rsidTr="00122180">
        <w:tc>
          <w:tcPr>
            <w:tcW w:w="2836"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both"/>
              <w:rPr>
                <w:b/>
                <w:sz w:val="16"/>
                <w:szCs w:val="16"/>
              </w:rPr>
            </w:pPr>
            <w:r w:rsidRPr="00122180">
              <w:rPr>
                <w:b/>
                <w:sz w:val="16"/>
                <w:szCs w:val="16"/>
              </w:rPr>
              <w:t>PELUANG (O)</w:t>
            </w:r>
          </w:p>
          <w:p w:rsidR="00122180" w:rsidRPr="00122180" w:rsidRDefault="00122180" w:rsidP="00122180">
            <w:pPr>
              <w:tabs>
                <w:tab w:val="left" w:pos="0"/>
              </w:tabs>
              <w:jc w:val="both"/>
              <w:rPr>
                <w:b/>
                <w:sz w:val="16"/>
                <w:szCs w:val="16"/>
              </w:rPr>
            </w:pPr>
          </w:p>
          <w:p w:rsidR="00122180" w:rsidRPr="00122180" w:rsidRDefault="00122180" w:rsidP="00122180">
            <w:pPr>
              <w:numPr>
                <w:ilvl w:val="0"/>
                <w:numId w:val="15"/>
              </w:numPr>
              <w:tabs>
                <w:tab w:val="left" w:pos="0"/>
              </w:tabs>
              <w:ind w:left="284" w:hanging="284"/>
              <w:jc w:val="both"/>
              <w:rPr>
                <w:sz w:val="16"/>
                <w:szCs w:val="16"/>
              </w:rPr>
            </w:pPr>
            <w:r w:rsidRPr="00122180">
              <w:rPr>
                <w:sz w:val="16"/>
                <w:szCs w:val="16"/>
              </w:rPr>
              <w:t xml:space="preserve">Peningkatan kesadaran dalam berzakat dan meningkatnya jumlah Muzakki pada Kabupaten </w:t>
            </w:r>
            <w:r w:rsidRPr="00122180">
              <w:rPr>
                <w:sz w:val="16"/>
                <w:szCs w:val="16"/>
              </w:rPr>
              <w:lastRenderedPageBreak/>
              <w:t xml:space="preserve">Aceh Tamiang </w:t>
            </w:r>
          </w:p>
          <w:p w:rsidR="00122180" w:rsidRPr="00122180" w:rsidRDefault="00122180" w:rsidP="00122180">
            <w:pPr>
              <w:numPr>
                <w:ilvl w:val="0"/>
                <w:numId w:val="15"/>
              </w:numPr>
              <w:tabs>
                <w:tab w:val="left" w:pos="0"/>
              </w:tabs>
              <w:ind w:left="284" w:hanging="284"/>
              <w:jc w:val="both"/>
              <w:rPr>
                <w:sz w:val="16"/>
                <w:szCs w:val="16"/>
              </w:rPr>
            </w:pPr>
            <w:r w:rsidRPr="00122180">
              <w:rPr>
                <w:sz w:val="16"/>
                <w:szCs w:val="16"/>
              </w:rPr>
              <w:t>Keterbukaan dari Instansi dan lembaga yang ada di Kabupaten Aceh Tamiang dalam kerjasama saat penjemputan zakat</w:t>
            </w:r>
          </w:p>
          <w:p w:rsidR="00122180" w:rsidRPr="00122180" w:rsidRDefault="00122180" w:rsidP="00122180">
            <w:pPr>
              <w:numPr>
                <w:ilvl w:val="0"/>
                <w:numId w:val="15"/>
              </w:numPr>
              <w:tabs>
                <w:tab w:val="left" w:pos="0"/>
              </w:tabs>
              <w:ind w:left="284" w:hanging="284"/>
              <w:jc w:val="both"/>
              <w:rPr>
                <w:sz w:val="16"/>
                <w:szCs w:val="16"/>
              </w:rPr>
            </w:pPr>
            <w:r w:rsidRPr="00122180">
              <w:rPr>
                <w:sz w:val="16"/>
                <w:szCs w:val="16"/>
              </w:rPr>
              <w:t>Penetapan Qanun untuk Lembaga Keuangan Syariah (LKS) menjadikan Baitul Mal Kabupaten Aceh Tamiang lebih leluasa dalam pemberdayaan masyarakat sesuai semangat pelaksanaan syariat Islam</w:t>
            </w:r>
          </w:p>
        </w:tc>
        <w:tc>
          <w:tcPr>
            <w:tcW w:w="3119"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both"/>
              <w:rPr>
                <w:b/>
                <w:sz w:val="16"/>
                <w:szCs w:val="16"/>
              </w:rPr>
            </w:pPr>
            <w:r w:rsidRPr="00122180">
              <w:rPr>
                <w:b/>
                <w:sz w:val="16"/>
                <w:szCs w:val="16"/>
              </w:rPr>
              <w:lastRenderedPageBreak/>
              <w:t xml:space="preserve"> SO</w:t>
            </w:r>
          </w:p>
          <w:p w:rsidR="00122180" w:rsidRPr="00122180" w:rsidRDefault="00122180" w:rsidP="00122180">
            <w:pPr>
              <w:tabs>
                <w:tab w:val="left" w:pos="0"/>
              </w:tabs>
              <w:jc w:val="both"/>
              <w:rPr>
                <w:b/>
                <w:sz w:val="16"/>
                <w:szCs w:val="16"/>
              </w:rPr>
            </w:pPr>
          </w:p>
          <w:p w:rsidR="00122180" w:rsidRPr="00122180" w:rsidRDefault="00122180" w:rsidP="00122180">
            <w:pPr>
              <w:numPr>
                <w:ilvl w:val="0"/>
                <w:numId w:val="16"/>
              </w:numPr>
              <w:autoSpaceDE w:val="0"/>
              <w:autoSpaceDN w:val="0"/>
              <w:adjustRightInd w:val="0"/>
              <w:ind w:left="327"/>
              <w:jc w:val="both"/>
              <w:rPr>
                <w:color w:val="000000"/>
                <w:sz w:val="16"/>
                <w:szCs w:val="16"/>
                <w:lang w:val="id-ID" w:eastAsia="id-ID"/>
              </w:rPr>
            </w:pPr>
            <w:r w:rsidRPr="00122180">
              <w:rPr>
                <w:color w:val="000000"/>
                <w:sz w:val="16"/>
                <w:szCs w:val="16"/>
                <w:lang w:eastAsia="id-ID"/>
              </w:rPr>
              <w:t xml:space="preserve">Sebagai satu – satunya badan yang dapat mengumpulkan zakat dan infak serta meningkatnya mayoritas </w:t>
            </w:r>
            <w:r w:rsidRPr="00122180">
              <w:rPr>
                <w:color w:val="000000"/>
                <w:sz w:val="16"/>
                <w:szCs w:val="16"/>
                <w:lang w:eastAsia="id-ID"/>
              </w:rPr>
              <w:lastRenderedPageBreak/>
              <w:t>kesadaran masyarakat Kabupaten Aceh Tamiang akan meningkat pula dana zakat yang akan disalurkan kepada Mustahik</w:t>
            </w:r>
          </w:p>
          <w:p w:rsidR="00122180" w:rsidRPr="00122180" w:rsidRDefault="00122180" w:rsidP="00122180">
            <w:pPr>
              <w:numPr>
                <w:ilvl w:val="0"/>
                <w:numId w:val="16"/>
              </w:numPr>
              <w:autoSpaceDE w:val="0"/>
              <w:autoSpaceDN w:val="0"/>
              <w:adjustRightInd w:val="0"/>
              <w:ind w:left="327"/>
              <w:jc w:val="both"/>
              <w:rPr>
                <w:color w:val="000000"/>
                <w:sz w:val="16"/>
                <w:szCs w:val="16"/>
                <w:lang w:eastAsia="id-ID"/>
              </w:rPr>
            </w:pPr>
            <w:r w:rsidRPr="00122180">
              <w:rPr>
                <w:color w:val="000000"/>
                <w:sz w:val="16"/>
                <w:szCs w:val="16"/>
                <w:lang w:eastAsia="id-ID"/>
              </w:rPr>
              <w:t>Sambutan baik dari sebahagian besar instansi dan respon positif dari para muzakki dalam penjemputan zakat akan  meningkatkan kepercayaan pada Baitul Mal dalam pengelolaan dana zakat dan infak</w:t>
            </w:r>
          </w:p>
          <w:p w:rsidR="00122180" w:rsidRPr="00122180" w:rsidRDefault="00122180" w:rsidP="00122180">
            <w:pPr>
              <w:numPr>
                <w:ilvl w:val="0"/>
                <w:numId w:val="16"/>
              </w:numPr>
              <w:autoSpaceDE w:val="0"/>
              <w:autoSpaceDN w:val="0"/>
              <w:adjustRightInd w:val="0"/>
              <w:ind w:left="327"/>
              <w:jc w:val="both"/>
              <w:rPr>
                <w:color w:val="000000"/>
                <w:sz w:val="16"/>
                <w:szCs w:val="16"/>
                <w:lang w:val="id-ID" w:eastAsia="id-ID"/>
              </w:rPr>
            </w:pPr>
            <w:r w:rsidRPr="00122180">
              <w:rPr>
                <w:color w:val="000000"/>
                <w:sz w:val="16"/>
                <w:szCs w:val="16"/>
                <w:lang w:eastAsia="id-ID"/>
              </w:rPr>
              <w:t xml:space="preserve">Diperlukan peningkatan dalam pengawasan dan prosedur pemilihan Mustahik sesuai dengan landasan beragama masyarakat di Propinsi Aceh yaitu Al-Qur’an </w:t>
            </w:r>
          </w:p>
        </w:tc>
        <w:tc>
          <w:tcPr>
            <w:tcW w:w="3260"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both"/>
              <w:rPr>
                <w:b/>
                <w:sz w:val="16"/>
                <w:szCs w:val="16"/>
              </w:rPr>
            </w:pPr>
            <w:r w:rsidRPr="00122180">
              <w:rPr>
                <w:b/>
                <w:sz w:val="16"/>
                <w:szCs w:val="16"/>
              </w:rPr>
              <w:lastRenderedPageBreak/>
              <w:t>WO</w:t>
            </w:r>
          </w:p>
          <w:p w:rsidR="00122180" w:rsidRPr="00122180" w:rsidRDefault="00122180" w:rsidP="00122180">
            <w:pPr>
              <w:tabs>
                <w:tab w:val="left" w:pos="0"/>
              </w:tabs>
              <w:jc w:val="both"/>
              <w:rPr>
                <w:b/>
                <w:sz w:val="16"/>
                <w:szCs w:val="16"/>
              </w:rPr>
            </w:pPr>
          </w:p>
          <w:p w:rsidR="00122180" w:rsidRPr="00122180" w:rsidRDefault="00122180" w:rsidP="00122180">
            <w:pPr>
              <w:numPr>
                <w:ilvl w:val="0"/>
                <w:numId w:val="17"/>
              </w:numPr>
              <w:autoSpaceDE w:val="0"/>
              <w:autoSpaceDN w:val="0"/>
              <w:adjustRightInd w:val="0"/>
              <w:ind w:left="313"/>
              <w:jc w:val="both"/>
              <w:rPr>
                <w:color w:val="000000"/>
                <w:sz w:val="16"/>
                <w:szCs w:val="16"/>
                <w:lang w:val="id-ID" w:eastAsia="id-ID"/>
              </w:rPr>
            </w:pPr>
            <w:r w:rsidRPr="00122180">
              <w:rPr>
                <w:color w:val="000000"/>
                <w:sz w:val="16"/>
                <w:szCs w:val="16"/>
                <w:lang w:eastAsia="id-ID"/>
              </w:rPr>
              <w:t xml:space="preserve">Terus melakukan sosialisasi dan penyadaran kepada masyarakat khususnya mustahik terpilih yang </w:t>
            </w:r>
            <w:r w:rsidRPr="00122180">
              <w:rPr>
                <w:color w:val="000000"/>
                <w:sz w:val="16"/>
                <w:szCs w:val="16"/>
                <w:lang w:eastAsia="id-ID"/>
              </w:rPr>
              <w:lastRenderedPageBreak/>
              <w:t xml:space="preserve">dilakukan oleh BMK Aceh Tamiang dalam pembentukan karakteristik sadar manfaat zakat bagi personal dan kesejahteraan umat </w:t>
            </w:r>
          </w:p>
          <w:p w:rsidR="00122180" w:rsidRPr="00122180" w:rsidRDefault="00122180" w:rsidP="00122180">
            <w:pPr>
              <w:numPr>
                <w:ilvl w:val="0"/>
                <w:numId w:val="17"/>
              </w:numPr>
              <w:autoSpaceDE w:val="0"/>
              <w:autoSpaceDN w:val="0"/>
              <w:adjustRightInd w:val="0"/>
              <w:ind w:left="313"/>
              <w:jc w:val="both"/>
              <w:rPr>
                <w:color w:val="000000"/>
                <w:sz w:val="16"/>
                <w:szCs w:val="16"/>
                <w:lang w:eastAsia="id-ID"/>
              </w:rPr>
            </w:pPr>
            <w:r w:rsidRPr="00122180">
              <w:rPr>
                <w:color w:val="000000"/>
                <w:sz w:val="16"/>
                <w:szCs w:val="16"/>
                <w:lang w:eastAsia="id-ID"/>
              </w:rPr>
              <w:t>Membuat pasar .potensial kepada para mustahiq dengan melibatkan para muzakki dan masyarakat untuk ikut terlibat dalam memajukan usaha para mustahiq</w:t>
            </w:r>
          </w:p>
          <w:p w:rsidR="00122180" w:rsidRPr="00122180" w:rsidRDefault="00122180" w:rsidP="00122180">
            <w:pPr>
              <w:numPr>
                <w:ilvl w:val="0"/>
                <w:numId w:val="17"/>
              </w:numPr>
              <w:autoSpaceDE w:val="0"/>
              <w:autoSpaceDN w:val="0"/>
              <w:adjustRightInd w:val="0"/>
              <w:ind w:left="313"/>
              <w:jc w:val="both"/>
              <w:rPr>
                <w:color w:val="000000"/>
                <w:sz w:val="16"/>
                <w:szCs w:val="16"/>
                <w:lang w:eastAsia="id-ID"/>
              </w:rPr>
            </w:pPr>
            <w:r w:rsidRPr="00122180">
              <w:rPr>
                <w:color w:val="000000"/>
                <w:sz w:val="16"/>
                <w:szCs w:val="16"/>
                <w:lang w:eastAsia="id-ID"/>
              </w:rPr>
              <w:t xml:space="preserve">Membuat pengawasan dan evaluasi terhadap penggunaan bantuan oleh mustahik agar diguanakan secara tepat sehingga menjaga kepercayaan masyarakat tentang efektifitas program bantuan berbentuk pembiayaan ekonomi produktif kepada para mustahik </w:t>
            </w:r>
          </w:p>
          <w:p w:rsidR="00122180" w:rsidRPr="00122180" w:rsidRDefault="00122180" w:rsidP="00122180">
            <w:pPr>
              <w:numPr>
                <w:ilvl w:val="0"/>
                <w:numId w:val="17"/>
              </w:numPr>
              <w:autoSpaceDE w:val="0"/>
              <w:autoSpaceDN w:val="0"/>
              <w:adjustRightInd w:val="0"/>
              <w:ind w:left="313"/>
              <w:jc w:val="both"/>
              <w:rPr>
                <w:color w:val="000000"/>
                <w:sz w:val="16"/>
                <w:szCs w:val="16"/>
                <w:lang w:val="id-ID" w:eastAsia="id-ID"/>
              </w:rPr>
            </w:pPr>
            <w:r w:rsidRPr="00122180">
              <w:rPr>
                <w:color w:val="000000"/>
                <w:sz w:val="16"/>
                <w:szCs w:val="16"/>
                <w:lang w:eastAsia="id-ID"/>
              </w:rPr>
              <w:t xml:space="preserve"> </w:t>
            </w:r>
          </w:p>
        </w:tc>
      </w:tr>
      <w:tr w:rsidR="00122180" w:rsidRPr="00122180" w:rsidTr="00122180">
        <w:tc>
          <w:tcPr>
            <w:tcW w:w="2836"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both"/>
              <w:rPr>
                <w:b/>
                <w:sz w:val="16"/>
                <w:szCs w:val="16"/>
              </w:rPr>
            </w:pPr>
            <w:r w:rsidRPr="00122180">
              <w:rPr>
                <w:b/>
                <w:sz w:val="16"/>
                <w:szCs w:val="16"/>
              </w:rPr>
              <w:lastRenderedPageBreak/>
              <w:t>ANCAMAN/KENDALA</w:t>
            </w:r>
          </w:p>
          <w:p w:rsidR="00122180" w:rsidRPr="00122180" w:rsidRDefault="00122180" w:rsidP="00122180">
            <w:pPr>
              <w:tabs>
                <w:tab w:val="left" w:pos="0"/>
              </w:tabs>
              <w:jc w:val="both"/>
              <w:rPr>
                <w:sz w:val="16"/>
                <w:szCs w:val="16"/>
              </w:rPr>
            </w:pPr>
          </w:p>
          <w:p w:rsidR="00122180" w:rsidRPr="00122180" w:rsidRDefault="00122180" w:rsidP="00122180">
            <w:pPr>
              <w:numPr>
                <w:ilvl w:val="0"/>
                <w:numId w:val="18"/>
              </w:numPr>
              <w:tabs>
                <w:tab w:val="left" w:pos="0"/>
                <w:tab w:val="left" w:pos="284"/>
              </w:tabs>
              <w:ind w:left="0" w:firstLine="0"/>
              <w:jc w:val="both"/>
              <w:rPr>
                <w:b/>
                <w:sz w:val="16"/>
                <w:szCs w:val="16"/>
              </w:rPr>
            </w:pPr>
            <w:r w:rsidRPr="00122180">
              <w:rPr>
                <w:sz w:val="16"/>
                <w:szCs w:val="16"/>
              </w:rPr>
              <w:t>Belum terdapat motivasi mustahik dalam memperbaiki ekonominya dengan merubah pola penerima zakat menjadi pemberi zakat</w:t>
            </w:r>
          </w:p>
          <w:p w:rsidR="00122180" w:rsidRPr="00122180" w:rsidRDefault="00122180" w:rsidP="00122180">
            <w:pPr>
              <w:numPr>
                <w:ilvl w:val="0"/>
                <w:numId w:val="18"/>
              </w:numPr>
              <w:tabs>
                <w:tab w:val="left" w:pos="0"/>
                <w:tab w:val="left" w:pos="284"/>
              </w:tabs>
              <w:ind w:left="0" w:firstLine="0"/>
              <w:jc w:val="both"/>
              <w:rPr>
                <w:b/>
                <w:sz w:val="16"/>
                <w:szCs w:val="16"/>
              </w:rPr>
            </w:pPr>
            <w:r w:rsidRPr="00122180">
              <w:rPr>
                <w:sz w:val="16"/>
                <w:szCs w:val="16"/>
              </w:rPr>
              <w:t xml:space="preserve">Terjadinya kesenjangan antara lembaga BMK Aceh Tamiang dengan para mustahik dalam penyaluran zakat non tunai </w:t>
            </w:r>
          </w:p>
        </w:tc>
        <w:tc>
          <w:tcPr>
            <w:tcW w:w="3119"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both"/>
              <w:rPr>
                <w:b/>
                <w:sz w:val="16"/>
                <w:szCs w:val="16"/>
              </w:rPr>
            </w:pPr>
            <w:r w:rsidRPr="00122180">
              <w:rPr>
                <w:b/>
                <w:sz w:val="16"/>
                <w:szCs w:val="16"/>
              </w:rPr>
              <w:t>ST</w:t>
            </w:r>
          </w:p>
          <w:p w:rsidR="00122180" w:rsidRPr="00122180" w:rsidRDefault="00122180" w:rsidP="00122180">
            <w:pPr>
              <w:tabs>
                <w:tab w:val="left" w:pos="0"/>
              </w:tabs>
              <w:jc w:val="both"/>
              <w:rPr>
                <w:b/>
                <w:sz w:val="16"/>
                <w:szCs w:val="16"/>
              </w:rPr>
            </w:pPr>
          </w:p>
          <w:p w:rsidR="00122180" w:rsidRPr="00122180" w:rsidRDefault="00122180" w:rsidP="00122180">
            <w:pPr>
              <w:numPr>
                <w:ilvl w:val="0"/>
                <w:numId w:val="19"/>
              </w:numPr>
              <w:tabs>
                <w:tab w:val="left" w:pos="0"/>
              </w:tabs>
              <w:autoSpaceDE w:val="0"/>
              <w:autoSpaceDN w:val="0"/>
              <w:adjustRightInd w:val="0"/>
              <w:ind w:left="327"/>
              <w:jc w:val="both"/>
              <w:rPr>
                <w:color w:val="000000"/>
                <w:sz w:val="16"/>
                <w:szCs w:val="16"/>
                <w:lang w:val="id-ID" w:eastAsia="id-ID"/>
              </w:rPr>
            </w:pPr>
            <w:r w:rsidRPr="00122180">
              <w:rPr>
                <w:color w:val="000000"/>
                <w:sz w:val="16"/>
                <w:szCs w:val="16"/>
                <w:lang w:eastAsia="id-ID"/>
              </w:rPr>
              <w:t>Membuat media yang memudahkan penyaluran zakat/ infak non tunai agar para mustahik tetap dapat mengambil haknya secara tepat baik tepat jumlah</w:t>
            </w:r>
            <w:proofErr w:type="gramStart"/>
            <w:r w:rsidRPr="00122180">
              <w:rPr>
                <w:color w:val="000000"/>
                <w:sz w:val="16"/>
                <w:szCs w:val="16"/>
                <w:lang w:eastAsia="id-ID"/>
              </w:rPr>
              <w:t>,tepat</w:t>
            </w:r>
            <w:proofErr w:type="gramEnd"/>
            <w:r w:rsidRPr="00122180">
              <w:rPr>
                <w:color w:val="000000"/>
                <w:sz w:val="16"/>
                <w:szCs w:val="16"/>
                <w:lang w:eastAsia="id-ID"/>
              </w:rPr>
              <w:t xml:space="preserve"> administrasi dan tepat waktu juga tidak merasa direpotkan dalam pengambilan bantuan non tunai yang diharuskan melalui 1 lembaga keuangan Bank.</w:t>
            </w:r>
          </w:p>
        </w:tc>
        <w:tc>
          <w:tcPr>
            <w:tcW w:w="3260" w:type="dxa"/>
            <w:tcBorders>
              <w:top w:val="single" w:sz="4" w:space="0" w:color="auto"/>
              <w:left w:val="single" w:sz="4" w:space="0" w:color="auto"/>
              <w:bottom w:val="single" w:sz="4" w:space="0" w:color="auto"/>
              <w:right w:val="single" w:sz="4" w:space="0" w:color="auto"/>
            </w:tcBorders>
          </w:tcPr>
          <w:p w:rsidR="00122180" w:rsidRPr="00122180" w:rsidRDefault="00122180" w:rsidP="00122180">
            <w:pPr>
              <w:tabs>
                <w:tab w:val="left" w:pos="0"/>
              </w:tabs>
              <w:jc w:val="both"/>
              <w:rPr>
                <w:b/>
                <w:sz w:val="16"/>
                <w:szCs w:val="16"/>
              </w:rPr>
            </w:pPr>
            <w:r w:rsidRPr="00122180">
              <w:rPr>
                <w:b/>
                <w:sz w:val="16"/>
                <w:szCs w:val="16"/>
              </w:rPr>
              <w:t>WT</w:t>
            </w:r>
          </w:p>
          <w:p w:rsidR="00122180" w:rsidRPr="00122180" w:rsidRDefault="00122180" w:rsidP="00122180">
            <w:pPr>
              <w:tabs>
                <w:tab w:val="left" w:pos="0"/>
              </w:tabs>
              <w:jc w:val="both"/>
              <w:rPr>
                <w:b/>
                <w:sz w:val="16"/>
                <w:szCs w:val="16"/>
              </w:rPr>
            </w:pPr>
          </w:p>
          <w:p w:rsidR="00122180" w:rsidRPr="00122180" w:rsidRDefault="00122180" w:rsidP="00122180">
            <w:pPr>
              <w:numPr>
                <w:ilvl w:val="0"/>
                <w:numId w:val="20"/>
              </w:numPr>
              <w:tabs>
                <w:tab w:val="left" w:pos="0"/>
              </w:tabs>
              <w:autoSpaceDE w:val="0"/>
              <w:autoSpaceDN w:val="0"/>
              <w:adjustRightInd w:val="0"/>
              <w:ind w:left="313"/>
              <w:jc w:val="both"/>
              <w:rPr>
                <w:color w:val="000000"/>
                <w:sz w:val="16"/>
                <w:szCs w:val="16"/>
                <w:lang w:val="id-ID" w:eastAsia="id-ID"/>
              </w:rPr>
            </w:pPr>
            <w:r w:rsidRPr="00122180">
              <w:rPr>
                <w:color w:val="000000"/>
                <w:sz w:val="16"/>
                <w:szCs w:val="16"/>
                <w:lang w:eastAsia="id-ID"/>
              </w:rPr>
              <w:t>Diperlukan sosialisasi yang lebih intensif untuk meningkatkan kesadaran dan kepedulian masyarakat tentang pentingnya zakat/infak yang bukan sekadar sumbangan tapi juga sebagai kewajiban yang harus dilaksanakan setiap insan muslim yang ada didunia sehingga dana yang diberikan dapat bermanfaat dan lebih mensejahterakan masyarakat</w:t>
            </w:r>
          </w:p>
        </w:tc>
      </w:tr>
    </w:tbl>
    <w:p w:rsidR="00122180" w:rsidRDefault="00122180" w:rsidP="00122180">
      <w:pPr>
        <w:pStyle w:val="ListParagraph"/>
        <w:tabs>
          <w:tab w:val="left" w:pos="0"/>
        </w:tabs>
        <w:spacing w:line="276" w:lineRule="auto"/>
        <w:ind w:left="0" w:firstLine="709"/>
        <w:jc w:val="both"/>
        <w:rPr>
          <w:szCs w:val="24"/>
          <w:lang w:val="id-ID"/>
        </w:rPr>
      </w:pPr>
      <w:r>
        <w:rPr>
          <w:szCs w:val="24"/>
        </w:rPr>
        <w:t xml:space="preserve"> </w:t>
      </w:r>
    </w:p>
    <w:p w:rsidR="00492B2D" w:rsidRDefault="00492B2D" w:rsidP="00492B2D">
      <w:pPr>
        <w:tabs>
          <w:tab w:val="left" w:pos="0"/>
        </w:tabs>
        <w:spacing w:line="276" w:lineRule="auto"/>
        <w:ind w:left="567" w:hanging="567"/>
        <w:jc w:val="both"/>
        <w:rPr>
          <w:b/>
          <w:szCs w:val="24"/>
        </w:rPr>
      </w:pPr>
      <w:r>
        <w:rPr>
          <w:b/>
          <w:szCs w:val="24"/>
        </w:rPr>
        <w:t xml:space="preserve">2.  Metode </w:t>
      </w:r>
      <w:r>
        <w:rPr>
          <w:b/>
          <w:i/>
          <w:iCs/>
          <w:szCs w:val="24"/>
        </w:rPr>
        <w:t xml:space="preserve">Center of Islamic Business and Economics Studies </w:t>
      </w:r>
      <w:r>
        <w:rPr>
          <w:b/>
          <w:szCs w:val="24"/>
        </w:rPr>
        <w:t>(CIBEST)</w:t>
      </w:r>
    </w:p>
    <w:p w:rsidR="00492B2D" w:rsidRDefault="00492B2D" w:rsidP="00492B2D">
      <w:pPr>
        <w:tabs>
          <w:tab w:val="left" w:pos="284"/>
        </w:tabs>
        <w:autoSpaceDE w:val="0"/>
        <w:autoSpaceDN w:val="0"/>
        <w:adjustRightInd w:val="0"/>
        <w:spacing w:line="276" w:lineRule="auto"/>
        <w:jc w:val="both"/>
        <w:rPr>
          <w:b/>
          <w:bCs/>
          <w:szCs w:val="24"/>
          <w:lang w:val="id-ID"/>
        </w:rPr>
      </w:pPr>
      <w:r>
        <w:rPr>
          <w:szCs w:val="24"/>
        </w:rPr>
        <w:tab/>
      </w:r>
      <w:proofErr w:type="gramStart"/>
      <w:r>
        <w:rPr>
          <w:b/>
          <w:szCs w:val="24"/>
        </w:rPr>
        <w:t>a</w:t>
      </w:r>
      <w:proofErr w:type="gramEnd"/>
      <w:r>
        <w:rPr>
          <w:b/>
          <w:szCs w:val="24"/>
        </w:rPr>
        <w:t>. Indeks</w:t>
      </w:r>
      <w:r>
        <w:rPr>
          <w:b/>
          <w:bCs/>
          <w:szCs w:val="24"/>
        </w:rPr>
        <w:t xml:space="preserve"> Kemiskinan</w:t>
      </w:r>
    </w:p>
    <w:p w:rsidR="00492B2D" w:rsidRDefault="00492B2D" w:rsidP="00492B2D">
      <w:pPr>
        <w:autoSpaceDE w:val="0"/>
        <w:autoSpaceDN w:val="0"/>
        <w:adjustRightInd w:val="0"/>
        <w:spacing w:line="276" w:lineRule="auto"/>
        <w:ind w:firstLine="720"/>
        <w:jc w:val="both"/>
        <w:rPr>
          <w:szCs w:val="24"/>
        </w:rPr>
      </w:pPr>
      <w:proofErr w:type="gramStart"/>
      <w:r>
        <w:rPr>
          <w:szCs w:val="24"/>
        </w:rPr>
        <w:t>Dalam pengukuran kemiskinan yang mempunyai sifat multidimensi, kebanyakan peneliti jarang menggunakan ukuran kemiskinan spiritual sebagai indikator penentu tingkat kemiskinan rumah tangga/individu.</w:t>
      </w:r>
      <w:proofErr w:type="gramEnd"/>
      <w:r>
        <w:rPr>
          <w:szCs w:val="24"/>
        </w:rPr>
        <w:t xml:space="preserve"> </w:t>
      </w:r>
      <w:proofErr w:type="gramStart"/>
      <w:r>
        <w:rPr>
          <w:szCs w:val="24"/>
        </w:rPr>
        <w:t>Kelaziman dalam pengukuran kemiskinan yang digunakan adalah indek kemiskinan berdasarkan material.</w:t>
      </w:r>
      <w:proofErr w:type="gramEnd"/>
      <w:r>
        <w:rPr>
          <w:szCs w:val="24"/>
        </w:rPr>
        <w:t xml:space="preserve"> Menurut Beik dan Arsyianti (2015), mengukur tingkat kemiskinan dalam rumah tangga islam adalah dengan metode CIBEST,dimana metode ini mencoba mengembangkan konsepsi bahwa pendekatan untuk mengukur kemiskinan harus dilakukan secara holistik dan komprehensif, dengan menggunakan kerangka pemenuhan kebutuhan material dan kebutuhan spiritual. Unit analisis yang digunakan dalam metode </w:t>
      </w:r>
      <w:proofErr w:type="gramStart"/>
      <w:r>
        <w:rPr>
          <w:szCs w:val="24"/>
        </w:rPr>
        <w:t>ini  adalah</w:t>
      </w:r>
      <w:proofErr w:type="gramEnd"/>
      <w:r>
        <w:rPr>
          <w:szCs w:val="24"/>
        </w:rPr>
        <w:t xml:space="preserve"> keluarga/rumah tangga. </w:t>
      </w:r>
      <w:proofErr w:type="gramStart"/>
      <w:r>
        <w:rPr>
          <w:szCs w:val="24"/>
        </w:rPr>
        <w:t xml:space="preserve">Indeks kemiskinan yang digunakan dalam menentukan kondisi rumah tangga </w:t>
      </w:r>
      <w:r>
        <w:rPr>
          <w:i/>
          <w:iCs/>
          <w:szCs w:val="24"/>
        </w:rPr>
        <w:t xml:space="preserve">mustahik </w:t>
      </w:r>
      <w:r>
        <w:rPr>
          <w:szCs w:val="24"/>
        </w:rPr>
        <w:t xml:space="preserve">adalah indeks kemiskinan Islami </w:t>
      </w:r>
      <w:r>
        <w:rPr>
          <w:i/>
          <w:iCs/>
          <w:szCs w:val="24"/>
        </w:rPr>
        <w:t xml:space="preserve">Center of Islamic Business and Economics Studies </w:t>
      </w:r>
      <w:r>
        <w:rPr>
          <w:szCs w:val="24"/>
        </w:rPr>
        <w:t>(CIBEST).</w:t>
      </w:r>
      <w:proofErr w:type="gramEnd"/>
    </w:p>
    <w:p w:rsidR="00492B2D" w:rsidRDefault="00492B2D" w:rsidP="00492B2D">
      <w:pPr>
        <w:autoSpaceDE w:val="0"/>
        <w:autoSpaceDN w:val="0"/>
        <w:adjustRightInd w:val="0"/>
        <w:spacing w:line="276" w:lineRule="auto"/>
        <w:ind w:firstLine="720"/>
        <w:jc w:val="both"/>
        <w:rPr>
          <w:szCs w:val="24"/>
          <w:lang w:val="id-ID"/>
        </w:rPr>
      </w:pPr>
      <w:proofErr w:type="gramStart"/>
      <w:r>
        <w:rPr>
          <w:szCs w:val="24"/>
        </w:rPr>
        <w:t xml:space="preserve">Perhitungan yang digunakan sebagai dasar perhitungan dalam penelitian ini adalah nilai dari </w:t>
      </w:r>
      <w:r>
        <w:rPr>
          <w:i/>
          <w:iCs/>
          <w:szCs w:val="24"/>
        </w:rPr>
        <w:t xml:space="preserve">Material Value </w:t>
      </w:r>
      <w:r>
        <w:rPr>
          <w:szCs w:val="24"/>
        </w:rPr>
        <w:t>(MV) atau garis kemiskinan rumah tangga dan pendapatan rumah tangga per bulan.</w:t>
      </w:r>
      <w:proofErr w:type="gramEnd"/>
      <w:r>
        <w:rPr>
          <w:szCs w:val="24"/>
        </w:rPr>
        <w:t xml:space="preserve"> </w:t>
      </w:r>
      <w:proofErr w:type="gramStart"/>
      <w:r>
        <w:rPr>
          <w:i/>
          <w:iCs/>
          <w:szCs w:val="24"/>
        </w:rPr>
        <w:t xml:space="preserve">Material Value </w:t>
      </w:r>
      <w:r>
        <w:rPr>
          <w:szCs w:val="24"/>
        </w:rPr>
        <w:t>(MV) digunakan untuk mengukur standar minimal material yang harus dipenuhi oleh rumah tangga.</w:t>
      </w:r>
      <w:proofErr w:type="gramEnd"/>
      <w:r>
        <w:rPr>
          <w:szCs w:val="24"/>
        </w:rPr>
        <w:t xml:space="preserve"> </w:t>
      </w:r>
      <w:proofErr w:type="gramStart"/>
      <w:r>
        <w:rPr>
          <w:szCs w:val="24"/>
        </w:rPr>
        <w:t>Nilai MV diperoleh dengan mengalikan harga barang dan jasa yang dikonsumsi (Pi) dengan jumlah minimal barang dan jasa yang dibutuhkan (Mi).</w:t>
      </w:r>
      <w:proofErr w:type="gramEnd"/>
      <w:r>
        <w:rPr>
          <w:szCs w:val="24"/>
        </w:rPr>
        <w:t xml:space="preserve"> </w:t>
      </w:r>
    </w:p>
    <w:p w:rsidR="00492B2D" w:rsidRDefault="00492B2D" w:rsidP="00492B2D">
      <w:pPr>
        <w:autoSpaceDE w:val="0"/>
        <w:autoSpaceDN w:val="0"/>
        <w:adjustRightInd w:val="0"/>
        <w:spacing w:line="276" w:lineRule="auto"/>
        <w:ind w:firstLine="720"/>
        <w:jc w:val="both"/>
        <w:rPr>
          <w:szCs w:val="24"/>
        </w:rPr>
      </w:pPr>
      <w:proofErr w:type="gramStart"/>
      <w:r>
        <w:rPr>
          <w:szCs w:val="24"/>
        </w:rPr>
        <w:t>Perhitungan garis kemiskinan diperoleh dengan mengalikan garis kemiskinan perkapita per bulan dengan rata-rata besaran ukuran rumah tangga.</w:t>
      </w:r>
      <w:proofErr w:type="gramEnd"/>
      <w:r>
        <w:rPr>
          <w:szCs w:val="24"/>
        </w:rPr>
        <w:t xml:space="preserve"> Rata-rata besaran </w:t>
      </w:r>
      <w:r>
        <w:rPr>
          <w:szCs w:val="24"/>
        </w:rPr>
        <w:lastRenderedPageBreak/>
        <w:t>ukuran rumah tangga didapat dari rasio total penduduk dengan jumlah rumah tangga di wilayah yang diteliti (Tsani 2010).</w:t>
      </w:r>
    </w:p>
    <w:p w:rsidR="00492B2D" w:rsidRDefault="00492B2D" w:rsidP="00492B2D">
      <w:pPr>
        <w:autoSpaceDE w:val="0"/>
        <w:autoSpaceDN w:val="0"/>
        <w:adjustRightInd w:val="0"/>
        <w:spacing w:line="276" w:lineRule="auto"/>
        <w:ind w:firstLine="720"/>
        <w:jc w:val="both"/>
        <w:rPr>
          <w:szCs w:val="24"/>
        </w:rPr>
      </w:pPr>
      <w:r>
        <w:rPr>
          <w:szCs w:val="24"/>
        </w:rPr>
        <w:t xml:space="preserve">Garis kemiskinan spiritual atau </w:t>
      </w:r>
      <w:r>
        <w:rPr>
          <w:i/>
          <w:iCs/>
          <w:szCs w:val="24"/>
        </w:rPr>
        <w:t xml:space="preserve">Spiritual Value </w:t>
      </w:r>
      <w:r>
        <w:rPr>
          <w:szCs w:val="24"/>
        </w:rPr>
        <w:t xml:space="preserve">(SV) diperoleh beradasarkan indikator kebutuhan spiritual dan pemenuhan </w:t>
      </w:r>
      <w:proofErr w:type="gramStart"/>
      <w:r>
        <w:rPr>
          <w:szCs w:val="24"/>
        </w:rPr>
        <w:t>lima</w:t>
      </w:r>
      <w:proofErr w:type="gramEnd"/>
      <w:r>
        <w:rPr>
          <w:szCs w:val="24"/>
        </w:rPr>
        <w:t xml:space="preserve"> variabel yang menentukan skor spiritual. </w:t>
      </w:r>
      <w:proofErr w:type="gramStart"/>
      <w:r>
        <w:rPr>
          <w:szCs w:val="24"/>
        </w:rPr>
        <w:t>Lima variabel tersebut adalah ibadah shalat, zakat, puasa, lingkungan rumah tangga dan kebijakan pemerintah.</w:t>
      </w:r>
      <w:proofErr w:type="gramEnd"/>
      <w:r>
        <w:rPr>
          <w:szCs w:val="24"/>
        </w:rPr>
        <w:t xml:space="preserve"> </w:t>
      </w:r>
      <w:proofErr w:type="gramStart"/>
      <w:r>
        <w:rPr>
          <w:szCs w:val="24"/>
        </w:rPr>
        <w:t>Untuk menilai skor dari variabel-variabel tersebut digunakan skala Likert 1-5.</w:t>
      </w:r>
      <w:proofErr w:type="gramEnd"/>
      <w:r>
        <w:rPr>
          <w:szCs w:val="24"/>
        </w:rPr>
        <w:t xml:space="preserve"> Dimana Standar Kemiskinan (SV) Merupakan Nilai SV lebih kecil atau </w:t>
      </w:r>
      <w:proofErr w:type="gramStart"/>
      <w:r>
        <w:rPr>
          <w:szCs w:val="24"/>
        </w:rPr>
        <w:t>sama</w:t>
      </w:r>
      <w:proofErr w:type="gramEnd"/>
      <w:r>
        <w:rPr>
          <w:szCs w:val="24"/>
        </w:rPr>
        <w:t xml:space="preserve"> dengan 3 maka rumah tangga tersebut dapat dikategorikan ke dalam kategori miskin spiritual. Nilai SV diperoleh dengan </w:t>
      </w:r>
      <w:proofErr w:type="gramStart"/>
      <w:r>
        <w:rPr>
          <w:szCs w:val="24"/>
        </w:rPr>
        <w:t>cara</w:t>
      </w:r>
      <w:proofErr w:type="gramEnd"/>
      <w:r>
        <w:rPr>
          <w:szCs w:val="24"/>
        </w:rPr>
        <w:t xml:space="preserve"> sebagai berikut:</w:t>
      </w:r>
    </w:p>
    <w:p w:rsidR="00492B2D" w:rsidRDefault="00492B2D" w:rsidP="00492B2D">
      <w:pPr>
        <w:autoSpaceDE w:val="0"/>
        <w:autoSpaceDN w:val="0"/>
        <w:adjustRightInd w:val="0"/>
        <w:spacing w:line="276" w:lineRule="auto"/>
        <w:jc w:val="both"/>
        <w:rPr>
          <w:szCs w:val="24"/>
        </w:rPr>
      </w:pPr>
      <w:r>
        <w:rPr>
          <w:szCs w:val="24"/>
        </w:rPr>
        <w:pict>
          <v:shape id="_x0000_i1026" type="#_x0000_t75" style="width:162.75pt;height:28.5pt" equationxml="&lt;">
            <v:imagedata r:id="rId12" o:title="" chromakey="white"/>
          </v:shape>
        </w:pict>
      </w:r>
    </w:p>
    <w:p w:rsidR="00492B2D" w:rsidRDefault="00492B2D" w:rsidP="00492B2D">
      <w:pPr>
        <w:autoSpaceDE w:val="0"/>
        <w:autoSpaceDN w:val="0"/>
        <w:adjustRightInd w:val="0"/>
        <w:spacing w:line="276" w:lineRule="auto"/>
        <w:jc w:val="both"/>
        <w:rPr>
          <w:szCs w:val="24"/>
        </w:rPr>
      </w:pPr>
      <w:r>
        <w:rPr>
          <w:szCs w:val="24"/>
        </w:rPr>
        <w:t>Keterangan:</w:t>
      </w:r>
    </w:p>
    <w:p w:rsidR="00492B2D" w:rsidRDefault="00492B2D" w:rsidP="00492B2D">
      <w:pPr>
        <w:autoSpaceDE w:val="0"/>
        <w:autoSpaceDN w:val="0"/>
        <w:adjustRightInd w:val="0"/>
        <w:spacing w:line="276" w:lineRule="auto"/>
        <w:jc w:val="both"/>
        <w:rPr>
          <w:szCs w:val="24"/>
        </w:rPr>
      </w:pPr>
      <w:r>
        <w:rPr>
          <w:szCs w:val="24"/>
        </w:rPr>
        <w:t>Hi = Skor aktual anggota rumah tangga ke-i</w:t>
      </w:r>
    </w:p>
    <w:p w:rsidR="00492B2D" w:rsidRDefault="00492B2D" w:rsidP="00492B2D">
      <w:pPr>
        <w:autoSpaceDE w:val="0"/>
        <w:autoSpaceDN w:val="0"/>
        <w:adjustRightInd w:val="0"/>
        <w:spacing w:line="276" w:lineRule="auto"/>
        <w:jc w:val="both"/>
        <w:rPr>
          <w:szCs w:val="24"/>
        </w:rPr>
      </w:pPr>
      <w:proofErr w:type="gramStart"/>
      <w:r>
        <w:rPr>
          <w:szCs w:val="24"/>
        </w:rPr>
        <w:t>Vp</w:t>
      </w:r>
      <w:proofErr w:type="gramEnd"/>
      <w:r>
        <w:rPr>
          <w:szCs w:val="24"/>
        </w:rPr>
        <w:t xml:space="preserve"> = Skor shalat</w:t>
      </w:r>
    </w:p>
    <w:p w:rsidR="00492B2D" w:rsidRDefault="00492B2D" w:rsidP="00492B2D">
      <w:pPr>
        <w:spacing w:line="276" w:lineRule="auto"/>
        <w:jc w:val="both"/>
        <w:rPr>
          <w:szCs w:val="24"/>
        </w:rPr>
      </w:pPr>
      <w:proofErr w:type="gramStart"/>
      <w:r>
        <w:rPr>
          <w:szCs w:val="24"/>
        </w:rPr>
        <w:t>Vf</w:t>
      </w:r>
      <w:proofErr w:type="gramEnd"/>
      <w:r>
        <w:rPr>
          <w:szCs w:val="24"/>
        </w:rPr>
        <w:t xml:space="preserve"> = Skor puasa</w:t>
      </w:r>
    </w:p>
    <w:p w:rsidR="00492B2D" w:rsidRDefault="00492B2D" w:rsidP="00492B2D">
      <w:pPr>
        <w:autoSpaceDE w:val="0"/>
        <w:autoSpaceDN w:val="0"/>
        <w:adjustRightInd w:val="0"/>
        <w:spacing w:line="276" w:lineRule="auto"/>
        <w:jc w:val="both"/>
        <w:rPr>
          <w:szCs w:val="24"/>
        </w:rPr>
      </w:pPr>
      <w:r>
        <w:rPr>
          <w:szCs w:val="24"/>
        </w:rPr>
        <w:t>Vz = Skor zakat dan infak</w:t>
      </w:r>
    </w:p>
    <w:p w:rsidR="00492B2D" w:rsidRDefault="00492B2D" w:rsidP="00492B2D">
      <w:pPr>
        <w:autoSpaceDE w:val="0"/>
        <w:autoSpaceDN w:val="0"/>
        <w:adjustRightInd w:val="0"/>
        <w:spacing w:line="276" w:lineRule="auto"/>
        <w:jc w:val="both"/>
        <w:rPr>
          <w:szCs w:val="24"/>
        </w:rPr>
      </w:pPr>
      <w:r>
        <w:rPr>
          <w:szCs w:val="24"/>
        </w:rPr>
        <w:t>Vh = Skor lingkungan kerja</w:t>
      </w:r>
    </w:p>
    <w:p w:rsidR="00492B2D" w:rsidRDefault="00492B2D" w:rsidP="00492B2D">
      <w:pPr>
        <w:autoSpaceDE w:val="0"/>
        <w:autoSpaceDN w:val="0"/>
        <w:adjustRightInd w:val="0"/>
        <w:spacing w:line="276" w:lineRule="auto"/>
        <w:jc w:val="both"/>
        <w:rPr>
          <w:szCs w:val="24"/>
        </w:rPr>
      </w:pPr>
      <w:r>
        <w:rPr>
          <w:szCs w:val="24"/>
        </w:rPr>
        <w:t>Vg = Skor kebijakan pemerintah</w:t>
      </w:r>
    </w:p>
    <w:p w:rsidR="00122180" w:rsidRDefault="00122180" w:rsidP="00122180">
      <w:pPr>
        <w:spacing w:line="276" w:lineRule="auto"/>
        <w:rPr>
          <w:szCs w:val="24"/>
          <w:lang/>
        </w:rPr>
      </w:pPr>
    </w:p>
    <w:p w:rsidR="00492B2D" w:rsidRDefault="00492B2D" w:rsidP="00492B2D">
      <w:pPr>
        <w:ind w:firstLine="720"/>
        <w:jc w:val="both"/>
        <w:rPr>
          <w:b/>
          <w:bCs/>
          <w:szCs w:val="24"/>
        </w:rPr>
      </w:pPr>
      <w:r>
        <w:rPr>
          <w:bCs/>
          <w:szCs w:val="24"/>
        </w:rPr>
        <w:t>Untuk mengetahui dampak zakat produktif pada baitul mal Kabupaten Aceh Tamiang b</w:t>
      </w:r>
      <w:r>
        <w:rPr>
          <w:szCs w:val="24"/>
        </w:rPr>
        <w:t xml:space="preserve">erdasarkan hasil pengolahan data maka dapat dilihat pada uraian dibawah dimana terlihat jelas perbedaan pendapatan rumah tangga mustahik yaitu antara pendapatan sebelum menerima bantuan </w:t>
      </w:r>
      <w:proofErr w:type="gramStart"/>
      <w:r>
        <w:rPr>
          <w:szCs w:val="24"/>
        </w:rPr>
        <w:t>dana</w:t>
      </w:r>
      <w:proofErr w:type="gramEnd"/>
      <w:r>
        <w:rPr>
          <w:szCs w:val="24"/>
        </w:rPr>
        <w:t xml:space="preserve"> zakat produktif dengan pendapatan sesudah menerima bantuan dana zakat produktif. </w:t>
      </w:r>
    </w:p>
    <w:p w:rsidR="00492B2D" w:rsidRDefault="00492B2D" w:rsidP="00122180">
      <w:pPr>
        <w:spacing w:line="276" w:lineRule="auto"/>
        <w:rPr>
          <w:szCs w:val="24"/>
          <w:lang/>
        </w:rPr>
      </w:pPr>
    </w:p>
    <w:p w:rsidR="00492B2D" w:rsidRDefault="00492B2D" w:rsidP="00492B2D">
      <w:pPr>
        <w:numPr>
          <w:ilvl w:val="0"/>
          <w:numId w:val="22"/>
        </w:numPr>
        <w:tabs>
          <w:tab w:val="left" w:pos="0"/>
        </w:tabs>
        <w:spacing w:line="276" w:lineRule="auto"/>
        <w:ind w:left="426" w:hanging="426"/>
        <w:rPr>
          <w:b/>
          <w:szCs w:val="24"/>
        </w:rPr>
      </w:pPr>
      <w:r>
        <w:rPr>
          <w:b/>
          <w:szCs w:val="24"/>
        </w:rPr>
        <w:t>Analisis Indeks Kekayaan Material Mustahik</w:t>
      </w:r>
    </w:p>
    <w:p w:rsidR="00492B2D" w:rsidRDefault="00492B2D" w:rsidP="00492B2D">
      <w:pPr>
        <w:tabs>
          <w:tab w:val="left" w:pos="0"/>
        </w:tabs>
        <w:spacing w:line="276" w:lineRule="auto"/>
        <w:ind w:left="720"/>
        <w:rPr>
          <w:b/>
          <w:szCs w:val="24"/>
        </w:rPr>
      </w:pPr>
    </w:p>
    <w:p w:rsidR="00492B2D" w:rsidRDefault="00492B2D" w:rsidP="00492B2D">
      <w:pPr>
        <w:tabs>
          <w:tab w:val="left" w:pos="0"/>
        </w:tabs>
        <w:spacing w:line="276" w:lineRule="auto"/>
        <w:ind w:left="567" w:hanging="283"/>
        <w:jc w:val="center"/>
        <w:rPr>
          <w:b/>
          <w:szCs w:val="24"/>
        </w:rPr>
      </w:pPr>
      <w:r>
        <w:rPr>
          <w:b/>
          <w:szCs w:val="24"/>
        </w:rPr>
        <w:t>Tabel Pendapatan Mustahik</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752"/>
        <w:gridCol w:w="1253"/>
        <w:gridCol w:w="1742"/>
        <w:gridCol w:w="1264"/>
        <w:gridCol w:w="1484"/>
      </w:tblGrid>
      <w:tr w:rsidR="00492B2D" w:rsidTr="00492B2D">
        <w:tc>
          <w:tcPr>
            <w:tcW w:w="675" w:type="dxa"/>
            <w:vMerge w:val="restart"/>
            <w:tcBorders>
              <w:top w:val="single" w:sz="4" w:space="0" w:color="auto"/>
              <w:left w:val="single" w:sz="4" w:space="0" w:color="auto"/>
              <w:bottom w:val="single" w:sz="12" w:space="0" w:color="auto"/>
              <w:right w:val="single" w:sz="4" w:space="0" w:color="auto"/>
            </w:tcBorders>
            <w:hideMark/>
          </w:tcPr>
          <w:p w:rsidR="00492B2D" w:rsidRDefault="00492B2D">
            <w:pPr>
              <w:tabs>
                <w:tab w:val="left" w:pos="0"/>
              </w:tabs>
              <w:spacing w:line="276" w:lineRule="auto"/>
              <w:jc w:val="center"/>
              <w:rPr>
                <w:b/>
                <w:szCs w:val="24"/>
              </w:rPr>
            </w:pPr>
            <w:r>
              <w:rPr>
                <w:b/>
                <w:szCs w:val="24"/>
              </w:rPr>
              <w:t>No.</w:t>
            </w:r>
          </w:p>
        </w:tc>
        <w:tc>
          <w:tcPr>
            <w:tcW w:w="1843" w:type="dxa"/>
            <w:vMerge w:val="restart"/>
            <w:tcBorders>
              <w:top w:val="single" w:sz="4" w:space="0" w:color="auto"/>
              <w:left w:val="single" w:sz="4" w:space="0" w:color="auto"/>
              <w:bottom w:val="single" w:sz="12" w:space="0" w:color="auto"/>
              <w:right w:val="single" w:sz="4" w:space="0" w:color="auto"/>
            </w:tcBorders>
            <w:hideMark/>
          </w:tcPr>
          <w:p w:rsidR="00492B2D" w:rsidRDefault="00492B2D">
            <w:pPr>
              <w:tabs>
                <w:tab w:val="left" w:pos="0"/>
              </w:tabs>
              <w:spacing w:line="276" w:lineRule="auto"/>
              <w:jc w:val="center"/>
              <w:rPr>
                <w:b/>
                <w:szCs w:val="24"/>
              </w:rPr>
            </w:pPr>
            <w:r>
              <w:rPr>
                <w:b/>
                <w:szCs w:val="24"/>
              </w:rPr>
              <w:t>Nama</w:t>
            </w:r>
          </w:p>
        </w:tc>
        <w:tc>
          <w:tcPr>
            <w:tcW w:w="3119"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b/>
                <w:szCs w:val="24"/>
              </w:rPr>
            </w:pPr>
            <w:r>
              <w:rPr>
                <w:b/>
                <w:szCs w:val="24"/>
              </w:rPr>
              <w:t xml:space="preserve">Pendapatan/hari </w:t>
            </w:r>
          </w:p>
        </w:tc>
        <w:tc>
          <w:tcPr>
            <w:tcW w:w="2835"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b/>
                <w:szCs w:val="24"/>
              </w:rPr>
            </w:pPr>
            <w:r>
              <w:rPr>
                <w:b/>
                <w:szCs w:val="24"/>
              </w:rPr>
              <w:t>Pengeluaran/hari</w:t>
            </w:r>
          </w:p>
        </w:tc>
      </w:tr>
      <w:tr w:rsidR="00492B2D" w:rsidTr="00492B2D">
        <w:tc>
          <w:tcPr>
            <w:tcW w:w="0" w:type="auto"/>
            <w:vMerge/>
            <w:tcBorders>
              <w:top w:val="single" w:sz="4" w:space="0" w:color="auto"/>
              <w:left w:val="single" w:sz="4" w:space="0" w:color="auto"/>
              <w:bottom w:val="single" w:sz="12" w:space="0" w:color="auto"/>
              <w:right w:val="single" w:sz="4" w:space="0" w:color="auto"/>
            </w:tcBorders>
            <w:vAlign w:val="center"/>
            <w:hideMark/>
          </w:tcPr>
          <w:p w:rsidR="00492B2D" w:rsidRDefault="00492B2D">
            <w:pPr>
              <w:rPr>
                <w:b/>
                <w:szCs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492B2D" w:rsidRDefault="00492B2D">
            <w:pPr>
              <w:rPr>
                <w:b/>
                <w:szCs w:val="24"/>
              </w:rPr>
            </w:pPr>
          </w:p>
        </w:tc>
        <w:tc>
          <w:tcPr>
            <w:tcW w:w="1276" w:type="dxa"/>
            <w:tcBorders>
              <w:top w:val="single" w:sz="4" w:space="0" w:color="auto"/>
              <w:left w:val="single" w:sz="4" w:space="0" w:color="auto"/>
              <w:bottom w:val="single" w:sz="12" w:space="0" w:color="auto"/>
              <w:right w:val="single" w:sz="4" w:space="0" w:color="auto"/>
            </w:tcBorders>
            <w:hideMark/>
          </w:tcPr>
          <w:p w:rsidR="00492B2D" w:rsidRDefault="00492B2D">
            <w:pPr>
              <w:tabs>
                <w:tab w:val="left" w:pos="0"/>
              </w:tabs>
              <w:spacing w:line="276" w:lineRule="auto"/>
              <w:jc w:val="center"/>
              <w:rPr>
                <w:b/>
                <w:szCs w:val="24"/>
              </w:rPr>
            </w:pPr>
            <w:r>
              <w:rPr>
                <w:b/>
                <w:szCs w:val="24"/>
              </w:rPr>
              <w:t>Sebelum</w:t>
            </w:r>
          </w:p>
        </w:tc>
        <w:tc>
          <w:tcPr>
            <w:tcW w:w="1843" w:type="dxa"/>
            <w:tcBorders>
              <w:top w:val="single" w:sz="4" w:space="0" w:color="auto"/>
              <w:left w:val="single" w:sz="4" w:space="0" w:color="auto"/>
              <w:bottom w:val="single" w:sz="12" w:space="0" w:color="auto"/>
              <w:right w:val="single" w:sz="4" w:space="0" w:color="auto"/>
            </w:tcBorders>
            <w:hideMark/>
          </w:tcPr>
          <w:p w:rsidR="00492B2D" w:rsidRDefault="00492B2D">
            <w:pPr>
              <w:tabs>
                <w:tab w:val="left" w:pos="0"/>
              </w:tabs>
              <w:spacing w:line="276" w:lineRule="auto"/>
              <w:jc w:val="center"/>
              <w:rPr>
                <w:b/>
                <w:szCs w:val="24"/>
              </w:rPr>
            </w:pPr>
            <w:r>
              <w:rPr>
                <w:b/>
                <w:szCs w:val="24"/>
              </w:rPr>
              <w:t>Sesudah</w:t>
            </w:r>
          </w:p>
        </w:tc>
        <w:tc>
          <w:tcPr>
            <w:tcW w:w="1289" w:type="dxa"/>
            <w:tcBorders>
              <w:top w:val="single" w:sz="4" w:space="0" w:color="auto"/>
              <w:left w:val="single" w:sz="4" w:space="0" w:color="auto"/>
              <w:bottom w:val="single" w:sz="12" w:space="0" w:color="auto"/>
              <w:right w:val="single" w:sz="4" w:space="0" w:color="auto"/>
            </w:tcBorders>
            <w:hideMark/>
          </w:tcPr>
          <w:p w:rsidR="00492B2D" w:rsidRDefault="00492B2D">
            <w:pPr>
              <w:tabs>
                <w:tab w:val="left" w:pos="0"/>
              </w:tabs>
              <w:spacing w:line="276" w:lineRule="auto"/>
              <w:jc w:val="center"/>
              <w:rPr>
                <w:b/>
                <w:szCs w:val="24"/>
              </w:rPr>
            </w:pPr>
            <w:r>
              <w:rPr>
                <w:b/>
                <w:szCs w:val="24"/>
              </w:rPr>
              <w:t>Sebelum</w:t>
            </w:r>
          </w:p>
        </w:tc>
        <w:tc>
          <w:tcPr>
            <w:tcW w:w="1546" w:type="dxa"/>
            <w:tcBorders>
              <w:top w:val="single" w:sz="4" w:space="0" w:color="auto"/>
              <w:left w:val="single" w:sz="4" w:space="0" w:color="auto"/>
              <w:bottom w:val="single" w:sz="12" w:space="0" w:color="auto"/>
              <w:right w:val="single" w:sz="4" w:space="0" w:color="auto"/>
            </w:tcBorders>
            <w:hideMark/>
          </w:tcPr>
          <w:p w:rsidR="00492B2D" w:rsidRDefault="00492B2D">
            <w:pPr>
              <w:tabs>
                <w:tab w:val="left" w:pos="0"/>
              </w:tabs>
              <w:spacing w:line="276" w:lineRule="auto"/>
              <w:jc w:val="center"/>
              <w:rPr>
                <w:b/>
                <w:szCs w:val="24"/>
              </w:rPr>
            </w:pPr>
            <w:r>
              <w:rPr>
                <w:b/>
                <w:szCs w:val="24"/>
              </w:rPr>
              <w:t>Sesudah</w:t>
            </w:r>
          </w:p>
        </w:tc>
      </w:tr>
      <w:tr w:rsidR="00492B2D" w:rsidTr="00492B2D">
        <w:tc>
          <w:tcPr>
            <w:tcW w:w="675" w:type="dxa"/>
            <w:tcBorders>
              <w:top w:val="single" w:sz="12"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w:t>
            </w:r>
          </w:p>
        </w:tc>
        <w:tc>
          <w:tcPr>
            <w:tcW w:w="1843" w:type="dxa"/>
            <w:tcBorders>
              <w:top w:val="single" w:sz="12"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M. Sufri</w:t>
            </w:r>
          </w:p>
        </w:tc>
        <w:tc>
          <w:tcPr>
            <w:tcW w:w="1276" w:type="dxa"/>
            <w:tcBorders>
              <w:top w:val="single" w:sz="12"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35.000</w:t>
            </w:r>
          </w:p>
        </w:tc>
        <w:tc>
          <w:tcPr>
            <w:tcW w:w="1843" w:type="dxa"/>
            <w:tcBorders>
              <w:top w:val="single" w:sz="12"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50.000</w:t>
            </w:r>
          </w:p>
        </w:tc>
        <w:tc>
          <w:tcPr>
            <w:tcW w:w="1289" w:type="dxa"/>
            <w:tcBorders>
              <w:top w:val="single" w:sz="12"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189.000</w:t>
            </w:r>
          </w:p>
        </w:tc>
        <w:tc>
          <w:tcPr>
            <w:tcW w:w="1546" w:type="dxa"/>
            <w:tcBorders>
              <w:top w:val="single" w:sz="12"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189.000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Zainal Abidin</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30.000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60.000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252.000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252.000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Lia Lana</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50.000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150.000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126.000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126.000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Pariyono</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50.000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50.000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189.000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189.000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Sudirman</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350.000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400.000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126.000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126.000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Suriati</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400.000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250.000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189.000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189.000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Waginem</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400.000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200.000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126.000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126.000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Riswanto</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300.000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200.000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189.000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189.000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Ponija</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40.000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30.000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63.000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63.000</w:t>
            </w:r>
          </w:p>
        </w:tc>
      </w:tr>
      <w:tr w:rsidR="00492B2D" w:rsidTr="00492B2D">
        <w:tc>
          <w:tcPr>
            <w:tcW w:w="675"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rPr>
                <w:szCs w:val="24"/>
              </w:rPr>
            </w:pPr>
            <w:r>
              <w:rPr>
                <w:szCs w:val="24"/>
              </w:rPr>
              <w:t>M. Yusuf</w:t>
            </w:r>
          </w:p>
        </w:tc>
        <w:tc>
          <w:tcPr>
            <w:tcW w:w="127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200.000</w:t>
            </w:r>
          </w:p>
        </w:tc>
        <w:tc>
          <w:tcPr>
            <w:tcW w:w="18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250.000</w:t>
            </w:r>
          </w:p>
        </w:tc>
        <w:tc>
          <w:tcPr>
            <w:tcW w:w="1289"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63.000</w:t>
            </w:r>
          </w:p>
        </w:tc>
        <w:tc>
          <w:tcPr>
            <w:tcW w:w="154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Cs w:val="24"/>
              </w:rPr>
            </w:pPr>
            <w:r>
              <w:rPr>
                <w:szCs w:val="24"/>
              </w:rPr>
              <w:t>63.000</w:t>
            </w:r>
          </w:p>
        </w:tc>
      </w:tr>
    </w:tbl>
    <w:p w:rsidR="00492B2D" w:rsidRDefault="00492B2D" w:rsidP="00492B2D">
      <w:pPr>
        <w:tabs>
          <w:tab w:val="left" w:pos="0"/>
        </w:tabs>
        <w:spacing w:line="276" w:lineRule="auto"/>
        <w:ind w:left="567" w:hanging="283"/>
        <w:jc w:val="center"/>
        <w:rPr>
          <w:b/>
          <w:szCs w:val="24"/>
        </w:rPr>
      </w:pPr>
    </w:p>
    <w:p w:rsidR="00492B2D" w:rsidRDefault="00492B2D" w:rsidP="00492B2D">
      <w:pPr>
        <w:tabs>
          <w:tab w:val="left" w:pos="0"/>
        </w:tabs>
        <w:spacing w:line="276" w:lineRule="auto"/>
        <w:ind w:firstLine="709"/>
        <w:jc w:val="both"/>
        <w:rPr>
          <w:szCs w:val="24"/>
        </w:rPr>
      </w:pPr>
      <w:r>
        <w:rPr>
          <w:b/>
          <w:szCs w:val="24"/>
        </w:rPr>
        <w:tab/>
      </w:r>
      <w:proofErr w:type="gramStart"/>
      <w:r>
        <w:rPr>
          <w:szCs w:val="24"/>
        </w:rPr>
        <w:t>Pada tabel di atas menunjukkan pendapatan para Mustahik sebagai responden penelitian ini memiliki pendapatan sebelum mendapat bantuan dan sesudah mendapat bantuan yang bervariasi tergantung dari jenis usaha dan tempat usahanya.</w:t>
      </w:r>
      <w:proofErr w:type="gramEnd"/>
      <w:r>
        <w:rPr>
          <w:szCs w:val="24"/>
        </w:rPr>
        <w:t xml:space="preserve"> Mustahik juga memiliki pengeluaran yang </w:t>
      </w:r>
      <w:proofErr w:type="gramStart"/>
      <w:r>
        <w:rPr>
          <w:szCs w:val="24"/>
        </w:rPr>
        <w:t>sama</w:t>
      </w:r>
      <w:proofErr w:type="gramEnd"/>
      <w:r>
        <w:rPr>
          <w:szCs w:val="24"/>
        </w:rPr>
        <w:t xml:space="preserve"> antara pengeluaran sebelum mendapat bantuan dengan sesudah mendapat bantuan.  Kemudian dari data di atas dapat diketahui besarnya laba bersih responden berdasarkan pendapatan sebelum dan sesudah menerima bantuan serta pengeluaran sebelum dan sesudah mendapatkan bantuan</w:t>
      </w:r>
      <w:proofErr w:type="gramStart"/>
      <w:r>
        <w:rPr>
          <w:szCs w:val="24"/>
        </w:rPr>
        <w:t>,seperti</w:t>
      </w:r>
      <w:proofErr w:type="gramEnd"/>
      <w:r>
        <w:rPr>
          <w:szCs w:val="24"/>
        </w:rPr>
        <w:t xml:space="preserve"> ilustrasi dibawah ini:</w:t>
      </w:r>
    </w:p>
    <w:p w:rsidR="00492B2D" w:rsidRDefault="00492B2D" w:rsidP="00122180">
      <w:pPr>
        <w:spacing w:line="276" w:lineRule="auto"/>
        <w:rPr>
          <w:szCs w:val="24"/>
          <w:lang/>
        </w:rPr>
      </w:pPr>
    </w:p>
    <w:p w:rsidR="00492B2D" w:rsidRDefault="00492B2D" w:rsidP="00492B2D">
      <w:pPr>
        <w:tabs>
          <w:tab w:val="left" w:pos="0"/>
        </w:tabs>
        <w:spacing w:line="276" w:lineRule="auto"/>
        <w:ind w:firstLine="709"/>
        <w:jc w:val="center"/>
        <w:rPr>
          <w:b/>
          <w:szCs w:val="24"/>
        </w:rPr>
      </w:pPr>
      <w:r>
        <w:rPr>
          <w:b/>
          <w:szCs w:val="24"/>
        </w:rPr>
        <w:t>Tabel Perbandingan Pendapatan Awal dan Akhir Mustahik</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436"/>
        <w:gridCol w:w="3309"/>
      </w:tblGrid>
      <w:tr w:rsidR="00492B2D" w:rsidTr="00492B2D">
        <w:tc>
          <w:tcPr>
            <w:tcW w:w="3261" w:type="dxa"/>
            <w:tcBorders>
              <w:top w:val="single" w:sz="4" w:space="0" w:color="auto"/>
              <w:left w:val="single" w:sz="4" w:space="0" w:color="auto"/>
              <w:bottom w:val="single" w:sz="4" w:space="0" w:color="auto"/>
              <w:right w:val="single" w:sz="4" w:space="0" w:color="auto"/>
            </w:tcBorders>
          </w:tcPr>
          <w:p w:rsidR="00492B2D" w:rsidRDefault="00492B2D">
            <w:pPr>
              <w:tabs>
                <w:tab w:val="left" w:pos="0"/>
              </w:tabs>
              <w:spacing w:line="276" w:lineRule="auto"/>
              <w:jc w:val="center"/>
              <w:rPr>
                <w:b/>
                <w:sz w:val="22"/>
                <w:szCs w:val="22"/>
              </w:rPr>
            </w:pPr>
            <w:r>
              <w:rPr>
                <w:b/>
              </w:rPr>
              <w:t>Pendapatan (Rupiah)</w:t>
            </w:r>
          </w:p>
          <w:p w:rsidR="00492B2D" w:rsidRDefault="00492B2D">
            <w:pPr>
              <w:tabs>
                <w:tab w:val="left" w:pos="0"/>
              </w:tabs>
              <w:spacing w:line="276" w:lineRule="auto"/>
              <w:jc w:val="center"/>
              <w:rPr>
                <w:b/>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b/>
                <w:sz w:val="22"/>
                <w:szCs w:val="22"/>
              </w:rPr>
            </w:pPr>
            <w:r>
              <w:rPr>
                <w:b/>
              </w:rPr>
              <w:t>Pendapatan Awal</w:t>
            </w:r>
          </w:p>
          <w:p w:rsidR="00492B2D" w:rsidRDefault="00492B2D">
            <w:pPr>
              <w:tabs>
                <w:tab w:val="left" w:pos="0"/>
              </w:tabs>
              <w:spacing w:line="276" w:lineRule="auto"/>
              <w:jc w:val="center"/>
              <w:rPr>
                <w:b/>
                <w:sz w:val="22"/>
                <w:szCs w:val="22"/>
              </w:rPr>
            </w:pPr>
            <w:r>
              <w:rPr>
                <w:b/>
              </w:rPr>
              <w:t>Mustahik (Orang)</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b/>
                <w:sz w:val="22"/>
                <w:szCs w:val="22"/>
              </w:rPr>
            </w:pPr>
            <w:r>
              <w:rPr>
                <w:b/>
              </w:rPr>
              <w:t>Pendapatan Akhir</w:t>
            </w:r>
          </w:p>
          <w:p w:rsidR="00492B2D" w:rsidRDefault="00492B2D">
            <w:pPr>
              <w:tabs>
                <w:tab w:val="left" w:pos="0"/>
              </w:tabs>
              <w:spacing w:line="276" w:lineRule="auto"/>
              <w:jc w:val="center"/>
              <w:rPr>
                <w:b/>
                <w:sz w:val="22"/>
                <w:szCs w:val="22"/>
              </w:rPr>
            </w:pPr>
            <w:r>
              <w:rPr>
                <w:b/>
              </w:rPr>
              <w:t>Mustahik (Orang)</w:t>
            </w:r>
          </w:p>
        </w:tc>
      </w:tr>
      <w:tr w:rsidR="00492B2D" w:rsidTr="00492B2D">
        <w:tc>
          <w:tcPr>
            <w:tcW w:w="3261"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Lebih Kecil dari Nol</w:t>
            </w: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5</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4</w:t>
            </w:r>
          </w:p>
        </w:tc>
      </w:tr>
      <w:tr w:rsidR="00492B2D" w:rsidTr="00492B2D">
        <w:tc>
          <w:tcPr>
            <w:tcW w:w="3261"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100000-1000000</w:t>
            </w: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0</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2</w:t>
            </w:r>
          </w:p>
        </w:tc>
      </w:tr>
      <w:tr w:rsidR="00492B2D" w:rsidTr="00492B2D">
        <w:tc>
          <w:tcPr>
            <w:tcW w:w="3261"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100000-1999000</w:t>
            </w: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0</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1</w:t>
            </w:r>
          </w:p>
        </w:tc>
      </w:tr>
      <w:tr w:rsidR="00492B2D" w:rsidTr="00492B2D">
        <w:tc>
          <w:tcPr>
            <w:tcW w:w="3261"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2000000-2999000</w:t>
            </w: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0</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1</w:t>
            </w:r>
          </w:p>
        </w:tc>
      </w:tr>
      <w:tr w:rsidR="00492B2D" w:rsidTr="00492B2D">
        <w:tc>
          <w:tcPr>
            <w:tcW w:w="3261"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3000000-3999000</w:t>
            </w: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1</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0</w:t>
            </w:r>
          </w:p>
        </w:tc>
      </w:tr>
      <w:tr w:rsidR="00492B2D" w:rsidTr="00492B2D">
        <w:tc>
          <w:tcPr>
            <w:tcW w:w="3261"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4000000-4999000</w:t>
            </w: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1</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0</w:t>
            </w:r>
          </w:p>
        </w:tc>
      </w:tr>
      <w:tr w:rsidR="00492B2D" w:rsidTr="00492B2D">
        <w:tc>
          <w:tcPr>
            <w:tcW w:w="3261"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&gt;5000000</w:t>
            </w: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3</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2</w:t>
            </w:r>
          </w:p>
        </w:tc>
      </w:tr>
      <w:tr w:rsidR="00492B2D" w:rsidTr="00492B2D">
        <w:tc>
          <w:tcPr>
            <w:tcW w:w="3261"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Total</w:t>
            </w:r>
          </w:p>
        </w:tc>
        <w:tc>
          <w:tcPr>
            <w:tcW w:w="354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10</w:t>
            </w:r>
          </w:p>
        </w:tc>
        <w:tc>
          <w:tcPr>
            <w:tcW w:w="538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spacing w:line="276" w:lineRule="auto"/>
              <w:jc w:val="center"/>
              <w:rPr>
                <w:sz w:val="22"/>
                <w:szCs w:val="22"/>
              </w:rPr>
            </w:pPr>
            <w:r>
              <w:t>10</w:t>
            </w:r>
          </w:p>
        </w:tc>
      </w:tr>
    </w:tbl>
    <w:p w:rsidR="00492B2D" w:rsidRDefault="00492B2D" w:rsidP="00492B2D">
      <w:pPr>
        <w:tabs>
          <w:tab w:val="left" w:pos="0"/>
        </w:tabs>
        <w:spacing w:line="276" w:lineRule="auto"/>
        <w:ind w:firstLine="709"/>
        <w:rPr>
          <w:sz w:val="22"/>
          <w:szCs w:val="22"/>
        </w:rPr>
      </w:pPr>
      <w:r>
        <w:t xml:space="preserve">Sumber Data Primer diolah (2019) </w:t>
      </w:r>
    </w:p>
    <w:p w:rsidR="00492B2D" w:rsidRDefault="00492B2D" w:rsidP="00492B2D">
      <w:pPr>
        <w:tabs>
          <w:tab w:val="left" w:pos="0"/>
        </w:tabs>
        <w:spacing w:line="276" w:lineRule="auto"/>
        <w:ind w:firstLine="709"/>
      </w:pPr>
    </w:p>
    <w:p w:rsidR="00492B2D" w:rsidRDefault="00492B2D" w:rsidP="00492B2D">
      <w:pPr>
        <w:tabs>
          <w:tab w:val="left" w:pos="0"/>
        </w:tabs>
        <w:spacing w:line="276" w:lineRule="auto"/>
        <w:ind w:firstLine="709"/>
        <w:jc w:val="both"/>
        <w:rPr>
          <w:szCs w:val="24"/>
        </w:rPr>
      </w:pPr>
      <w:r>
        <w:rPr>
          <w:szCs w:val="24"/>
        </w:rPr>
        <w:t xml:space="preserve">Berdasarkan hasil perhitungan diatas maka dapat disimpulkan bahwa pemberian bantuan dana zakat mempunyai dampak positif terhadap peningkatan pendapatan rumahtangga mustahik </w:t>
      </w:r>
      <w:proofErr w:type="gramStart"/>
      <w:r>
        <w:rPr>
          <w:szCs w:val="24"/>
        </w:rPr>
        <w:t>sebanyak .</w:t>
      </w:r>
      <w:proofErr w:type="gramEnd"/>
      <w:r>
        <w:rPr>
          <w:szCs w:val="24"/>
        </w:rPr>
        <w:t xml:space="preserve"> </w:t>
      </w:r>
      <w:proofErr w:type="gramStart"/>
      <w:r>
        <w:rPr>
          <w:szCs w:val="24"/>
        </w:rPr>
        <w:t>Hal ini dapat dibuktikan dengan terjadinya perubahan pendapatan rata-rata mustahik.</w:t>
      </w:r>
      <w:proofErr w:type="gramEnd"/>
      <w:r>
        <w:rPr>
          <w:szCs w:val="24"/>
        </w:rPr>
        <w:t xml:space="preserve"> </w:t>
      </w:r>
      <w:proofErr w:type="gramStart"/>
      <w:r>
        <w:rPr>
          <w:szCs w:val="24"/>
        </w:rPr>
        <w:t>Hal ini memiliki makna terdapat dampak positif setelah adanya bantuan produktif yang diberikan oleh Baitul Mal Kabupaten Aceh Tamiang serta adanya peningkatan rata-rata pendapatan rumah tangga mustahik.</w:t>
      </w:r>
      <w:proofErr w:type="gramEnd"/>
      <w:r>
        <w:rPr>
          <w:szCs w:val="24"/>
        </w:rPr>
        <w:t xml:space="preserve"> Sementara itu untuk mengetahui dampak alokasi </w:t>
      </w:r>
      <w:proofErr w:type="gramStart"/>
      <w:r>
        <w:rPr>
          <w:szCs w:val="24"/>
        </w:rPr>
        <w:t>dana</w:t>
      </w:r>
      <w:proofErr w:type="gramEnd"/>
      <w:r>
        <w:rPr>
          <w:szCs w:val="24"/>
        </w:rPr>
        <w:t xml:space="preserve"> zakat produktif maka dilakukan analisis menggunakan kuadran CIBEST yang dapat menjelaskan klasifikasi material dan spiritual mustahik. Dalam model ini </w:t>
      </w:r>
      <w:proofErr w:type="gramStart"/>
      <w:r>
        <w:rPr>
          <w:szCs w:val="24"/>
        </w:rPr>
        <w:t>akan</w:t>
      </w:r>
      <w:proofErr w:type="gramEnd"/>
      <w:r>
        <w:rPr>
          <w:szCs w:val="24"/>
        </w:rPr>
        <w:t xml:space="preserve"> menggambarkan keadaan rumahtangga mustahik berdasarkan empat kuadran. </w:t>
      </w:r>
    </w:p>
    <w:p w:rsidR="00492B2D" w:rsidRDefault="00492B2D" w:rsidP="00492B2D">
      <w:pPr>
        <w:tabs>
          <w:tab w:val="left" w:pos="0"/>
        </w:tabs>
        <w:spacing w:line="276" w:lineRule="auto"/>
        <w:ind w:firstLine="709"/>
        <w:jc w:val="both"/>
        <w:rPr>
          <w:szCs w:val="24"/>
        </w:rPr>
      </w:pPr>
    </w:p>
    <w:p w:rsidR="00492B2D" w:rsidRPr="00EB01C6" w:rsidRDefault="00492B2D" w:rsidP="00EB01C6">
      <w:pPr>
        <w:pStyle w:val="ListParagraph"/>
        <w:numPr>
          <w:ilvl w:val="0"/>
          <w:numId w:val="22"/>
        </w:numPr>
        <w:tabs>
          <w:tab w:val="left" w:pos="0"/>
        </w:tabs>
        <w:spacing w:line="276" w:lineRule="auto"/>
        <w:ind w:left="426" w:hanging="426"/>
        <w:jc w:val="both"/>
        <w:rPr>
          <w:b/>
          <w:szCs w:val="24"/>
        </w:rPr>
      </w:pPr>
      <w:r w:rsidRPr="00EB01C6">
        <w:rPr>
          <w:b/>
          <w:szCs w:val="24"/>
        </w:rPr>
        <w:t>Analisis Kesejahteraan Mustahik</w:t>
      </w:r>
    </w:p>
    <w:p w:rsidR="00492B2D" w:rsidRDefault="00492B2D" w:rsidP="00492B2D">
      <w:pPr>
        <w:tabs>
          <w:tab w:val="left" w:pos="0"/>
        </w:tabs>
        <w:spacing w:line="276" w:lineRule="auto"/>
        <w:ind w:left="426"/>
        <w:jc w:val="center"/>
        <w:rPr>
          <w:b/>
          <w:szCs w:val="24"/>
        </w:rPr>
      </w:pPr>
      <w:r>
        <w:rPr>
          <w:b/>
          <w:szCs w:val="24"/>
        </w:rPr>
        <w:t>Tabel Kesejahteraan Mustahik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267"/>
        <w:gridCol w:w="1219"/>
        <w:gridCol w:w="1522"/>
        <w:gridCol w:w="1283"/>
        <w:gridCol w:w="1483"/>
        <w:gridCol w:w="1209"/>
      </w:tblGrid>
      <w:tr w:rsidR="00492B2D" w:rsidTr="00492B2D">
        <w:trPr>
          <w:jc w:val="center"/>
        </w:trPr>
        <w:tc>
          <w:tcPr>
            <w:tcW w:w="954" w:type="dxa"/>
            <w:vMerge w:val="restart"/>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
                <w:sz w:val="20"/>
              </w:rPr>
            </w:pPr>
            <w:r>
              <w:rPr>
                <w:b/>
                <w:sz w:val="20"/>
              </w:rPr>
              <w:t>No.</w:t>
            </w:r>
          </w:p>
        </w:tc>
        <w:tc>
          <w:tcPr>
            <w:tcW w:w="1347" w:type="dxa"/>
            <w:vMerge w:val="restart"/>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
                <w:sz w:val="20"/>
              </w:rPr>
            </w:pPr>
            <w:r>
              <w:rPr>
                <w:b/>
                <w:sz w:val="20"/>
              </w:rPr>
              <w:t>Nama Mustahik</w:t>
            </w:r>
          </w:p>
        </w:tc>
        <w:tc>
          <w:tcPr>
            <w:tcW w:w="6995" w:type="dxa"/>
            <w:gridSpan w:val="5"/>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center"/>
              <w:rPr>
                <w:b/>
                <w:sz w:val="20"/>
              </w:rPr>
            </w:pPr>
            <w:r>
              <w:rPr>
                <w:b/>
                <w:sz w:val="20"/>
                <w:lang w:val="ms-MY"/>
              </w:rPr>
              <w:t>Indikator</w:t>
            </w:r>
            <w:r>
              <w:rPr>
                <w:b/>
                <w:spacing w:val="-3"/>
                <w:sz w:val="20"/>
                <w:lang w:val="ms-MY"/>
              </w:rPr>
              <w:t xml:space="preserve"> </w:t>
            </w:r>
            <w:r>
              <w:rPr>
                <w:b/>
                <w:sz w:val="20"/>
                <w:lang w:val="ms-MY"/>
              </w:rPr>
              <w:t>Kesejahteraan</w:t>
            </w:r>
          </w:p>
        </w:tc>
      </w:tr>
      <w:tr w:rsidR="00492B2D" w:rsidTr="00492B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2B2D" w:rsidRDefault="00492B2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B2D" w:rsidRDefault="00492B2D">
            <w:pPr>
              <w:rPr>
                <w:b/>
                <w:sz w:val="20"/>
              </w:rPr>
            </w:pP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
                <w:sz w:val="20"/>
              </w:rPr>
            </w:pPr>
            <w:r>
              <w:rPr>
                <w:b/>
                <w:sz w:val="20"/>
              </w:rPr>
              <w:t xml:space="preserve">Pangan </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
                <w:sz w:val="20"/>
              </w:rPr>
            </w:pPr>
            <w:r>
              <w:rPr>
                <w:b/>
                <w:sz w:val="20"/>
              </w:rPr>
              <w:t>Sandang</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
                <w:sz w:val="20"/>
              </w:rPr>
            </w:pPr>
            <w:r>
              <w:rPr>
                <w:b/>
                <w:sz w:val="20"/>
              </w:rPr>
              <w:t xml:space="preserve">Papan </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
                <w:sz w:val="20"/>
              </w:rPr>
            </w:pPr>
            <w:r>
              <w:rPr>
                <w:b/>
                <w:sz w:val="20"/>
              </w:rPr>
              <w:t>Pendidikan</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
                <w:sz w:val="20"/>
              </w:rPr>
            </w:pPr>
            <w:r>
              <w:rPr>
                <w:b/>
                <w:sz w:val="20"/>
              </w:rPr>
              <w:t>Kesehatan</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t>1</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Muhammad Sufri</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lastRenderedPageBreak/>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lastRenderedPageBreak/>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lastRenderedPageBreak/>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lastRenderedPageBreak/>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 xml:space="preserve">permanen) </w:t>
            </w:r>
            <w:r>
              <w:rPr>
                <w:sz w:val="20"/>
                <w:szCs w:val="20"/>
                <w:lang w:val="ms-MY"/>
              </w:rPr>
              <w:lastRenderedPageBreak/>
              <w:t>,</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lastRenderedPageBreak/>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lastRenderedPageBreak/>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lastRenderedPageBreak/>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lastRenderedPageBreak/>
              <w:t>2</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Zainal Abidin</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t>3</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Lia Lana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t>4</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Pariyono</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t>5</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Sudirman</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t>6</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Suriati</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t>7</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Wagineum</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lastRenderedPageBreak/>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lastRenderedPageBreak/>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w:t>
            </w:r>
            <w:r>
              <w:rPr>
                <w:spacing w:val="1"/>
                <w:sz w:val="20"/>
                <w:szCs w:val="20"/>
                <w:lang w:val="ms-MY"/>
              </w:rPr>
              <w:lastRenderedPageBreak/>
              <w:t>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lastRenderedPageBreak/>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lastRenderedPageBreak/>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lastRenderedPageBreak/>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lastRenderedPageBreak/>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lastRenderedPageBreak/>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lastRenderedPageBreak/>
              <w:t>8</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Riswanto</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t>9</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Ponija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r w:rsidR="00492B2D" w:rsidTr="00492B2D">
        <w:trPr>
          <w:jc w:val="center"/>
        </w:trPr>
        <w:tc>
          <w:tcPr>
            <w:tcW w:w="95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sz w:val="20"/>
              </w:rPr>
            </w:pPr>
            <w:r>
              <w:rPr>
                <w:sz w:val="20"/>
              </w:rPr>
              <w:t>10</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M. Yusuf</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Kondisi</w:t>
            </w:r>
            <w:r>
              <w:rPr>
                <w:spacing w:val="1"/>
                <w:sz w:val="20"/>
                <w:lang w:val="ms-MY"/>
              </w:rPr>
              <w:t xml:space="preserve"> </w:t>
            </w:r>
            <w:r>
              <w:rPr>
                <w:sz w:val="20"/>
                <w:lang w:val="ms-MY"/>
              </w:rPr>
              <w:t>kecukupan</w:t>
            </w:r>
            <w:r>
              <w:rPr>
                <w:spacing w:val="-52"/>
                <w:sz w:val="20"/>
                <w:lang w:val="ms-MY"/>
              </w:rPr>
              <w:t xml:space="preserve"> </w:t>
            </w:r>
            <w:r>
              <w:rPr>
                <w:sz w:val="20"/>
                <w:lang w:val="ms-MY"/>
              </w:rPr>
              <w:t>asupan gizi</w:t>
            </w:r>
            <w:r>
              <w:rPr>
                <w:spacing w:val="-53"/>
                <w:sz w:val="20"/>
                <w:lang w:val="ms-MY"/>
              </w:rPr>
              <w:t xml:space="preserve"> </w:t>
            </w:r>
            <w:r>
              <w:rPr>
                <w:sz w:val="20"/>
                <w:lang w:val="ms-MY"/>
              </w:rPr>
              <w:t>cukup</w:t>
            </w:r>
            <w:r>
              <w:rPr>
                <w:spacing w:val="1"/>
                <w:sz w:val="20"/>
                <w:lang w:val="ms-MY"/>
              </w:rPr>
              <w:t xml:space="preserve"> </w:t>
            </w:r>
            <w:r>
              <w:rPr>
                <w:sz w:val="20"/>
                <w:lang w:val="ms-MY"/>
              </w:rPr>
              <w:t>(empat</w:t>
            </w:r>
            <w:r>
              <w:rPr>
                <w:spacing w:val="1"/>
                <w:sz w:val="20"/>
                <w:lang w:val="ms-MY"/>
              </w:rPr>
              <w:t xml:space="preserve"> </w:t>
            </w:r>
            <w:r>
              <w:rPr>
                <w:sz w:val="20"/>
                <w:lang w:val="ms-MY"/>
              </w:rPr>
              <w:t>sehat, nasi,</w:t>
            </w:r>
            <w:r>
              <w:rPr>
                <w:spacing w:val="-52"/>
                <w:sz w:val="20"/>
                <w:lang w:val="ms-MY"/>
              </w:rPr>
              <w:t xml:space="preserve"> </w:t>
            </w:r>
            <w:r>
              <w:rPr>
                <w:sz w:val="20"/>
                <w:lang w:val="ms-MY"/>
              </w:rPr>
              <w:t>sayur,</w:t>
            </w:r>
            <w:r>
              <w:rPr>
                <w:spacing w:val="1"/>
                <w:sz w:val="20"/>
                <w:lang w:val="ms-MY"/>
              </w:rPr>
              <w:t xml:space="preserve"> </w:t>
            </w:r>
            <w:r>
              <w:rPr>
                <w:sz w:val="20"/>
                <w:lang w:val="ms-MY"/>
              </w:rPr>
              <w:t>lauk)</w:t>
            </w:r>
          </w:p>
        </w:tc>
        <w:tc>
          <w:tcPr>
            <w:tcW w:w="1522"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12"/>
              <w:rPr>
                <w:sz w:val="20"/>
                <w:szCs w:val="20"/>
                <w:lang w:val="ms-MY"/>
              </w:rPr>
            </w:pPr>
            <w:r>
              <w:rPr>
                <w:sz w:val="20"/>
                <w:szCs w:val="20"/>
                <w:lang w:val="ms-MY"/>
              </w:rPr>
              <w:t>Pakaian,air,</w:t>
            </w:r>
            <w:r>
              <w:rPr>
                <w:spacing w:val="1"/>
                <w:sz w:val="20"/>
                <w:szCs w:val="20"/>
                <w:lang w:val="ms-MY"/>
              </w:rPr>
              <w:t xml:space="preserve"> </w:t>
            </w:r>
            <w:r>
              <w:rPr>
                <w:sz w:val="20"/>
                <w:szCs w:val="20"/>
                <w:lang w:val="ms-MY"/>
              </w:rPr>
              <w:t>transportasi</w:t>
            </w:r>
            <w:r>
              <w:rPr>
                <w:spacing w:val="-52"/>
                <w:sz w:val="20"/>
                <w:szCs w:val="20"/>
                <w:lang w:val="ms-MY"/>
              </w:rPr>
              <w:t xml:space="preserve"> </w:t>
            </w:r>
            <w:r>
              <w:rPr>
                <w:sz w:val="20"/>
                <w:szCs w:val="20"/>
                <w:lang w:val="ms-MY"/>
              </w:rPr>
              <w:t>cukup</w:t>
            </w:r>
            <w:r>
              <w:rPr>
                <w:spacing w:val="1"/>
                <w:sz w:val="20"/>
                <w:szCs w:val="20"/>
                <w:lang w:val="ms-MY"/>
              </w:rPr>
              <w:t xml:space="preserve"> </w:t>
            </w:r>
            <w:r>
              <w:rPr>
                <w:sz w:val="20"/>
                <w:szCs w:val="20"/>
                <w:lang w:val="ms-MY"/>
              </w:rPr>
              <w:t>antara</w:t>
            </w:r>
            <w:r>
              <w:rPr>
                <w:spacing w:val="1"/>
                <w:sz w:val="20"/>
                <w:szCs w:val="20"/>
                <w:lang w:val="ms-MY"/>
              </w:rPr>
              <w:t xml:space="preserve"> </w:t>
            </w:r>
            <w:r>
              <w:rPr>
                <w:sz w:val="20"/>
                <w:szCs w:val="20"/>
                <w:lang w:val="ms-MY"/>
              </w:rPr>
              <w:t>pemakaian</w:t>
            </w:r>
            <w:r>
              <w:rPr>
                <w:spacing w:val="1"/>
                <w:sz w:val="20"/>
                <w:szCs w:val="20"/>
                <w:lang w:val="ms-MY"/>
              </w:rPr>
              <w:t xml:space="preserve"> d</w:t>
            </w:r>
            <w:r>
              <w:rPr>
                <w:sz w:val="20"/>
                <w:szCs w:val="20"/>
                <w:lang w:val="ms-MY"/>
              </w:rPr>
              <w:t>an</w:t>
            </w:r>
          </w:p>
          <w:p w:rsidR="00492B2D" w:rsidRDefault="00492B2D">
            <w:pPr>
              <w:tabs>
                <w:tab w:val="left" w:pos="0"/>
              </w:tabs>
              <w:rPr>
                <w:b/>
                <w:sz w:val="20"/>
              </w:rPr>
            </w:pPr>
            <w:r>
              <w:rPr>
                <w:sz w:val="20"/>
                <w:lang w:val="ms-MY"/>
              </w:rPr>
              <w:t>penggunaannya.</w:t>
            </w:r>
          </w:p>
        </w:tc>
        <w:tc>
          <w:tcPr>
            <w:tcW w:w="1347" w:type="dxa"/>
            <w:tcBorders>
              <w:top w:val="single" w:sz="4" w:space="0" w:color="auto"/>
              <w:left w:val="single" w:sz="4" w:space="0" w:color="auto"/>
              <w:bottom w:val="single" w:sz="4" w:space="0" w:color="auto"/>
              <w:right w:val="single" w:sz="4" w:space="0" w:color="auto"/>
            </w:tcBorders>
            <w:hideMark/>
          </w:tcPr>
          <w:p w:rsidR="00492B2D" w:rsidRDefault="00492B2D">
            <w:pPr>
              <w:pStyle w:val="TableParagraph"/>
              <w:ind w:right="144"/>
              <w:rPr>
                <w:b/>
                <w:sz w:val="20"/>
                <w:szCs w:val="20"/>
              </w:rPr>
            </w:pPr>
            <w:r>
              <w:rPr>
                <w:sz w:val="20"/>
                <w:szCs w:val="20"/>
                <w:lang w:val="ms-MY"/>
              </w:rPr>
              <w:t>Layak</w:t>
            </w:r>
            <w:r>
              <w:rPr>
                <w:spacing w:val="1"/>
                <w:sz w:val="20"/>
                <w:szCs w:val="20"/>
                <w:lang w:val="ms-MY"/>
              </w:rPr>
              <w:t xml:space="preserve"> </w:t>
            </w:r>
            <w:r>
              <w:rPr>
                <w:sz w:val="20"/>
                <w:szCs w:val="20"/>
                <w:lang w:val="ms-MY"/>
              </w:rPr>
              <w:t>huni</w:t>
            </w:r>
            <w:r>
              <w:rPr>
                <w:spacing w:val="1"/>
                <w:sz w:val="20"/>
                <w:szCs w:val="20"/>
                <w:lang w:val="ms-MY"/>
              </w:rPr>
              <w:t xml:space="preserve"> </w:t>
            </w:r>
            <w:r>
              <w:rPr>
                <w:sz w:val="20"/>
                <w:szCs w:val="20"/>
                <w:lang w:val="ms-MY"/>
              </w:rPr>
              <w:t>(rumah</w:t>
            </w:r>
            <w:r>
              <w:rPr>
                <w:spacing w:val="1"/>
                <w:sz w:val="20"/>
                <w:szCs w:val="20"/>
                <w:lang w:val="ms-MY"/>
              </w:rPr>
              <w:t xml:space="preserve"> </w:t>
            </w:r>
            <w:r>
              <w:rPr>
                <w:sz w:val="20"/>
                <w:szCs w:val="20"/>
                <w:lang w:val="ms-MY"/>
              </w:rPr>
              <w:t>permanen) ,</w:t>
            </w:r>
            <w:r>
              <w:rPr>
                <w:spacing w:val="-1"/>
                <w:sz w:val="20"/>
                <w:szCs w:val="20"/>
                <w:lang w:val="ms-MY"/>
              </w:rPr>
              <w:t>lingkunga</w:t>
            </w:r>
            <w:r>
              <w:rPr>
                <w:spacing w:val="-52"/>
                <w:sz w:val="20"/>
                <w:szCs w:val="20"/>
                <w:lang w:val="ms-MY"/>
              </w:rPr>
              <w:t xml:space="preserve"> </w:t>
            </w:r>
            <w:r>
              <w:rPr>
                <w:sz w:val="20"/>
                <w:szCs w:val="20"/>
                <w:lang w:val="ms-MY"/>
              </w:rPr>
              <w:t>n bersih</w:t>
            </w:r>
            <w:r>
              <w:rPr>
                <w:spacing w:val="1"/>
                <w:sz w:val="20"/>
                <w:szCs w:val="20"/>
                <w:lang w:val="ms-MY"/>
              </w:rPr>
              <w:t xml:space="preserve"> </w:t>
            </w:r>
            <w:r>
              <w:rPr>
                <w:sz w:val="20"/>
                <w:szCs w:val="20"/>
                <w:lang w:val="ms-MY"/>
              </w:rPr>
              <w:t>dan</w:t>
            </w:r>
            <w:r>
              <w:rPr>
                <w:spacing w:val="1"/>
                <w:sz w:val="20"/>
                <w:szCs w:val="20"/>
                <w:lang w:val="ms-MY"/>
              </w:rPr>
              <w:t xml:space="preserve"> </w:t>
            </w:r>
            <w:r>
              <w:rPr>
                <w:sz w:val="20"/>
                <w:szCs w:val="20"/>
                <w:lang w:val="ms-MY"/>
              </w:rPr>
              <w:t>nyaman.</w:t>
            </w:r>
          </w:p>
        </w:tc>
        <w:tc>
          <w:tcPr>
            <w:tcW w:w="14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Memperoleh</w:t>
            </w:r>
            <w:r>
              <w:rPr>
                <w:spacing w:val="1"/>
                <w:sz w:val="20"/>
                <w:lang w:val="ms-MY"/>
              </w:rPr>
              <w:t xml:space="preserve"> </w:t>
            </w:r>
            <w:r>
              <w:rPr>
                <w:sz w:val="20"/>
                <w:lang w:val="ms-MY"/>
              </w:rPr>
              <w:t>pendidikan</w:t>
            </w:r>
            <w:r>
              <w:rPr>
                <w:spacing w:val="1"/>
                <w:sz w:val="20"/>
                <w:lang w:val="ms-MY"/>
              </w:rPr>
              <w:t xml:space="preserve"> </w:t>
            </w:r>
            <w:r>
              <w:rPr>
                <w:sz w:val="20"/>
                <w:lang w:val="ms-MY"/>
              </w:rPr>
              <w:t>dengan</w:t>
            </w:r>
            <w:r>
              <w:rPr>
                <w:spacing w:val="1"/>
                <w:sz w:val="20"/>
                <w:lang w:val="ms-MY"/>
              </w:rPr>
              <w:t xml:space="preserve"> </w:t>
            </w:r>
            <w:r>
              <w:rPr>
                <w:sz w:val="20"/>
                <w:lang w:val="ms-MY"/>
              </w:rPr>
              <w:t>mudah</w:t>
            </w:r>
            <w:r>
              <w:rPr>
                <w:spacing w:val="1"/>
                <w:sz w:val="20"/>
                <w:lang w:val="ms-MY"/>
              </w:rPr>
              <w:t xml:space="preserve"> </w:t>
            </w:r>
            <w:r>
              <w:rPr>
                <w:sz w:val="20"/>
                <w:lang w:val="ms-MY"/>
              </w:rPr>
              <w:t>(biaya</w:t>
            </w:r>
            <w:r>
              <w:rPr>
                <w:spacing w:val="1"/>
                <w:sz w:val="20"/>
                <w:lang w:val="ms-MY"/>
              </w:rPr>
              <w:t xml:space="preserve"> </w:t>
            </w:r>
            <w:r>
              <w:rPr>
                <w:sz w:val="20"/>
                <w:lang w:val="ms-MY"/>
              </w:rPr>
              <w:t>selama</w:t>
            </w:r>
            <w:r>
              <w:rPr>
                <w:spacing w:val="1"/>
                <w:sz w:val="20"/>
                <w:lang w:val="ms-MY"/>
              </w:rPr>
              <w:t xml:space="preserve"> </w:t>
            </w:r>
            <w:r>
              <w:rPr>
                <w:sz w:val="20"/>
                <w:lang w:val="ms-MY"/>
              </w:rPr>
              <w:t>sekolah), dan</w:t>
            </w:r>
            <w:r>
              <w:rPr>
                <w:spacing w:val="-52"/>
                <w:sz w:val="20"/>
                <w:lang w:val="ms-MY"/>
              </w:rPr>
              <w:t xml:space="preserve"> </w:t>
            </w:r>
            <w:r>
              <w:rPr>
                <w:sz w:val="20"/>
                <w:lang w:val="ms-MY"/>
              </w:rPr>
              <w:t>mampu</w:t>
            </w:r>
            <w:r>
              <w:rPr>
                <w:spacing w:val="1"/>
                <w:sz w:val="20"/>
                <w:lang w:val="ms-MY"/>
              </w:rPr>
              <w:t xml:space="preserve"> </w:t>
            </w:r>
            <w:r>
              <w:rPr>
                <w:sz w:val="20"/>
                <w:lang w:val="ms-MY"/>
              </w:rPr>
              <w:t>menyekolahkan anak untuk</w:t>
            </w:r>
            <w:r>
              <w:rPr>
                <w:spacing w:val="1"/>
                <w:sz w:val="20"/>
                <w:lang w:val="ms-MY"/>
              </w:rPr>
              <w:t xml:space="preserve"> </w:t>
            </w:r>
            <w:r>
              <w:rPr>
                <w:sz w:val="20"/>
                <w:lang w:val="ms-MY"/>
              </w:rPr>
              <w:t>kuliah</w:t>
            </w:r>
          </w:p>
        </w:tc>
        <w:tc>
          <w:tcPr>
            <w:tcW w:w="129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rPr>
                <w:b/>
                <w:sz w:val="20"/>
              </w:rPr>
            </w:pPr>
            <w:r>
              <w:rPr>
                <w:sz w:val="20"/>
                <w:lang w:val="ms-MY"/>
              </w:rPr>
              <w:t>keluarga</w:t>
            </w:r>
            <w:r>
              <w:rPr>
                <w:spacing w:val="1"/>
                <w:sz w:val="20"/>
                <w:lang w:val="ms-MY"/>
              </w:rPr>
              <w:t xml:space="preserve"> </w:t>
            </w:r>
            <w:r>
              <w:rPr>
                <w:sz w:val="20"/>
                <w:lang w:val="ms-MY"/>
              </w:rPr>
              <w:t>sehat</w:t>
            </w:r>
            <w:r>
              <w:rPr>
                <w:spacing w:val="1"/>
                <w:sz w:val="20"/>
                <w:lang w:val="ms-MY"/>
              </w:rPr>
              <w:t xml:space="preserve"> </w:t>
            </w:r>
            <w:r>
              <w:rPr>
                <w:sz w:val="20"/>
                <w:lang w:val="ms-MY"/>
              </w:rPr>
              <w:t>dan</w:t>
            </w:r>
            <w:r>
              <w:rPr>
                <w:spacing w:val="-52"/>
                <w:sz w:val="20"/>
                <w:lang w:val="ms-MY"/>
              </w:rPr>
              <w:t xml:space="preserve"> </w:t>
            </w:r>
            <w:r>
              <w:rPr>
                <w:sz w:val="20"/>
                <w:lang w:val="ms-MY"/>
              </w:rPr>
              <w:t>baik.</w:t>
            </w:r>
          </w:p>
        </w:tc>
      </w:tr>
    </w:tbl>
    <w:p w:rsidR="00492B2D" w:rsidRDefault="00492B2D" w:rsidP="00492B2D">
      <w:pPr>
        <w:tabs>
          <w:tab w:val="left" w:pos="0"/>
        </w:tabs>
        <w:spacing w:line="276" w:lineRule="auto"/>
        <w:jc w:val="both"/>
        <w:rPr>
          <w:b/>
          <w:szCs w:val="24"/>
        </w:rPr>
      </w:pPr>
    </w:p>
    <w:p w:rsidR="00492B2D" w:rsidRDefault="00492B2D" w:rsidP="00492B2D">
      <w:pPr>
        <w:pStyle w:val="BodyText"/>
        <w:spacing w:line="276" w:lineRule="auto"/>
        <w:ind w:right="-2" w:firstLine="709"/>
        <w:jc w:val="both"/>
        <w:rPr>
          <w:szCs w:val="24"/>
          <w:lang w:val="ms-MY"/>
        </w:rPr>
      </w:pPr>
      <w:r>
        <w:rPr>
          <w:lang w:val="ms-MY"/>
        </w:rPr>
        <w:t>Pada tabel diatas menjelaskan bahwa mustahik mempunyai</w:t>
      </w:r>
      <w:r>
        <w:rPr>
          <w:spacing w:val="3"/>
          <w:lang w:val="ms-MY"/>
        </w:rPr>
        <w:t xml:space="preserve"> </w:t>
      </w:r>
      <w:r>
        <w:rPr>
          <w:lang w:val="ms-MY"/>
        </w:rPr>
        <w:t>kecukupan</w:t>
      </w:r>
      <w:r>
        <w:rPr>
          <w:spacing w:val="2"/>
          <w:lang w:val="ms-MY"/>
        </w:rPr>
        <w:t xml:space="preserve"> </w:t>
      </w:r>
      <w:r>
        <w:rPr>
          <w:lang w:val="ms-MY"/>
        </w:rPr>
        <w:t>dan</w:t>
      </w:r>
      <w:r>
        <w:rPr>
          <w:spacing w:val="1"/>
          <w:lang w:val="ms-MY"/>
        </w:rPr>
        <w:t xml:space="preserve"> </w:t>
      </w:r>
      <w:r>
        <w:rPr>
          <w:lang w:val="ms-MY"/>
        </w:rPr>
        <w:t>kesanggupan</w:t>
      </w:r>
      <w:r>
        <w:rPr>
          <w:spacing w:val="2"/>
          <w:lang w:val="ms-MY"/>
        </w:rPr>
        <w:t xml:space="preserve"> </w:t>
      </w:r>
      <w:r>
        <w:rPr>
          <w:lang w:val="ms-MY"/>
        </w:rPr>
        <w:t>tersendiri</w:t>
      </w:r>
      <w:r>
        <w:rPr>
          <w:spacing w:val="1"/>
          <w:lang w:val="ms-MY"/>
        </w:rPr>
        <w:t xml:space="preserve"> </w:t>
      </w:r>
      <w:r>
        <w:rPr>
          <w:lang w:val="ms-MY"/>
        </w:rPr>
        <w:t>pada</w:t>
      </w:r>
      <w:r>
        <w:rPr>
          <w:spacing w:val="1"/>
          <w:lang w:val="ms-MY"/>
        </w:rPr>
        <w:t xml:space="preserve"> </w:t>
      </w:r>
      <w:r>
        <w:rPr>
          <w:lang w:val="ms-MY"/>
        </w:rPr>
        <w:t>indikator kesejahteraan yang ada. Dalam penjabaran diatas bahwa kesejahteraan mustahik</w:t>
      </w:r>
      <w:r>
        <w:rPr>
          <w:i/>
          <w:spacing w:val="-57"/>
          <w:lang w:val="ms-MY"/>
        </w:rPr>
        <w:t xml:space="preserve"> </w:t>
      </w:r>
      <w:r>
        <w:rPr>
          <w:lang w:val="ms-MY"/>
        </w:rPr>
        <w:t>bisa dikatakan baik dan cukup dalam kesejahteraan memenuhi kebutuhan</w:t>
      </w:r>
      <w:r>
        <w:rPr>
          <w:spacing w:val="1"/>
          <w:lang w:val="ms-MY"/>
        </w:rPr>
        <w:t xml:space="preserve"> </w:t>
      </w:r>
      <w:r>
        <w:rPr>
          <w:lang w:val="ms-MY"/>
        </w:rPr>
        <w:t>sendiri,</w:t>
      </w:r>
      <w:r>
        <w:rPr>
          <w:spacing w:val="-1"/>
          <w:lang w:val="ms-MY"/>
        </w:rPr>
        <w:t xml:space="preserve"> </w:t>
      </w:r>
      <w:r>
        <w:rPr>
          <w:lang w:val="ms-MY"/>
        </w:rPr>
        <w:t>keluarga, maupun membantu orang</w:t>
      </w:r>
      <w:r>
        <w:rPr>
          <w:spacing w:val="-3"/>
          <w:lang w:val="ms-MY"/>
        </w:rPr>
        <w:t xml:space="preserve"> </w:t>
      </w:r>
      <w:r>
        <w:rPr>
          <w:lang w:val="ms-MY"/>
        </w:rPr>
        <w:t>tua.</w:t>
      </w:r>
    </w:p>
    <w:p w:rsidR="00492B2D" w:rsidRDefault="00492B2D" w:rsidP="00EB01C6">
      <w:pPr>
        <w:numPr>
          <w:ilvl w:val="0"/>
          <w:numId w:val="22"/>
        </w:numPr>
        <w:tabs>
          <w:tab w:val="left" w:pos="0"/>
          <w:tab w:val="left" w:pos="426"/>
        </w:tabs>
        <w:spacing w:line="276" w:lineRule="auto"/>
        <w:ind w:left="426" w:hanging="426"/>
        <w:jc w:val="both"/>
        <w:rPr>
          <w:b/>
          <w:szCs w:val="24"/>
        </w:rPr>
      </w:pPr>
      <w:r>
        <w:rPr>
          <w:b/>
          <w:szCs w:val="24"/>
        </w:rPr>
        <w:t>Analisis Spiritual Mustahik</w:t>
      </w:r>
    </w:p>
    <w:p w:rsidR="00492B2D" w:rsidRDefault="00492B2D" w:rsidP="00492B2D">
      <w:pPr>
        <w:tabs>
          <w:tab w:val="left" w:pos="0"/>
          <w:tab w:val="left" w:pos="709"/>
        </w:tabs>
        <w:spacing w:line="276" w:lineRule="auto"/>
        <w:jc w:val="both"/>
        <w:rPr>
          <w:szCs w:val="24"/>
        </w:rPr>
      </w:pPr>
      <w:r>
        <w:rPr>
          <w:szCs w:val="24"/>
        </w:rPr>
        <w:tab/>
        <w:t>Berdasarkan pengolahan data yang telah dianalisis maka keadaan spiritual mustahik dapat ditunjukan dengan tabel dibawah ini:</w:t>
      </w:r>
    </w:p>
    <w:p w:rsidR="00492B2D" w:rsidRDefault="00492B2D" w:rsidP="00492B2D">
      <w:pPr>
        <w:tabs>
          <w:tab w:val="left" w:pos="0"/>
          <w:tab w:val="left" w:pos="709"/>
        </w:tabs>
        <w:spacing w:line="276" w:lineRule="auto"/>
        <w:jc w:val="both"/>
        <w:rPr>
          <w:szCs w:val="24"/>
        </w:rPr>
      </w:pPr>
    </w:p>
    <w:p w:rsidR="00492B2D" w:rsidRDefault="00492B2D" w:rsidP="00492B2D">
      <w:pPr>
        <w:tabs>
          <w:tab w:val="left" w:pos="0"/>
        </w:tabs>
        <w:spacing w:line="276" w:lineRule="auto"/>
        <w:ind w:left="284" w:hanging="284"/>
        <w:jc w:val="center"/>
        <w:rPr>
          <w:b/>
          <w:szCs w:val="24"/>
        </w:rPr>
      </w:pPr>
      <w:proofErr w:type="gramStart"/>
      <w:r>
        <w:rPr>
          <w:b/>
          <w:szCs w:val="24"/>
        </w:rPr>
        <w:t>Tabel .</w:t>
      </w:r>
      <w:proofErr w:type="gramEnd"/>
      <w:r>
        <w:rPr>
          <w:b/>
          <w:szCs w:val="24"/>
        </w:rPr>
        <w:t xml:space="preserve">  Indikator Kebutuhan Spiritual Mustahiq</w:t>
      </w:r>
    </w:p>
    <w:tbl>
      <w:tblPr>
        <w:tblW w:w="8670"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576"/>
        <w:gridCol w:w="816"/>
        <w:gridCol w:w="783"/>
        <w:gridCol w:w="766"/>
        <w:gridCol w:w="993"/>
        <w:gridCol w:w="1289"/>
        <w:gridCol w:w="832"/>
        <w:gridCol w:w="18"/>
        <w:gridCol w:w="974"/>
        <w:gridCol w:w="19"/>
      </w:tblGrid>
      <w:tr w:rsidR="00492B2D" w:rsidTr="00492B2D">
        <w:trPr>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No</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Nama Responden</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Shalat</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Puasa</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Zakat &amp; Infak</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Lingkungan Keluarga</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Kebijakan Pemerintah</w:t>
            </w:r>
          </w:p>
        </w:tc>
        <w:tc>
          <w:tcPr>
            <w:tcW w:w="850"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Jumlah</w:t>
            </w:r>
          </w:p>
        </w:tc>
        <w:tc>
          <w:tcPr>
            <w:tcW w:w="993"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0"/>
              </w:rPr>
            </w:pPr>
            <w:r>
              <w:rPr>
                <w:bCs/>
                <w:sz w:val="20"/>
              </w:rPr>
              <w:t>Hi</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1</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Muhammad Sufri</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24</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4,8</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Zainal Abidin</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23</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4,6</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3</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Lia Lana</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3</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3</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19</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3,8</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Pariyono</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20</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lastRenderedPageBreak/>
              <w:t>5</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Sudirman</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21</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4,2</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6</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Suriati</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22</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4,4</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7</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Wagineum</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20</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8</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Riswanto</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22</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4,4</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9</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Ponija</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5</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3</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20</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r>
      <w:tr w:rsidR="00492B2D" w:rsidTr="00492B2D">
        <w:trPr>
          <w:gridAfter w:val="1"/>
          <w:wAfter w:w="19" w:type="dxa"/>
          <w:jc w:val="center"/>
        </w:trPr>
        <w:tc>
          <w:tcPr>
            <w:tcW w:w="60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10</w:t>
            </w:r>
          </w:p>
        </w:tc>
        <w:tc>
          <w:tcPr>
            <w:tcW w:w="1574"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M. Yusuf</w:t>
            </w:r>
          </w:p>
        </w:tc>
        <w:tc>
          <w:tcPr>
            <w:tcW w:w="81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8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766"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993"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1288"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c>
          <w:tcPr>
            <w:tcW w:w="832" w:type="dxa"/>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20</w:t>
            </w:r>
          </w:p>
        </w:tc>
        <w:tc>
          <w:tcPr>
            <w:tcW w:w="992" w:type="dxa"/>
            <w:gridSpan w:val="2"/>
            <w:tcBorders>
              <w:top w:val="single" w:sz="4" w:space="0" w:color="auto"/>
              <w:left w:val="single" w:sz="4" w:space="0" w:color="auto"/>
              <w:bottom w:val="single" w:sz="4" w:space="0" w:color="auto"/>
              <w:right w:val="single" w:sz="4" w:space="0" w:color="auto"/>
            </w:tcBorders>
            <w:hideMark/>
          </w:tcPr>
          <w:p w:rsidR="00492B2D" w:rsidRDefault="00492B2D">
            <w:pPr>
              <w:tabs>
                <w:tab w:val="left" w:pos="0"/>
              </w:tabs>
              <w:jc w:val="both"/>
              <w:rPr>
                <w:bCs/>
                <w:sz w:val="22"/>
                <w:szCs w:val="22"/>
              </w:rPr>
            </w:pPr>
            <w:r>
              <w:rPr>
                <w:bCs/>
              </w:rPr>
              <w:t>4</w:t>
            </w:r>
          </w:p>
        </w:tc>
      </w:tr>
    </w:tbl>
    <w:p w:rsidR="00492B2D" w:rsidRDefault="00492B2D" w:rsidP="00492B2D">
      <w:pPr>
        <w:tabs>
          <w:tab w:val="left" w:pos="0"/>
        </w:tabs>
        <w:spacing w:line="276" w:lineRule="auto"/>
        <w:ind w:left="284" w:hanging="284"/>
        <w:jc w:val="both"/>
        <w:rPr>
          <w:sz w:val="22"/>
          <w:szCs w:val="22"/>
        </w:rPr>
      </w:pPr>
      <w:r>
        <w:rPr>
          <w:b/>
          <w:szCs w:val="24"/>
        </w:rPr>
        <w:tab/>
      </w:r>
      <w:r>
        <w:t>Sumber: Data Primer diolah</w:t>
      </w:r>
    </w:p>
    <w:p w:rsidR="00492B2D" w:rsidRDefault="00492B2D" w:rsidP="00122180">
      <w:pPr>
        <w:spacing w:line="276" w:lineRule="auto"/>
        <w:rPr>
          <w:szCs w:val="24"/>
          <w:lang/>
        </w:rPr>
      </w:pPr>
    </w:p>
    <w:p w:rsidR="00492B2D" w:rsidRDefault="00EB01C6" w:rsidP="00EB01C6">
      <w:pPr>
        <w:numPr>
          <w:ilvl w:val="0"/>
          <w:numId w:val="22"/>
        </w:numPr>
        <w:tabs>
          <w:tab w:val="left" w:pos="0"/>
        </w:tabs>
        <w:spacing w:line="276" w:lineRule="auto"/>
        <w:ind w:left="284" w:hanging="284"/>
        <w:jc w:val="both"/>
        <w:rPr>
          <w:b/>
          <w:szCs w:val="24"/>
        </w:rPr>
      </w:pPr>
      <w:r>
        <w:rPr>
          <w:b/>
          <w:szCs w:val="24"/>
        </w:rPr>
        <w:t>A</w:t>
      </w:r>
      <w:r w:rsidR="00492B2D">
        <w:rPr>
          <w:b/>
          <w:szCs w:val="24"/>
        </w:rPr>
        <w:t>nalisis Kuadran CIBEST Sesudah Mendapatkan Bantuan Zakat dari Baitul Mal Kabupaten Aceh Tamiang</w:t>
      </w:r>
    </w:p>
    <w:p w:rsidR="00492B2D" w:rsidRDefault="00492B2D" w:rsidP="00492B2D">
      <w:pPr>
        <w:tabs>
          <w:tab w:val="left" w:pos="0"/>
        </w:tabs>
        <w:spacing w:line="276" w:lineRule="auto"/>
        <w:jc w:val="both"/>
        <w:rPr>
          <w:b/>
          <w:szCs w:val="24"/>
        </w:rPr>
      </w:pPr>
    </w:p>
    <w:p w:rsidR="00492B2D" w:rsidRDefault="00492B2D" w:rsidP="00492B2D">
      <w:pPr>
        <w:autoSpaceDE w:val="0"/>
        <w:autoSpaceDN w:val="0"/>
        <w:adjustRightInd w:val="0"/>
        <w:jc w:val="center"/>
        <w:rPr>
          <w:szCs w:val="24"/>
        </w:rPr>
      </w:pPr>
      <w:r>
        <w:rPr>
          <w:b/>
          <w:szCs w:val="24"/>
        </w:rPr>
        <w:t>Tabel Kombinasi Aktual MV dan SV</w:t>
      </w:r>
    </w:p>
    <w:tbl>
      <w:tblPr>
        <w:tblW w:w="9261" w:type="dxa"/>
        <w:jc w:val="center"/>
        <w:tblInd w:w="-963" w:type="dxa"/>
        <w:tblLook w:val="04A0" w:firstRow="1" w:lastRow="0" w:firstColumn="1" w:lastColumn="0" w:noHBand="0" w:noVBand="1"/>
      </w:tblPr>
      <w:tblGrid>
        <w:gridCol w:w="2347"/>
        <w:gridCol w:w="3224"/>
        <w:gridCol w:w="3690"/>
      </w:tblGrid>
      <w:tr w:rsidR="00492B2D" w:rsidTr="00492B2D">
        <w:trPr>
          <w:trHeight w:val="315"/>
          <w:jc w:val="center"/>
        </w:trPr>
        <w:tc>
          <w:tcPr>
            <w:tcW w:w="2347" w:type="dxa"/>
            <w:tcBorders>
              <w:top w:val="single" w:sz="4" w:space="0" w:color="auto"/>
              <w:left w:val="nil"/>
              <w:bottom w:val="single" w:sz="4" w:space="0" w:color="auto"/>
              <w:right w:val="nil"/>
            </w:tcBorders>
            <w:noWrap/>
            <w:vAlign w:val="center"/>
            <w:hideMark/>
          </w:tcPr>
          <w:p w:rsidR="00492B2D" w:rsidRDefault="00492B2D">
            <w:pPr>
              <w:jc w:val="center"/>
              <w:rPr>
                <w:b/>
                <w:color w:val="000000"/>
                <w:szCs w:val="24"/>
                <w:lang w:val="id-ID"/>
              </w:rPr>
            </w:pPr>
            <w:r>
              <w:rPr>
                <w:b/>
                <w:color w:val="000000"/>
                <w:szCs w:val="24"/>
              </w:rPr>
              <w:t>Skor Aktual</w:t>
            </w:r>
          </w:p>
        </w:tc>
        <w:tc>
          <w:tcPr>
            <w:tcW w:w="3224" w:type="dxa"/>
            <w:tcBorders>
              <w:top w:val="single" w:sz="4" w:space="0" w:color="auto"/>
              <w:left w:val="nil"/>
              <w:bottom w:val="single" w:sz="4" w:space="0" w:color="auto"/>
              <w:right w:val="nil"/>
            </w:tcBorders>
            <w:noWrap/>
            <w:vAlign w:val="center"/>
            <w:hideMark/>
          </w:tcPr>
          <w:p w:rsidR="00492B2D" w:rsidRDefault="00492B2D">
            <w:pPr>
              <w:jc w:val="center"/>
              <w:rPr>
                <w:b/>
                <w:color w:val="000000"/>
                <w:szCs w:val="24"/>
                <w:lang w:val="id-ID"/>
              </w:rPr>
            </w:pPr>
            <w:r>
              <w:rPr>
                <w:b/>
                <w:color w:val="000000"/>
                <w:szCs w:val="24"/>
              </w:rPr>
              <w:t>≤ Nilai MV</w:t>
            </w:r>
          </w:p>
        </w:tc>
        <w:tc>
          <w:tcPr>
            <w:tcW w:w="3690" w:type="dxa"/>
            <w:tcBorders>
              <w:top w:val="single" w:sz="4" w:space="0" w:color="auto"/>
              <w:left w:val="nil"/>
              <w:bottom w:val="single" w:sz="4" w:space="0" w:color="auto"/>
              <w:right w:val="nil"/>
            </w:tcBorders>
            <w:noWrap/>
            <w:vAlign w:val="center"/>
            <w:hideMark/>
          </w:tcPr>
          <w:p w:rsidR="00492B2D" w:rsidRDefault="00492B2D">
            <w:pPr>
              <w:jc w:val="center"/>
              <w:rPr>
                <w:b/>
                <w:color w:val="000000"/>
                <w:szCs w:val="24"/>
                <w:lang w:val="id-ID"/>
              </w:rPr>
            </w:pPr>
            <w:r>
              <w:rPr>
                <w:b/>
                <w:color w:val="000000"/>
                <w:szCs w:val="24"/>
              </w:rPr>
              <w:t>&gt;Nilai MV</w:t>
            </w:r>
          </w:p>
        </w:tc>
      </w:tr>
      <w:tr w:rsidR="00492B2D" w:rsidTr="00492B2D">
        <w:trPr>
          <w:trHeight w:val="606"/>
          <w:jc w:val="center"/>
        </w:trPr>
        <w:tc>
          <w:tcPr>
            <w:tcW w:w="2347" w:type="dxa"/>
            <w:tcBorders>
              <w:top w:val="single" w:sz="4" w:space="0" w:color="auto"/>
              <w:left w:val="nil"/>
              <w:bottom w:val="nil"/>
              <w:right w:val="nil"/>
            </w:tcBorders>
            <w:noWrap/>
            <w:hideMark/>
          </w:tcPr>
          <w:p w:rsidR="00492B2D" w:rsidRDefault="00492B2D">
            <w:pPr>
              <w:jc w:val="center"/>
              <w:rPr>
                <w:color w:val="000000"/>
                <w:szCs w:val="24"/>
                <w:lang w:val="id-ID"/>
              </w:rPr>
            </w:pPr>
            <w:r>
              <w:rPr>
                <w:color w:val="000000"/>
                <w:szCs w:val="24"/>
              </w:rPr>
              <w:t>&gt;Nilai SV</w:t>
            </w:r>
          </w:p>
        </w:tc>
        <w:tc>
          <w:tcPr>
            <w:tcW w:w="3224" w:type="dxa"/>
            <w:tcBorders>
              <w:top w:val="single" w:sz="4" w:space="0" w:color="auto"/>
              <w:left w:val="nil"/>
              <w:bottom w:val="nil"/>
              <w:right w:val="nil"/>
            </w:tcBorders>
            <w:hideMark/>
          </w:tcPr>
          <w:p w:rsidR="00492B2D" w:rsidRDefault="00492B2D">
            <w:pPr>
              <w:jc w:val="center"/>
              <w:rPr>
                <w:color w:val="000000"/>
                <w:szCs w:val="24"/>
                <w:lang w:val="id-ID"/>
              </w:rPr>
            </w:pPr>
            <w:r>
              <w:rPr>
                <w:color w:val="000000"/>
                <w:szCs w:val="24"/>
              </w:rPr>
              <w:t>Kaya spiritual, Miskin material (Kuadran II)</w:t>
            </w:r>
          </w:p>
        </w:tc>
        <w:tc>
          <w:tcPr>
            <w:tcW w:w="3690" w:type="dxa"/>
            <w:tcBorders>
              <w:top w:val="single" w:sz="4" w:space="0" w:color="auto"/>
              <w:left w:val="nil"/>
              <w:bottom w:val="nil"/>
              <w:right w:val="nil"/>
            </w:tcBorders>
            <w:hideMark/>
          </w:tcPr>
          <w:p w:rsidR="00492B2D" w:rsidRDefault="00492B2D">
            <w:pPr>
              <w:jc w:val="center"/>
              <w:rPr>
                <w:color w:val="000000"/>
                <w:szCs w:val="24"/>
                <w:lang w:val="id-ID"/>
              </w:rPr>
            </w:pPr>
            <w:r>
              <w:rPr>
                <w:color w:val="000000"/>
                <w:szCs w:val="24"/>
              </w:rPr>
              <w:t>Kaya spiritual, kaya material (Kuadran I)</w:t>
            </w:r>
          </w:p>
        </w:tc>
      </w:tr>
      <w:tr w:rsidR="00492B2D" w:rsidTr="00492B2D">
        <w:trPr>
          <w:trHeight w:val="615"/>
          <w:jc w:val="center"/>
        </w:trPr>
        <w:tc>
          <w:tcPr>
            <w:tcW w:w="2347" w:type="dxa"/>
            <w:tcBorders>
              <w:top w:val="nil"/>
              <w:left w:val="nil"/>
              <w:bottom w:val="single" w:sz="4" w:space="0" w:color="auto"/>
              <w:right w:val="nil"/>
            </w:tcBorders>
            <w:noWrap/>
            <w:hideMark/>
          </w:tcPr>
          <w:p w:rsidR="00492B2D" w:rsidRDefault="00492B2D">
            <w:pPr>
              <w:jc w:val="center"/>
              <w:rPr>
                <w:color w:val="000000"/>
                <w:szCs w:val="24"/>
                <w:lang w:val="id-ID"/>
              </w:rPr>
            </w:pPr>
            <w:r>
              <w:rPr>
                <w:color w:val="000000"/>
                <w:szCs w:val="24"/>
              </w:rPr>
              <w:t>≤Nilai SV</w:t>
            </w:r>
          </w:p>
        </w:tc>
        <w:tc>
          <w:tcPr>
            <w:tcW w:w="3224" w:type="dxa"/>
            <w:tcBorders>
              <w:top w:val="nil"/>
              <w:left w:val="nil"/>
              <w:bottom w:val="single" w:sz="4" w:space="0" w:color="auto"/>
              <w:right w:val="nil"/>
            </w:tcBorders>
            <w:hideMark/>
          </w:tcPr>
          <w:p w:rsidR="00492B2D" w:rsidRDefault="00492B2D">
            <w:pPr>
              <w:jc w:val="center"/>
              <w:rPr>
                <w:color w:val="000000"/>
                <w:szCs w:val="24"/>
                <w:lang w:val="id-ID"/>
              </w:rPr>
            </w:pPr>
            <w:r>
              <w:rPr>
                <w:color w:val="000000"/>
                <w:szCs w:val="24"/>
              </w:rPr>
              <w:t>Miskin spiritual, miskin material (Kuadran IV)</w:t>
            </w:r>
          </w:p>
        </w:tc>
        <w:tc>
          <w:tcPr>
            <w:tcW w:w="3690" w:type="dxa"/>
            <w:tcBorders>
              <w:top w:val="nil"/>
              <w:left w:val="nil"/>
              <w:bottom w:val="single" w:sz="4" w:space="0" w:color="auto"/>
              <w:right w:val="nil"/>
            </w:tcBorders>
            <w:hideMark/>
          </w:tcPr>
          <w:p w:rsidR="00492B2D" w:rsidRDefault="00492B2D">
            <w:pPr>
              <w:jc w:val="center"/>
              <w:rPr>
                <w:color w:val="000000"/>
                <w:szCs w:val="24"/>
                <w:lang w:val="id-ID"/>
              </w:rPr>
            </w:pPr>
            <w:r>
              <w:rPr>
                <w:color w:val="000000"/>
                <w:szCs w:val="24"/>
              </w:rPr>
              <w:t>Miskin spiritual, kaya material (Kuadran III)</w:t>
            </w:r>
          </w:p>
        </w:tc>
      </w:tr>
    </w:tbl>
    <w:p w:rsidR="00492B2D" w:rsidRDefault="00492B2D" w:rsidP="00492B2D">
      <w:pPr>
        <w:autoSpaceDE w:val="0"/>
        <w:autoSpaceDN w:val="0"/>
        <w:adjustRightInd w:val="0"/>
        <w:jc w:val="both"/>
        <w:rPr>
          <w:szCs w:val="24"/>
          <w:lang w:val="id-ID"/>
        </w:rPr>
      </w:pPr>
      <w:r>
        <w:rPr>
          <w:color w:val="000000"/>
          <w:szCs w:val="24"/>
        </w:rPr>
        <w:t xml:space="preserve">     </w:t>
      </w:r>
      <w:r>
        <w:rPr>
          <w:color w:val="000000"/>
          <w:szCs w:val="24"/>
        </w:rPr>
        <w:tab/>
      </w:r>
      <w:r>
        <w:rPr>
          <w:color w:val="000000"/>
          <w:szCs w:val="24"/>
        </w:rPr>
        <w:tab/>
      </w:r>
      <w:r>
        <w:rPr>
          <w:color w:val="000000"/>
          <w:szCs w:val="24"/>
        </w:rPr>
        <w:tab/>
        <w:t xml:space="preserve">  </w:t>
      </w:r>
      <w:proofErr w:type="gramStart"/>
      <w:r>
        <w:rPr>
          <w:color w:val="000000"/>
          <w:szCs w:val="24"/>
        </w:rPr>
        <w:t>Sumber :</w:t>
      </w:r>
      <w:proofErr w:type="gramEnd"/>
      <w:r>
        <w:rPr>
          <w:color w:val="000000"/>
          <w:szCs w:val="24"/>
        </w:rPr>
        <w:t xml:space="preserve"> </w:t>
      </w:r>
      <w:r>
        <w:rPr>
          <w:szCs w:val="24"/>
        </w:rPr>
        <w:t>Beik dan Arsyianti (2015)</w:t>
      </w:r>
    </w:p>
    <w:p w:rsidR="00492B2D" w:rsidRDefault="00492B2D" w:rsidP="00492B2D">
      <w:pPr>
        <w:tabs>
          <w:tab w:val="left" w:pos="0"/>
        </w:tabs>
        <w:spacing w:line="276" w:lineRule="auto"/>
        <w:jc w:val="both"/>
        <w:rPr>
          <w:b/>
          <w:szCs w:val="24"/>
        </w:rPr>
      </w:pPr>
    </w:p>
    <w:p w:rsidR="00492B2D" w:rsidRDefault="00492B2D" w:rsidP="00492B2D">
      <w:pPr>
        <w:tabs>
          <w:tab w:val="left" w:pos="0"/>
        </w:tabs>
        <w:spacing w:line="276" w:lineRule="auto"/>
        <w:ind w:left="720"/>
        <w:jc w:val="center"/>
        <w:rPr>
          <w:b/>
          <w:szCs w:val="22"/>
          <w:lang w:val="ms-MY"/>
        </w:rPr>
      </w:pPr>
    </w:p>
    <w:p w:rsidR="00492B2D" w:rsidRDefault="00492B2D" w:rsidP="00492B2D">
      <w:pPr>
        <w:tabs>
          <w:tab w:val="left" w:pos="0"/>
        </w:tabs>
        <w:ind w:left="720"/>
        <w:jc w:val="center"/>
        <w:rPr>
          <w:b/>
          <w:szCs w:val="24"/>
        </w:rPr>
      </w:pPr>
      <w:r>
        <w:rPr>
          <w:b/>
          <w:lang w:val="ms-MY"/>
        </w:rPr>
        <w:t>Tabel</w:t>
      </w:r>
      <w:r>
        <w:rPr>
          <w:b/>
          <w:spacing w:val="-1"/>
          <w:lang w:val="ms-MY"/>
        </w:rPr>
        <w:t xml:space="preserve"> </w:t>
      </w:r>
      <w:r>
        <w:rPr>
          <w:b/>
          <w:lang w:val="ms-MY"/>
        </w:rPr>
        <w:t>Tingkat</w:t>
      </w:r>
      <w:r>
        <w:rPr>
          <w:b/>
          <w:spacing w:val="-1"/>
          <w:lang w:val="ms-MY"/>
        </w:rPr>
        <w:t xml:space="preserve"> </w:t>
      </w:r>
      <w:r>
        <w:rPr>
          <w:b/>
          <w:lang w:val="ms-MY"/>
        </w:rPr>
        <w:t>Kesejahteraan</w:t>
      </w:r>
      <w:r>
        <w:rPr>
          <w:b/>
          <w:spacing w:val="3"/>
          <w:lang w:val="ms-MY"/>
        </w:rPr>
        <w:t xml:space="preserve"> Mustahik</w:t>
      </w:r>
      <w:r>
        <w:rPr>
          <w:b/>
          <w:i/>
          <w:spacing w:val="-1"/>
          <w:lang w:val="ms-MY"/>
        </w:rPr>
        <w:t xml:space="preserve"> </w:t>
      </w:r>
      <w:r>
        <w:rPr>
          <w:b/>
          <w:lang w:val="ms-MY"/>
        </w:rPr>
        <w:t>dengan</w:t>
      </w:r>
      <w:r>
        <w:rPr>
          <w:b/>
          <w:spacing w:val="-1"/>
          <w:lang w:val="ms-MY"/>
        </w:rPr>
        <w:t xml:space="preserve"> </w:t>
      </w:r>
      <w:r>
        <w:rPr>
          <w:b/>
          <w:lang w:val="ms-MY"/>
        </w:rPr>
        <w:t>Model Cibest</w:t>
      </w:r>
    </w:p>
    <w:tbl>
      <w:tblPr>
        <w:tblW w:w="9149" w:type="dxa"/>
        <w:jc w:val="center"/>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
        <w:gridCol w:w="1491"/>
        <w:gridCol w:w="1627"/>
        <w:gridCol w:w="1418"/>
        <w:gridCol w:w="1417"/>
        <w:gridCol w:w="1288"/>
        <w:gridCol w:w="1405"/>
      </w:tblGrid>
      <w:tr w:rsidR="00492B2D" w:rsidRPr="00492B2D" w:rsidTr="00EB01C6">
        <w:trPr>
          <w:trHeight w:val="812"/>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19"/>
              <w:jc w:val="center"/>
              <w:rPr>
                <w:b/>
                <w:sz w:val="18"/>
                <w:szCs w:val="18"/>
                <w:lang w:val="ms-MY"/>
              </w:rPr>
            </w:pPr>
            <w:r w:rsidRPr="00492B2D">
              <w:rPr>
                <w:b/>
                <w:sz w:val="18"/>
                <w:szCs w:val="18"/>
                <w:lang w:val="ms-MY"/>
              </w:rPr>
              <w:t>No</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jc w:val="center"/>
              <w:rPr>
                <w:b/>
                <w:bCs/>
                <w:sz w:val="18"/>
                <w:szCs w:val="18"/>
              </w:rPr>
            </w:pPr>
            <w:r w:rsidRPr="00492B2D">
              <w:rPr>
                <w:b/>
                <w:bCs/>
                <w:sz w:val="18"/>
                <w:szCs w:val="18"/>
              </w:rPr>
              <w:t>Nama Responden</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556" w:right="267" w:hanging="260"/>
              <w:jc w:val="center"/>
              <w:rPr>
                <w:b/>
                <w:sz w:val="18"/>
                <w:szCs w:val="18"/>
                <w:lang w:val="ms-MY"/>
              </w:rPr>
            </w:pPr>
            <w:r w:rsidRPr="00492B2D">
              <w:rPr>
                <w:b/>
                <w:sz w:val="18"/>
                <w:szCs w:val="18"/>
                <w:lang w:val="ms-MY"/>
              </w:rPr>
              <w:t>Pendapatan bersih</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554" w:right="551"/>
              <w:jc w:val="center"/>
              <w:rPr>
                <w:b/>
                <w:sz w:val="18"/>
                <w:szCs w:val="18"/>
                <w:lang w:val="ms-MY"/>
              </w:rPr>
            </w:pPr>
            <w:r w:rsidRPr="00492B2D">
              <w:rPr>
                <w:b/>
                <w:sz w:val="18"/>
                <w:szCs w:val="18"/>
                <w:lang w:val="ms-MY"/>
              </w:rPr>
              <w:t>UMR</w:t>
            </w:r>
          </w:p>
          <w:p w:rsidR="00492B2D" w:rsidRPr="00492B2D" w:rsidRDefault="00492B2D" w:rsidP="00492B2D">
            <w:pPr>
              <w:pStyle w:val="TableParagraph"/>
              <w:ind w:left="554" w:right="551"/>
              <w:jc w:val="center"/>
              <w:rPr>
                <w:b/>
                <w:sz w:val="18"/>
                <w:szCs w:val="18"/>
                <w:lang w:val="ms-MY"/>
              </w:rPr>
            </w:pPr>
            <w:r w:rsidRPr="00492B2D">
              <w:rPr>
                <w:b/>
                <w:sz w:val="18"/>
                <w:szCs w:val="18"/>
                <w:lang w:val="ms-MY"/>
              </w:rPr>
              <w:t>(MV)</w:t>
            </w:r>
          </w:p>
        </w:tc>
        <w:tc>
          <w:tcPr>
            <w:tcW w:w="1417" w:type="dxa"/>
            <w:tcBorders>
              <w:top w:val="single" w:sz="4" w:space="0" w:color="000000"/>
              <w:left w:val="single" w:sz="4" w:space="0" w:color="000000"/>
              <w:bottom w:val="single" w:sz="4" w:space="0" w:color="000000"/>
              <w:right w:val="single" w:sz="4" w:space="0" w:color="000000"/>
            </w:tcBorders>
            <w:hideMark/>
          </w:tcPr>
          <w:p w:rsidR="00EB01C6" w:rsidRDefault="00492B2D" w:rsidP="00492B2D">
            <w:pPr>
              <w:pStyle w:val="TableParagraph"/>
              <w:ind w:left="116" w:right="113" w:firstLine="36"/>
              <w:jc w:val="center"/>
              <w:rPr>
                <w:b/>
                <w:spacing w:val="-57"/>
                <w:sz w:val="18"/>
                <w:szCs w:val="18"/>
                <w:lang w:val="ms-MY"/>
              </w:rPr>
            </w:pPr>
            <w:r w:rsidRPr="00492B2D">
              <w:rPr>
                <w:b/>
                <w:sz w:val="18"/>
                <w:szCs w:val="18"/>
                <w:lang w:val="ms-MY"/>
              </w:rPr>
              <w:t xml:space="preserve">Minimum </w:t>
            </w:r>
            <w:r w:rsidRPr="00492B2D">
              <w:rPr>
                <w:b/>
                <w:spacing w:val="-57"/>
                <w:sz w:val="18"/>
                <w:szCs w:val="18"/>
                <w:lang w:val="ms-MY"/>
              </w:rPr>
              <w:t xml:space="preserve"> </w:t>
            </w:r>
          </w:p>
          <w:p w:rsidR="00492B2D" w:rsidRPr="00492B2D" w:rsidRDefault="00EB01C6" w:rsidP="00492B2D">
            <w:pPr>
              <w:pStyle w:val="TableParagraph"/>
              <w:ind w:left="116" w:right="113" w:firstLine="36"/>
              <w:jc w:val="center"/>
              <w:rPr>
                <w:b/>
                <w:sz w:val="18"/>
                <w:szCs w:val="18"/>
                <w:lang w:val="ms-MY"/>
              </w:rPr>
            </w:pPr>
            <w:r>
              <w:rPr>
                <w:b/>
                <w:sz w:val="18"/>
                <w:szCs w:val="18"/>
                <w:lang w:val="ms-MY"/>
              </w:rPr>
              <w:t>S</w:t>
            </w:r>
            <w:r w:rsidR="00492B2D" w:rsidRPr="00492B2D">
              <w:rPr>
                <w:b/>
                <w:sz w:val="18"/>
                <w:szCs w:val="18"/>
                <w:lang w:val="ms-MY"/>
              </w:rPr>
              <w:t>kor</w:t>
            </w:r>
            <w:r w:rsidR="00492B2D" w:rsidRPr="00492B2D">
              <w:rPr>
                <w:b/>
                <w:spacing w:val="-14"/>
                <w:sz w:val="18"/>
                <w:szCs w:val="18"/>
                <w:lang w:val="ms-MY"/>
              </w:rPr>
              <w:t xml:space="preserve"> </w:t>
            </w:r>
            <w:r w:rsidR="00492B2D" w:rsidRPr="00492B2D">
              <w:rPr>
                <w:b/>
                <w:sz w:val="18"/>
                <w:szCs w:val="18"/>
                <w:lang w:val="ms-MY"/>
              </w:rPr>
              <w:t>cibest</w:t>
            </w:r>
          </w:p>
          <w:p w:rsidR="00492B2D" w:rsidRPr="00492B2D" w:rsidRDefault="00492B2D" w:rsidP="00492B2D">
            <w:pPr>
              <w:pStyle w:val="TableParagraph"/>
              <w:ind w:left="116" w:right="113" w:firstLine="36"/>
              <w:jc w:val="center"/>
              <w:rPr>
                <w:b/>
                <w:sz w:val="18"/>
                <w:szCs w:val="18"/>
                <w:lang w:val="ms-MY"/>
              </w:rPr>
            </w:pPr>
            <w:r w:rsidRPr="00492B2D">
              <w:rPr>
                <w:b/>
                <w:sz w:val="18"/>
                <w:szCs w:val="18"/>
                <w:lang w:val="ms-MY"/>
              </w:rPr>
              <w:t>(SV)</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222" w:right="227" w:firstLine="57"/>
              <w:jc w:val="center"/>
              <w:rPr>
                <w:b/>
                <w:sz w:val="18"/>
                <w:szCs w:val="18"/>
                <w:lang w:val="ms-MY"/>
              </w:rPr>
            </w:pPr>
            <w:r w:rsidRPr="00492B2D">
              <w:rPr>
                <w:b/>
                <w:sz w:val="18"/>
                <w:szCs w:val="18"/>
                <w:lang w:val="ms-MY"/>
              </w:rPr>
              <w:t>Skor</w:t>
            </w:r>
            <w:r w:rsidRPr="00492B2D">
              <w:rPr>
                <w:b/>
                <w:spacing w:val="1"/>
                <w:sz w:val="18"/>
                <w:szCs w:val="18"/>
                <w:lang w:val="ms-MY"/>
              </w:rPr>
              <w:t xml:space="preserve"> </w:t>
            </w:r>
            <w:r w:rsidRPr="00492B2D">
              <w:rPr>
                <w:b/>
                <w:sz w:val="18"/>
                <w:szCs w:val="18"/>
                <w:lang w:val="ms-MY"/>
              </w:rPr>
              <w:t>Cibest</w:t>
            </w:r>
            <w:r w:rsidRPr="00492B2D">
              <w:rPr>
                <w:b/>
                <w:spacing w:val="-58"/>
                <w:sz w:val="18"/>
                <w:szCs w:val="18"/>
                <w:lang w:val="ms-MY"/>
              </w:rPr>
              <w:t xml:space="preserve"> </w:t>
            </w:r>
            <w:r w:rsidRPr="00492B2D">
              <w:rPr>
                <w:b/>
                <w:sz w:val="18"/>
                <w:szCs w:val="18"/>
                <w:lang w:val="ms-MY"/>
              </w:rPr>
              <w:t>Mustahik</w:t>
            </w:r>
          </w:p>
          <w:p w:rsidR="00492B2D" w:rsidRPr="00492B2D" w:rsidRDefault="00492B2D" w:rsidP="00492B2D">
            <w:pPr>
              <w:pStyle w:val="TableParagraph"/>
              <w:ind w:left="222" w:right="227" w:firstLine="57"/>
              <w:jc w:val="center"/>
              <w:rPr>
                <w:b/>
                <w:sz w:val="18"/>
                <w:szCs w:val="18"/>
                <w:lang w:val="ms-MY"/>
              </w:rPr>
            </w:pPr>
            <w:r w:rsidRPr="00492B2D">
              <w:rPr>
                <w:b/>
                <w:sz w:val="18"/>
                <w:szCs w:val="18"/>
                <w:lang w:val="ms-MY"/>
              </w:rPr>
              <w:t>( SS)</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right="1035"/>
              <w:jc w:val="center"/>
              <w:rPr>
                <w:b/>
                <w:sz w:val="18"/>
                <w:szCs w:val="18"/>
                <w:lang w:val="ms-MY"/>
              </w:rPr>
            </w:pPr>
            <w:r w:rsidRPr="00492B2D">
              <w:rPr>
                <w:b/>
                <w:sz w:val="18"/>
                <w:szCs w:val="18"/>
                <w:lang w:val="ms-MY"/>
              </w:rPr>
              <w:t>Status</w:t>
            </w:r>
          </w:p>
        </w:tc>
      </w:tr>
      <w:tr w:rsidR="00492B2D" w:rsidRPr="00492B2D" w:rsidTr="00EB01C6">
        <w:trPr>
          <w:trHeight w:val="464"/>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1</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Muhammad Sufri</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 4.170.000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rPr>
                <w:sz w:val="18"/>
                <w:szCs w:val="18"/>
                <w:lang w:val="ms-MY"/>
              </w:rPr>
            </w:pPr>
            <w:r w:rsidRPr="00492B2D">
              <w:rPr>
                <w:sz w:val="18"/>
                <w:szCs w:val="18"/>
                <w:lang w:val="ms-MY"/>
              </w:rPr>
              <w:t xml:space="preserve">Rp. 3.165.030 </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0,12</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048"/>
                <w:tab w:val="left" w:pos="2122"/>
              </w:tabs>
              <w:ind w:left="98"/>
              <w:rPr>
                <w:sz w:val="18"/>
                <w:szCs w:val="18"/>
                <w:lang w:val="ms-MY"/>
              </w:rPr>
            </w:pPr>
            <w:r w:rsidRPr="00492B2D">
              <w:rPr>
                <w:sz w:val="18"/>
                <w:szCs w:val="18"/>
                <w:lang w:val="ms-MY"/>
              </w:rPr>
              <w:t xml:space="preserve">Miskin material, Miskin </w:t>
            </w:r>
          </w:p>
          <w:p w:rsidR="00492B2D" w:rsidRPr="00492B2D" w:rsidRDefault="00492B2D" w:rsidP="00492B2D">
            <w:pPr>
              <w:pStyle w:val="TableParagraph"/>
              <w:ind w:left="98"/>
              <w:rPr>
                <w:sz w:val="18"/>
                <w:szCs w:val="18"/>
                <w:lang w:val="ms-MY"/>
              </w:rPr>
            </w:pPr>
            <w:r w:rsidRPr="00492B2D">
              <w:rPr>
                <w:sz w:val="18"/>
                <w:szCs w:val="18"/>
                <w:lang w:val="ms-MY"/>
              </w:rPr>
              <w:t>Spiritual</w:t>
            </w:r>
          </w:p>
        </w:tc>
      </w:tr>
      <w:tr w:rsidR="00492B2D" w:rsidRPr="00492B2D" w:rsidTr="00EB01C6">
        <w:trPr>
          <w:trHeight w:val="514"/>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2</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Zainal Abidin</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 5.760.000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0,092</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048"/>
                <w:tab w:val="left" w:pos="2122"/>
              </w:tabs>
              <w:ind w:left="98"/>
              <w:rPr>
                <w:sz w:val="18"/>
                <w:szCs w:val="18"/>
                <w:lang w:val="ms-MY"/>
              </w:rPr>
            </w:pPr>
            <w:r w:rsidRPr="00492B2D">
              <w:rPr>
                <w:sz w:val="18"/>
                <w:szCs w:val="18"/>
                <w:lang w:val="ms-MY"/>
              </w:rPr>
              <w:t xml:space="preserve">Miskin material, Miskin </w:t>
            </w:r>
          </w:p>
          <w:p w:rsidR="00492B2D" w:rsidRPr="00492B2D" w:rsidRDefault="00492B2D" w:rsidP="00492B2D">
            <w:pPr>
              <w:pStyle w:val="TableParagraph"/>
              <w:ind w:left="98"/>
              <w:rPr>
                <w:sz w:val="18"/>
                <w:szCs w:val="18"/>
                <w:lang w:val="ms-MY"/>
              </w:rPr>
            </w:pPr>
            <w:r w:rsidRPr="00492B2D">
              <w:rPr>
                <w:sz w:val="18"/>
                <w:szCs w:val="18"/>
                <w:lang w:val="ms-MY"/>
              </w:rPr>
              <w:t>Spiritual</w:t>
            </w:r>
          </w:p>
        </w:tc>
      </w:tr>
      <w:tr w:rsidR="00492B2D" w:rsidRPr="00492B2D" w:rsidTr="00EB01C6">
        <w:trPr>
          <w:trHeight w:val="423"/>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3</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Lia Lana</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720.000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0,126</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312"/>
              </w:tabs>
              <w:ind w:left="98"/>
              <w:rPr>
                <w:sz w:val="18"/>
                <w:szCs w:val="18"/>
                <w:lang w:val="ms-MY"/>
              </w:rPr>
            </w:pPr>
            <w:r w:rsidRPr="00492B2D">
              <w:rPr>
                <w:sz w:val="18"/>
                <w:szCs w:val="18"/>
                <w:lang w:val="ms-MY"/>
              </w:rPr>
              <w:t>Miskin material, Miskin</w:t>
            </w:r>
          </w:p>
          <w:p w:rsidR="00492B2D" w:rsidRPr="00492B2D" w:rsidRDefault="00492B2D" w:rsidP="00492B2D">
            <w:pPr>
              <w:pStyle w:val="TableParagraph"/>
              <w:ind w:left="98"/>
              <w:rPr>
                <w:sz w:val="18"/>
                <w:szCs w:val="18"/>
                <w:lang w:val="ms-MY"/>
              </w:rPr>
            </w:pPr>
            <w:r w:rsidRPr="00492B2D">
              <w:rPr>
                <w:sz w:val="18"/>
                <w:szCs w:val="18"/>
                <w:lang w:val="ms-MY"/>
              </w:rPr>
              <w:t>Spiritual</w:t>
            </w:r>
          </w:p>
        </w:tc>
      </w:tr>
      <w:tr w:rsidR="00492B2D" w:rsidRPr="00492B2D" w:rsidTr="00EB01C6">
        <w:trPr>
          <w:trHeight w:val="472"/>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4</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Pariyono</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 4.170.000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0,1</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rPr>
                <w:sz w:val="18"/>
                <w:szCs w:val="18"/>
                <w:lang w:val="ms-MY"/>
              </w:rPr>
            </w:pPr>
            <w:r w:rsidRPr="00492B2D">
              <w:rPr>
                <w:sz w:val="18"/>
                <w:szCs w:val="18"/>
                <w:lang w:val="ms-MY"/>
              </w:rPr>
              <w:t xml:space="preserve">  Miskin material, Miskin</w:t>
            </w:r>
          </w:p>
          <w:p w:rsidR="00492B2D" w:rsidRPr="00492B2D" w:rsidRDefault="00492B2D" w:rsidP="00492B2D">
            <w:pPr>
              <w:pStyle w:val="TableParagraph"/>
              <w:ind w:left="98"/>
              <w:rPr>
                <w:sz w:val="18"/>
                <w:szCs w:val="18"/>
                <w:lang w:val="ms-MY"/>
              </w:rPr>
            </w:pPr>
            <w:r w:rsidRPr="00492B2D">
              <w:rPr>
                <w:sz w:val="18"/>
                <w:szCs w:val="18"/>
                <w:lang w:val="ms-MY"/>
              </w:rPr>
              <w:t>Spiritual</w:t>
            </w:r>
          </w:p>
        </w:tc>
      </w:tr>
      <w:tr w:rsidR="00492B2D" w:rsidRPr="00492B2D" w:rsidTr="00EB01C6">
        <w:trPr>
          <w:trHeight w:val="381"/>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5</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Sudirman</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8.220.000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0,14</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312"/>
              </w:tabs>
              <w:ind w:left="98"/>
              <w:rPr>
                <w:sz w:val="18"/>
                <w:szCs w:val="18"/>
                <w:lang w:val="ms-MY"/>
              </w:rPr>
            </w:pPr>
            <w:r w:rsidRPr="00492B2D">
              <w:rPr>
                <w:sz w:val="18"/>
                <w:szCs w:val="18"/>
                <w:lang w:val="ms-MY"/>
              </w:rPr>
              <w:t>Kaya material,  Miskin</w:t>
            </w:r>
          </w:p>
          <w:p w:rsidR="00492B2D" w:rsidRPr="00492B2D" w:rsidRDefault="00492B2D" w:rsidP="00492B2D">
            <w:pPr>
              <w:pStyle w:val="TableParagraph"/>
              <w:ind w:left="98"/>
              <w:rPr>
                <w:sz w:val="18"/>
                <w:szCs w:val="18"/>
                <w:lang w:val="ms-MY"/>
              </w:rPr>
            </w:pPr>
            <w:r w:rsidRPr="00492B2D">
              <w:rPr>
                <w:sz w:val="18"/>
                <w:szCs w:val="18"/>
                <w:lang w:val="ms-MY"/>
              </w:rPr>
              <w:t>Spiritual</w:t>
            </w:r>
          </w:p>
        </w:tc>
      </w:tr>
      <w:tr w:rsidR="00492B2D" w:rsidRPr="00492B2D" w:rsidTr="00EB01C6">
        <w:trPr>
          <w:trHeight w:val="573"/>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6</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Suriati</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1.830.000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0.146</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312"/>
              </w:tabs>
              <w:ind w:left="98"/>
              <w:rPr>
                <w:sz w:val="18"/>
                <w:szCs w:val="18"/>
                <w:lang w:val="ms-MY"/>
              </w:rPr>
            </w:pPr>
            <w:r w:rsidRPr="00492B2D">
              <w:rPr>
                <w:sz w:val="18"/>
                <w:szCs w:val="18"/>
                <w:lang w:val="ms-MY"/>
              </w:rPr>
              <w:t>Miskin material,  Miskin</w:t>
            </w:r>
          </w:p>
          <w:p w:rsidR="00492B2D" w:rsidRPr="00492B2D" w:rsidRDefault="00492B2D" w:rsidP="00492B2D">
            <w:pPr>
              <w:pStyle w:val="TableParagraph"/>
              <w:ind w:left="98"/>
              <w:rPr>
                <w:sz w:val="18"/>
                <w:szCs w:val="18"/>
                <w:lang w:val="ms-MY"/>
              </w:rPr>
            </w:pPr>
            <w:r w:rsidRPr="00492B2D">
              <w:rPr>
                <w:sz w:val="18"/>
                <w:szCs w:val="18"/>
                <w:lang w:val="ms-MY"/>
              </w:rPr>
              <w:t>Spiritual</w:t>
            </w:r>
          </w:p>
        </w:tc>
      </w:tr>
      <w:tr w:rsidR="00492B2D" w:rsidRPr="00492B2D" w:rsidTr="00EB01C6">
        <w:trPr>
          <w:trHeight w:val="425"/>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7</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Wagineum</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2.220.000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0,13</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312"/>
              </w:tabs>
              <w:ind w:left="98"/>
              <w:rPr>
                <w:sz w:val="18"/>
                <w:szCs w:val="18"/>
                <w:lang w:val="ms-MY"/>
              </w:rPr>
            </w:pPr>
            <w:r w:rsidRPr="00492B2D">
              <w:rPr>
                <w:sz w:val="18"/>
                <w:szCs w:val="18"/>
                <w:lang w:val="ms-MY"/>
              </w:rPr>
              <w:t>Miskin material,  Miskin</w:t>
            </w:r>
          </w:p>
          <w:p w:rsidR="00492B2D" w:rsidRPr="00492B2D" w:rsidRDefault="00492B2D" w:rsidP="00492B2D">
            <w:pPr>
              <w:pStyle w:val="TableParagraph"/>
              <w:tabs>
                <w:tab w:val="left" w:pos="1312"/>
              </w:tabs>
              <w:ind w:left="98"/>
              <w:rPr>
                <w:sz w:val="18"/>
                <w:szCs w:val="18"/>
                <w:lang w:val="ms-MY"/>
              </w:rPr>
            </w:pPr>
            <w:r w:rsidRPr="00492B2D">
              <w:rPr>
                <w:sz w:val="18"/>
                <w:szCs w:val="18"/>
                <w:lang w:val="ms-MY"/>
              </w:rPr>
              <w:t>Spiritual</w:t>
            </w:r>
          </w:p>
        </w:tc>
      </w:tr>
      <w:tr w:rsidR="00492B2D" w:rsidRPr="00492B2D" w:rsidTr="00EB01C6">
        <w:trPr>
          <w:trHeight w:val="417"/>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8</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Riswanto</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330.000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0,11</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312"/>
              </w:tabs>
              <w:ind w:left="98"/>
              <w:rPr>
                <w:sz w:val="18"/>
                <w:szCs w:val="18"/>
                <w:lang w:val="ms-MY"/>
              </w:rPr>
            </w:pPr>
            <w:r w:rsidRPr="00492B2D">
              <w:rPr>
                <w:sz w:val="18"/>
                <w:szCs w:val="18"/>
                <w:lang w:val="ms-MY"/>
              </w:rPr>
              <w:t>Miskin material,  Miskin</w:t>
            </w:r>
          </w:p>
          <w:p w:rsidR="00492B2D" w:rsidRPr="00492B2D" w:rsidRDefault="00492B2D" w:rsidP="00492B2D">
            <w:pPr>
              <w:pStyle w:val="TableParagraph"/>
              <w:tabs>
                <w:tab w:val="left" w:pos="1312"/>
              </w:tabs>
              <w:ind w:left="98"/>
              <w:rPr>
                <w:sz w:val="18"/>
                <w:szCs w:val="18"/>
                <w:lang w:val="ms-MY"/>
              </w:rPr>
            </w:pPr>
            <w:r w:rsidRPr="00492B2D">
              <w:rPr>
                <w:sz w:val="18"/>
                <w:szCs w:val="18"/>
                <w:lang w:val="ms-MY"/>
              </w:rPr>
              <w:t>Spiritual</w:t>
            </w:r>
          </w:p>
        </w:tc>
      </w:tr>
      <w:tr w:rsidR="00492B2D" w:rsidRPr="00492B2D" w:rsidTr="00EB01C6">
        <w:trPr>
          <w:trHeight w:val="409"/>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9</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Ponija</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 990.000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0,4</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312"/>
              </w:tabs>
              <w:ind w:left="98"/>
              <w:rPr>
                <w:sz w:val="18"/>
                <w:szCs w:val="18"/>
                <w:lang w:val="ms-MY"/>
              </w:rPr>
            </w:pPr>
            <w:r w:rsidRPr="00492B2D">
              <w:rPr>
                <w:sz w:val="18"/>
                <w:szCs w:val="18"/>
                <w:lang w:val="ms-MY"/>
              </w:rPr>
              <w:t>Miskin material,  Miskin</w:t>
            </w:r>
          </w:p>
          <w:p w:rsidR="00492B2D" w:rsidRPr="00492B2D" w:rsidRDefault="00492B2D" w:rsidP="00492B2D">
            <w:pPr>
              <w:pStyle w:val="TableParagraph"/>
              <w:tabs>
                <w:tab w:val="left" w:pos="1312"/>
              </w:tabs>
              <w:ind w:left="98"/>
              <w:rPr>
                <w:sz w:val="18"/>
                <w:szCs w:val="18"/>
                <w:lang w:val="ms-MY"/>
              </w:rPr>
            </w:pPr>
            <w:r w:rsidRPr="00492B2D">
              <w:rPr>
                <w:sz w:val="18"/>
                <w:szCs w:val="18"/>
                <w:lang w:val="ms-MY"/>
              </w:rPr>
              <w:lastRenderedPageBreak/>
              <w:t>Spiritual</w:t>
            </w:r>
          </w:p>
        </w:tc>
      </w:tr>
      <w:tr w:rsidR="00492B2D" w:rsidRPr="00492B2D" w:rsidTr="00EB01C6">
        <w:trPr>
          <w:trHeight w:val="414"/>
          <w:jc w:val="center"/>
        </w:trPr>
        <w:tc>
          <w:tcPr>
            <w:tcW w:w="503"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lastRenderedPageBreak/>
              <w:t>10</w:t>
            </w:r>
          </w:p>
        </w:tc>
        <w:tc>
          <w:tcPr>
            <w:tcW w:w="1491"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M. Yusuf</w:t>
            </w:r>
          </w:p>
        </w:tc>
        <w:tc>
          <w:tcPr>
            <w:tcW w:w="162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07"/>
              <w:rPr>
                <w:sz w:val="18"/>
                <w:szCs w:val="18"/>
                <w:lang w:val="ms-MY"/>
              </w:rPr>
            </w:pPr>
            <w:r w:rsidRPr="00492B2D">
              <w:rPr>
                <w:sz w:val="18"/>
                <w:szCs w:val="18"/>
                <w:lang w:val="ms-MY"/>
              </w:rPr>
              <w:t>Rp. 5.610.000</w:t>
            </w:r>
          </w:p>
        </w:tc>
        <w:tc>
          <w:tcPr>
            <w:tcW w:w="141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spacing w:after="160"/>
              <w:rPr>
                <w:sz w:val="18"/>
                <w:szCs w:val="18"/>
                <w:lang w:val="id-ID"/>
              </w:rPr>
            </w:pPr>
            <w:r w:rsidRPr="00492B2D">
              <w:rPr>
                <w:sz w:val="18"/>
                <w:szCs w:val="18"/>
                <w:lang w:val="ms-MY"/>
              </w:rPr>
              <w:t>Rp. 3.165.030</w:t>
            </w:r>
          </w:p>
        </w:tc>
        <w:tc>
          <w:tcPr>
            <w:tcW w:w="1417"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ind w:left="1"/>
              <w:rPr>
                <w:sz w:val="18"/>
                <w:szCs w:val="18"/>
                <w:lang w:val="ms-MY"/>
              </w:rPr>
            </w:pPr>
            <w:r w:rsidRPr="00492B2D">
              <w:rPr>
                <w:sz w:val="18"/>
                <w:szCs w:val="18"/>
                <w:lang w:val="ms-MY"/>
              </w:rPr>
              <w:t>3</w:t>
            </w:r>
          </w:p>
        </w:tc>
        <w:tc>
          <w:tcPr>
            <w:tcW w:w="1288"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tabs>
                <w:tab w:val="left" w:pos="0"/>
              </w:tabs>
              <w:rPr>
                <w:bCs/>
                <w:sz w:val="18"/>
                <w:szCs w:val="18"/>
              </w:rPr>
            </w:pPr>
            <w:r w:rsidRPr="00492B2D">
              <w:rPr>
                <w:bCs/>
                <w:sz w:val="18"/>
                <w:szCs w:val="18"/>
              </w:rPr>
              <w:t>0,4</w:t>
            </w:r>
          </w:p>
        </w:tc>
        <w:tc>
          <w:tcPr>
            <w:tcW w:w="1405" w:type="dxa"/>
            <w:tcBorders>
              <w:top w:val="single" w:sz="4" w:space="0" w:color="000000"/>
              <w:left w:val="single" w:sz="4" w:space="0" w:color="000000"/>
              <w:bottom w:val="single" w:sz="4" w:space="0" w:color="000000"/>
              <w:right w:val="single" w:sz="4" w:space="0" w:color="000000"/>
            </w:tcBorders>
            <w:hideMark/>
          </w:tcPr>
          <w:p w:rsidR="00492B2D" w:rsidRPr="00492B2D" w:rsidRDefault="00492B2D" w:rsidP="00492B2D">
            <w:pPr>
              <w:pStyle w:val="TableParagraph"/>
              <w:tabs>
                <w:tab w:val="left" w:pos="1312"/>
              </w:tabs>
              <w:ind w:left="98"/>
              <w:rPr>
                <w:sz w:val="18"/>
                <w:szCs w:val="18"/>
                <w:lang w:val="ms-MY"/>
              </w:rPr>
            </w:pPr>
            <w:r w:rsidRPr="00492B2D">
              <w:rPr>
                <w:sz w:val="18"/>
                <w:szCs w:val="18"/>
                <w:lang w:val="ms-MY"/>
              </w:rPr>
              <w:t>Kaya material,  Miskin</w:t>
            </w:r>
          </w:p>
          <w:p w:rsidR="00492B2D" w:rsidRPr="00492B2D" w:rsidRDefault="00492B2D" w:rsidP="00492B2D">
            <w:pPr>
              <w:pStyle w:val="TableParagraph"/>
              <w:tabs>
                <w:tab w:val="left" w:pos="1312"/>
              </w:tabs>
              <w:ind w:left="98"/>
              <w:rPr>
                <w:sz w:val="18"/>
                <w:szCs w:val="18"/>
                <w:lang w:val="ms-MY"/>
              </w:rPr>
            </w:pPr>
            <w:r w:rsidRPr="00492B2D">
              <w:rPr>
                <w:sz w:val="18"/>
                <w:szCs w:val="18"/>
                <w:lang w:val="ms-MY"/>
              </w:rPr>
              <w:t>Spiritual</w:t>
            </w:r>
          </w:p>
        </w:tc>
      </w:tr>
    </w:tbl>
    <w:p w:rsidR="00492B2D" w:rsidRDefault="00492B2D" w:rsidP="00EB01C6">
      <w:pPr>
        <w:tabs>
          <w:tab w:val="left" w:pos="0"/>
        </w:tabs>
        <w:spacing w:line="276" w:lineRule="auto"/>
        <w:rPr>
          <w:szCs w:val="24"/>
        </w:rPr>
      </w:pPr>
      <w:r>
        <w:rPr>
          <w:szCs w:val="24"/>
        </w:rPr>
        <w:t>Sumber Data Primer Diolah (2022)</w:t>
      </w:r>
    </w:p>
    <w:p w:rsidR="00EB01C6" w:rsidRDefault="00EB01C6" w:rsidP="00EB01C6">
      <w:pPr>
        <w:tabs>
          <w:tab w:val="left" w:pos="0"/>
        </w:tabs>
        <w:spacing w:line="276" w:lineRule="auto"/>
        <w:rPr>
          <w:szCs w:val="24"/>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492B2D" w:rsidRPr="00EB01C6" w:rsidRDefault="00492B2D" w:rsidP="00EB01C6">
      <w:pPr>
        <w:pStyle w:val="ListParagraph"/>
        <w:numPr>
          <w:ilvl w:val="0"/>
          <w:numId w:val="21"/>
        </w:numPr>
        <w:tabs>
          <w:tab w:val="left" w:pos="0"/>
        </w:tabs>
        <w:spacing w:line="276" w:lineRule="auto"/>
        <w:ind w:left="426" w:hanging="426"/>
        <w:jc w:val="both"/>
        <w:rPr>
          <w:b/>
          <w:szCs w:val="24"/>
        </w:rPr>
      </w:pPr>
      <w:r w:rsidRPr="00EB01C6">
        <w:rPr>
          <w:b/>
          <w:szCs w:val="24"/>
        </w:rPr>
        <w:t>Analisis Strategi</w:t>
      </w:r>
    </w:p>
    <w:p w:rsidR="00492B2D" w:rsidRPr="00EB01C6" w:rsidRDefault="00492B2D" w:rsidP="00EB01C6">
      <w:pPr>
        <w:pStyle w:val="ListParagraph"/>
        <w:numPr>
          <w:ilvl w:val="0"/>
          <w:numId w:val="26"/>
        </w:numPr>
        <w:tabs>
          <w:tab w:val="left" w:pos="0"/>
        </w:tabs>
        <w:spacing w:line="276" w:lineRule="auto"/>
        <w:ind w:left="426" w:hanging="284"/>
        <w:jc w:val="both"/>
        <w:rPr>
          <w:szCs w:val="24"/>
        </w:rPr>
      </w:pPr>
      <w:r w:rsidRPr="00EB01C6">
        <w:rPr>
          <w:szCs w:val="24"/>
        </w:rPr>
        <w:t xml:space="preserve">Analisis SO (Strength-Opportunities) </w:t>
      </w:r>
    </w:p>
    <w:p w:rsidR="00492B2D" w:rsidRPr="00EB01C6" w:rsidRDefault="00492B2D" w:rsidP="00EB01C6">
      <w:pPr>
        <w:pStyle w:val="ListParagraph"/>
        <w:tabs>
          <w:tab w:val="left" w:pos="0"/>
        </w:tabs>
        <w:spacing w:line="276" w:lineRule="auto"/>
        <w:ind w:left="426"/>
        <w:jc w:val="both"/>
        <w:rPr>
          <w:szCs w:val="24"/>
        </w:rPr>
      </w:pPr>
      <w:r w:rsidRPr="00EB01C6">
        <w:rPr>
          <w:szCs w:val="24"/>
        </w:rPr>
        <w:t xml:space="preserve">Dengan penciptaan strategi untuk meningkatkan mayoritas kesadaran masyarakat Kabupaten Aceh Tamiang maka </w:t>
      </w:r>
      <w:proofErr w:type="gramStart"/>
      <w:r w:rsidRPr="00EB01C6">
        <w:rPr>
          <w:szCs w:val="24"/>
        </w:rPr>
        <w:t>akan</w:t>
      </w:r>
      <w:proofErr w:type="gramEnd"/>
      <w:r w:rsidRPr="00EB01C6">
        <w:rPr>
          <w:szCs w:val="24"/>
        </w:rPr>
        <w:t xml:space="preserve"> memiliki korelasi dalam meningkatnya jumlah dana zakat yang akan diterima dan disalurkan kepada mustahik. Kemudian dengan adanya keterbukaan instansi yang berada pada wilayah kerja Baitul Mal Kabupaten Aceh Tamiang dalam pentingnya zakat serta respon positif dalam penjemputan zakat </w:t>
      </w:r>
      <w:proofErr w:type="gramStart"/>
      <w:r w:rsidRPr="00EB01C6">
        <w:rPr>
          <w:szCs w:val="24"/>
        </w:rPr>
        <w:t>akan</w:t>
      </w:r>
      <w:proofErr w:type="gramEnd"/>
      <w:r w:rsidRPr="00EB01C6">
        <w:rPr>
          <w:szCs w:val="24"/>
        </w:rPr>
        <w:t xml:space="preserve"> meningkatkan kinerja Baitul Mal Kabupaten Aceh Tamiang dalam pengelolaan dana umat dan meningkatkan kepercayaan masyarakat Aceh Tamiang pada Baitul Mal Kabupaten Aceh Tamiang</w:t>
      </w:r>
    </w:p>
    <w:p w:rsidR="00492B2D" w:rsidRPr="00EB01C6" w:rsidRDefault="00492B2D" w:rsidP="00EB01C6">
      <w:pPr>
        <w:pStyle w:val="ListParagraph"/>
        <w:numPr>
          <w:ilvl w:val="0"/>
          <w:numId w:val="26"/>
        </w:numPr>
        <w:tabs>
          <w:tab w:val="left" w:pos="0"/>
        </w:tabs>
        <w:spacing w:line="276" w:lineRule="auto"/>
        <w:ind w:left="426" w:hanging="284"/>
        <w:jc w:val="both"/>
        <w:rPr>
          <w:szCs w:val="24"/>
        </w:rPr>
      </w:pPr>
      <w:r w:rsidRPr="00EB01C6">
        <w:rPr>
          <w:szCs w:val="24"/>
        </w:rPr>
        <w:t>Analisis WO (Weakness-Opportunities)</w:t>
      </w:r>
    </w:p>
    <w:p w:rsidR="00492B2D" w:rsidRPr="00EB01C6" w:rsidRDefault="00492B2D" w:rsidP="00EB01C6">
      <w:pPr>
        <w:pStyle w:val="ListParagraph"/>
        <w:spacing w:line="276" w:lineRule="auto"/>
        <w:ind w:left="426"/>
        <w:jc w:val="both"/>
        <w:rPr>
          <w:szCs w:val="24"/>
        </w:rPr>
      </w:pPr>
      <w:r w:rsidRPr="00EB01C6">
        <w:rPr>
          <w:szCs w:val="24"/>
        </w:rPr>
        <w:t xml:space="preserve">Diperlukan peran aktif masyarakat dalam mendampingi tugas dewan penasehat BMK Aceh Tamiang dalam peningkatan pengawasan serta prosedur yang lebih cermat pada Baitul Mal Kabupaten Aceh Tamiang dalam penerimaan dan penyaluran </w:t>
      </w:r>
      <w:proofErr w:type="gramStart"/>
      <w:r w:rsidRPr="00EB01C6">
        <w:rPr>
          <w:szCs w:val="24"/>
        </w:rPr>
        <w:t>dana</w:t>
      </w:r>
      <w:proofErr w:type="gramEnd"/>
      <w:r w:rsidRPr="00EB01C6">
        <w:rPr>
          <w:szCs w:val="24"/>
        </w:rPr>
        <w:t xml:space="preserve"> zakat sehingga tidak terjadi penyalahgunaan wewenang seperti pengambilan dana zakat atas nama keluarga namun dana yang diberikan tidak sampai kepada mustahik. </w:t>
      </w:r>
    </w:p>
    <w:p w:rsidR="00492B2D" w:rsidRPr="00EB01C6" w:rsidRDefault="00492B2D" w:rsidP="00EB01C6">
      <w:pPr>
        <w:pStyle w:val="ListParagraph"/>
        <w:numPr>
          <w:ilvl w:val="0"/>
          <w:numId w:val="26"/>
        </w:numPr>
        <w:tabs>
          <w:tab w:val="left" w:pos="0"/>
        </w:tabs>
        <w:spacing w:line="276" w:lineRule="auto"/>
        <w:ind w:left="426" w:hanging="284"/>
        <w:jc w:val="both"/>
        <w:rPr>
          <w:szCs w:val="24"/>
        </w:rPr>
      </w:pPr>
      <w:r w:rsidRPr="00EB01C6">
        <w:rPr>
          <w:szCs w:val="24"/>
        </w:rPr>
        <w:t xml:space="preserve">Analisis ST (Strength-Threats) </w:t>
      </w:r>
    </w:p>
    <w:p w:rsidR="00492B2D" w:rsidRPr="00EB01C6" w:rsidRDefault="00492B2D" w:rsidP="00EB01C6">
      <w:pPr>
        <w:pStyle w:val="ListParagraph"/>
        <w:tabs>
          <w:tab w:val="left" w:pos="0"/>
        </w:tabs>
        <w:spacing w:line="276" w:lineRule="auto"/>
        <w:ind w:left="426"/>
        <w:jc w:val="both"/>
        <w:rPr>
          <w:szCs w:val="24"/>
        </w:rPr>
      </w:pPr>
      <w:r w:rsidRPr="00EB01C6">
        <w:rPr>
          <w:szCs w:val="24"/>
        </w:rPr>
        <w:t xml:space="preserve">Saat ini BMK Aceh Tamiang menerapkan sistem pengumpulan zakat dengan 3 </w:t>
      </w:r>
      <w:proofErr w:type="gramStart"/>
      <w:r w:rsidRPr="00EB01C6">
        <w:rPr>
          <w:szCs w:val="24"/>
        </w:rPr>
        <w:t>cara</w:t>
      </w:r>
      <w:proofErr w:type="gramEnd"/>
      <w:r w:rsidRPr="00EB01C6">
        <w:rPr>
          <w:szCs w:val="24"/>
        </w:rPr>
        <w:t xml:space="preserve"> yaitu penjemputan, penyetoran tunai langsung ke Baitul Mal Kabupaten Aceh Tamiang dan penyetoran non tunai. Namun dalam penyaluran masih terkendala pada sistem non tunai disebabkan ketidakpahaman mustahik mengenai sistem non tunai, jarak tempat tinggal mustahik ke Bank yang ditunjuk sehingga BMK Aceh Tamiang harus melakukan inovasi lain dalam sistem penyaluran non tunai selain dalam bentuk uang dapat juga dilakukan dengan pemberian bahan yang diperlukan mustahik sesuai kriteria pada program BMK Aceh Tamiang</w:t>
      </w:r>
    </w:p>
    <w:p w:rsidR="00492B2D" w:rsidRPr="00EB01C6" w:rsidRDefault="00492B2D" w:rsidP="00EB01C6">
      <w:pPr>
        <w:pStyle w:val="ListParagraph"/>
        <w:numPr>
          <w:ilvl w:val="0"/>
          <w:numId w:val="26"/>
        </w:numPr>
        <w:tabs>
          <w:tab w:val="left" w:pos="0"/>
        </w:tabs>
        <w:spacing w:line="276" w:lineRule="auto"/>
        <w:ind w:left="426" w:hanging="284"/>
        <w:jc w:val="both"/>
        <w:rPr>
          <w:b/>
          <w:szCs w:val="24"/>
        </w:rPr>
      </w:pPr>
      <w:r w:rsidRPr="00EB01C6">
        <w:rPr>
          <w:szCs w:val="24"/>
        </w:rPr>
        <w:t xml:space="preserve">Analisis WT (Weakness-Threats) </w:t>
      </w:r>
    </w:p>
    <w:p w:rsidR="00492B2D" w:rsidRDefault="00492B2D" w:rsidP="00EB01C6">
      <w:pPr>
        <w:pStyle w:val="ListParagraph"/>
        <w:tabs>
          <w:tab w:val="left" w:pos="0"/>
        </w:tabs>
        <w:spacing w:line="276" w:lineRule="auto"/>
        <w:ind w:left="426"/>
        <w:jc w:val="both"/>
        <w:rPr>
          <w:szCs w:val="24"/>
        </w:rPr>
      </w:pPr>
      <w:r w:rsidRPr="00EB01C6">
        <w:rPr>
          <w:szCs w:val="24"/>
        </w:rPr>
        <w:t xml:space="preserve">Terus memberikan pemahaman dalam bentuk sosialisasi dan ceramah agama oleh para ulama setempat kepada masyarakat baik sebagai muzakki atau mustahik tentang pentingnya berzakat dan membentuk program berbagai jenis pembiayaan produktif sehingga </w:t>
      </w:r>
      <w:proofErr w:type="gramStart"/>
      <w:r w:rsidRPr="00EB01C6">
        <w:rPr>
          <w:szCs w:val="24"/>
        </w:rPr>
        <w:t>dana</w:t>
      </w:r>
      <w:proofErr w:type="gramEnd"/>
      <w:r w:rsidRPr="00EB01C6">
        <w:rPr>
          <w:szCs w:val="24"/>
        </w:rPr>
        <w:t xml:space="preserve"> umat yang disalurkan dapat terus bermanfaat dan tepat sasaran dalam peningkatan kesejahteraan masyarakat Kabupaten Aceh Tamiang.</w:t>
      </w:r>
    </w:p>
    <w:p w:rsidR="00EB01C6" w:rsidRDefault="00EB01C6" w:rsidP="00EB01C6">
      <w:pPr>
        <w:pStyle w:val="ListParagraph"/>
        <w:numPr>
          <w:ilvl w:val="0"/>
          <w:numId w:val="21"/>
        </w:numPr>
        <w:tabs>
          <w:tab w:val="left" w:pos="0"/>
        </w:tabs>
        <w:spacing w:line="276" w:lineRule="auto"/>
        <w:ind w:left="284" w:hanging="284"/>
        <w:jc w:val="both"/>
        <w:rPr>
          <w:b/>
          <w:szCs w:val="24"/>
        </w:rPr>
      </w:pPr>
      <w:r w:rsidRPr="00EB01C6">
        <w:rPr>
          <w:b/>
          <w:szCs w:val="24"/>
        </w:rPr>
        <w:t>Analisis Cibest</w:t>
      </w:r>
    </w:p>
    <w:p w:rsidR="00EB01C6" w:rsidRPr="00EB01C6" w:rsidRDefault="00EB01C6" w:rsidP="00EB01C6">
      <w:pPr>
        <w:tabs>
          <w:tab w:val="left" w:pos="426"/>
        </w:tabs>
        <w:spacing w:line="276" w:lineRule="auto"/>
        <w:jc w:val="both"/>
        <w:rPr>
          <w:b/>
          <w:szCs w:val="24"/>
        </w:rPr>
      </w:pPr>
      <w:r>
        <w:rPr>
          <w:szCs w:val="24"/>
        </w:rPr>
        <w:lastRenderedPageBreak/>
        <w:t xml:space="preserve">     </w:t>
      </w:r>
      <w:r w:rsidRPr="00EB01C6">
        <w:rPr>
          <w:szCs w:val="24"/>
        </w:rPr>
        <w:t>Berdasarkan semua ilustrasi data-data yang telah dianalisis maka dapat diambil kesimpulan dalam gambar kuadran dibawah ini:</w:t>
      </w:r>
      <w:r w:rsidRPr="00EB01C6">
        <w:rPr>
          <w:b/>
          <w:szCs w:val="24"/>
        </w:rPr>
        <w:t xml:space="preserve"> </w:t>
      </w:r>
    </w:p>
    <w:p w:rsidR="00EB01C6" w:rsidRDefault="00EB01C6" w:rsidP="00EB01C6">
      <w:pPr>
        <w:tabs>
          <w:tab w:val="left" w:pos="0"/>
        </w:tabs>
        <w:spacing w:line="276" w:lineRule="auto"/>
        <w:jc w:val="center"/>
        <w:rPr>
          <w:szCs w:val="24"/>
        </w:rPr>
      </w:pPr>
      <w:r>
        <w:rPr>
          <w:noProof/>
        </w:rPr>
        <w:drawing>
          <wp:inline distT="0" distB="0" distL="0" distR="0" wp14:anchorId="226390FA" wp14:editId="6317641A">
            <wp:extent cx="4552950" cy="1971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6931" t="21333" r="44092" b="40394"/>
                    <a:stretch/>
                  </pic:blipFill>
                  <pic:spPr bwMode="auto">
                    <a:xfrm>
                      <a:off x="0" y="0"/>
                      <a:ext cx="4554022" cy="1972139"/>
                    </a:xfrm>
                    <a:prstGeom prst="rect">
                      <a:avLst/>
                    </a:prstGeom>
                    <a:ln>
                      <a:noFill/>
                    </a:ln>
                    <a:extLst>
                      <a:ext uri="{53640926-AAD7-44D8-BBD7-CCE9431645EC}">
                        <a14:shadowObscured xmlns:a14="http://schemas.microsoft.com/office/drawing/2010/main"/>
                      </a:ext>
                    </a:extLst>
                  </pic:spPr>
                </pic:pic>
              </a:graphicData>
            </a:graphic>
          </wp:inline>
        </w:drawing>
      </w:r>
    </w:p>
    <w:p w:rsidR="00EB01C6" w:rsidRDefault="00EB01C6" w:rsidP="00EB01C6">
      <w:pPr>
        <w:tabs>
          <w:tab w:val="left" w:pos="0"/>
        </w:tabs>
        <w:spacing w:line="276" w:lineRule="auto"/>
        <w:jc w:val="both"/>
        <w:rPr>
          <w:szCs w:val="24"/>
        </w:rPr>
      </w:pPr>
    </w:p>
    <w:p w:rsidR="00EB01C6" w:rsidRDefault="00EB01C6" w:rsidP="00EB01C6">
      <w:pPr>
        <w:tabs>
          <w:tab w:val="left" w:pos="0"/>
        </w:tabs>
        <w:spacing w:line="276" w:lineRule="auto"/>
        <w:jc w:val="both"/>
        <w:rPr>
          <w:szCs w:val="24"/>
        </w:rPr>
      </w:pPr>
      <w:r w:rsidRPr="00EB01C6">
        <w:rPr>
          <w:szCs w:val="24"/>
        </w:rPr>
        <w:t xml:space="preserve">Berdasarkan analisa kuadran CIBEST di atas terlihat bahwa terdapat delapan rumah tangga mustahik berada pada kuadran IV dapat diartikan bahwa delapan dari sepuluh responden menunjukkan bahwa mereka tergolong dalam mustahik yang memiliki tingkat spiritual yang rendah dan juga tingkat miskin material yang dapat dilihat pada tabel tingkat kesejahteraan mustahiq dengan model Cibest dimana membuktikan bahwa nilai </w:t>
      </w:r>
      <w:r w:rsidRPr="00EB01C6">
        <w:rPr>
          <w:i/>
          <w:szCs w:val="24"/>
        </w:rPr>
        <w:t>spiritual score</w:t>
      </w:r>
      <w:r w:rsidRPr="00EB01C6">
        <w:rPr>
          <w:szCs w:val="24"/>
        </w:rPr>
        <w:t xml:space="preserve"> para mustahiq masih dibawah </w:t>
      </w:r>
      <w:r w:rsidRPr="00EB01C6">
        <w:rPr>
          <w:i/>
          <w:szCs w:val="24"/>
        </w:rPr>
        <w:t>standar score</w:t>
      </w:r>
      <w:r w:rsidRPr="00EB01C6">
        <w:rPr>
          <w:szCs w:val="24"/>
        </w:rPr>
        <w:t xml:space="preserve"> 3. Sementara itu pada kuadran III dimana terdapat dua rumah tangga mustahik yang sudah menunjukkan kaya material yang lebih baik namun untuk tingkat spritual value masih berada pada tingkat miskin spiritual yang </w:t>
      </w:r>
      <w:proofErr w:type="gramStart"/>
      <w:r w:rsidRPr="00EB01C6">
        <w:rPr>
          <w:szCs w:val="24"/>
        </w:rPr>
        <w:t>sama</w:t>
      </w:r>
      <w:proofErr w:type="gramEnd"/>
      <w:r w:rsidRPr="00EB01C6">
        <w:rPr>
          <w:szCs w:val="24"/>
        </w:rPr>
        <w:t xml:space="preserve"> dengan kuadran IV sebelumnya. </w:t>
      </w:r>
      <w:proofErr w:type="gramStart"/>
      <w:r w:rsidRPr="00EB01C6">
        <w:rPr>
          <w:szCs w:val="24"/>
        </w:rPr>
        <w:t>Hal ini dapat diartikan bahwa tingkat material belum mampu menjadi tolak ukur tingkat spiritual yang lebih baik.</w:t>
      </w:r>
      <w:proofErr w:type="gramEnd"/>
    </w:p>
    <w:p w:rsidR="00EB01C6" w:rsidRPr="00EB01C6" w:rsidRDefault="00EB01C6" w:rsidP="00EB01C6">
      <w:pPr>
        <w:tabs>
          <w:tab w:val="left" w:pos="0"/>
        </w:tabs>
        <w:spacing w:line="276" w:lineRule="auto"/>
        <w:jc w:val="both"/>
        <w:rPr>
          <w:szCs w:val="24"/>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EB01C6" w:rsidRDefault="00EB01C6" w:rsidP="00EB01C6">
      <w:pPr>
        <w:numPr>
          <w:ilvl w:val="0"/>
          <w:numId w:val="27"/>
        </w:numPr>
        <w:tabs>
          <w:tab w:val="left" w:pos="0"/>
        </w:tabs>
        <w:spacing w:line="276" w:lineRule="auto"/>
        <w:jc w:val="both"/>
        <w:rPr>
          <w:szCs w:val="24"/>
        </w:rPr>
      </w:pPr>
      <w:r>
        <w:rPr>
          <w:szCs w:val="24"/>
        </w:rPr>
        <w:t xml:space="preserve">Proses penyaluran </w:t>
      </w:r>
      <w:proofErr w:type="gramStart"/>
      <w:r>
        <w:rPr>
          <w:szCs w:val="24"/>
        </w:rPr>
        <w:t>dana</w:t>
      </w:r>
      <w:proofErr w:type="gramEnd"/>
      <w:r>
        <w:rPr>
          <w:szCs w:val="24"/>
        </w:rPr>
        <w:t xml:space="preserve"> zakat kepada mustahiq sebahagian besar melalui proses pengajuan proposal namun tidak menutup kemungkinan ada beberapa penerima dana zakat yang tidak melalui jalur pengajuan proposal namun ditunjuk langsung karena dianggap layak untuk mendaptkan bantuan dana zakat. Proses identifikasi penunjukan pun biasanya berdasarkan keaktifan dari para calon penerima </w:t>
      </w:r>
      <w:proofErr w:type="gramStart"/>
      <w:r>
        <w:rPr>
          <w:szCs w:val="24"/>
        </w:rPr>
        <w:t>dana</w:t>
      </w:r>
      <w:proofErr w:type="gramEnd"/>
      <w:r>
        <w:rPr>
          <w:szCs w:val="24"/>
        </w:rPr>
        <w:t xml:space="preserve"> kepada mustahiq untuk mengikuti bimbingan atau pelatihan wirausaha namun juga dari upaya pemerataan kepada para wirausaha menengah kebawah yang lain dan dianggap usahanya membutuhkan dana bantuan untuk berkembang.</w:t>
      </w:r>
    </w:p>
    <w:p w:rsidR="00EB01C6" w:rsidRDefault="00EB01C6" w:rsidP="00EB01C6">
      <w:pPr>
        <w:numPr>
          <w:ilvl w:val="0"/>
          <w:numId w:val="27"/>
        </w:numPr>
        <w:tabs>
          <w:tab w:val="left" w:pos="0"/>
        </w:tabs>
        <w:spacing w:line="276" w:lineRule="auto"/>
        <w:jc w:val="both"/>
        <w:rPr>
          <w:b/>
          <w:szCs w:val="24"/>
        </w:rPr>
      </w:pPr>
      <w:r>
        <w:rPr>
          <w:szCs w:val="24"/>
        </w:rPr>
        <w:t xml:space="preserve">Program penyaluran dan pendayagunaan </w:t>
      </w:r>
      <w:proofErr w:type="gramStart"/>
      <w:r>
        <w:rPr>
          <w:szCs w:val="24"/>
        </w:rPr>
        <w:t>dana</w:t>
      </w:r>
      <w:proofErr w:type="gramEnd"/>
      <w:r>
        <w:rPr>
          <w:szCs w:val="24"/>
        </w:rPr>
        <w:t xml:space="preserve"> zakat oleh BMK Aceh Tamiang, diantaranya di bidang ekonomi, pendidikan, kesehatan, sosial dan dakwah. Program yang bergerak di bidang produktif yaitu bidang ekonomi, dalam hal ini Program Ketahanan Pangan</w:t>
      </w:r>
      <w:r>
        <w:rPr>
          <w:color w:val="FF0000"/>
          <w:szCs w:val="24"/>
        </w:rPr>
        <w:t xml:space="preserve">. </w:t>
      </w:r>
      <w:r>
        <w:rPr>
          <w:szCs w:val="24"/>
        </w:rPr>
        <w:t xml:space="preserve">Program tersebut bertujuan untuk membantu mengurai angka kemiskinan dengan </w:t>
      </w:r>
      <w:proofErr w:type="gramStart"/>
      <w:r>
        <w:rPr>
          <w:szCs w:val="24"/>
        </w:rPr>
        <w:t>cara</w:t>
      </w:r>
      <w:proofErr w:type="gramEnd"/>
      <w:r>
        <w:rPr>
          <w:szCs w:val="24"/>
        </w:rPr>
        <w:t xml:space="preserve"> mendampingi masyarakat melakukan </w:t>
      </w:r>
      <w:r>
        <w:rPr>
          <w:szCs w:val="24"/>
        </w:rPr>
        <w:lastRenderedPageBreak/>
        <w:t>usaha kreatif sesuai dengan karakteristik domisili Mustahik. Program ini juga diharapkan agar masyarakat mampu secara finansial dan spiritual</w:t>
      </w:r>
    </w:p>
    <w:p w:rsidR="00EB01C6" w:rsidRDefault="00EB01C6" w:rsidP="00EB01C6">
      <w:pPr>
        <w:numPr>
          <w:ilvl w:val="0"/>
          <w:numId w:val="27"/>
        </w:numPr>
        <w:tabs>
          <w:tab w:val="left" w:pos="0"/>
        </w:tabs>
        <w:spacing w:line="276" w:lineRule="auto"/>
        <w:jc w:val="both"/>
        <w:rPr>
          <w:b/>
          <w:szCs w:val="24"/>
        </w:rPr>
      </w:pPr>
      <w:r>
        <w:rPr>
          <w:szCs w:val="24"/>
        </w:rPr>
        <w:t>Adapun strategi pemberdayaan mustahiq dalam pengembangannya menjadi mustahiq adalah sebagai berikut :</w:t>
      </w:r>
    </w:p>
    <w:p w:rsidR="00EB01C6" w:rsidRDefault="00EB01C6" w:rsidP="00EB01C6">
      <w:pPr>
        <w:numPr>
          <w:ilvl w:val="0"/>
          <w:numId w:val="28"/>
        </w:numPr>
        <w:tabs>
          <w:tab w:val="left" w:pos="0"/>
        </w:tabs>
        <w:spacing w:line="276" w:lineRule="auto"/>
        <w:ind w:left="1134"/>
        <w:jc w:val="both"/>
        <w:rPr>
          <w:szCs w:val="24"/>
        </w:rPr>
      </w:pPr>
      <w:r>
        <w:rPr>
          <w:szCs w:val="24"/>
        </w:rPr>
        <w:t xml:space="preserve">Analisis SO (Strength-Opportunities) </w:t>
      </w:r>
    </w:p>
    <w:p w:rsidR="00EB01C6" w:rsidRDefault="00EB01C6" w:rsidP="00EB01C6">
      <w:pPr>
        <w:tabs>
          <w:tab w:val="left" w:pos="0"/>
        </w:tabs>
        <w:spacing w:line="276" w:lineRule="auto"/>
        <w:ind w:left="1134"/>
        <w:jc w:val="both"/>
        <w:rPr>
          <w:szCs w:val="24"/>
        </w:rPr>
      </w:pPr>
      <w:r>
        <w:rPr>
          <w:szCs w:val="24"/>
        </w:rPr>
        <w:t xml:space="preserve">Dengan penciptaan strategi untuk meningkatkan mayoritas kesadaran masyarakat Kabupaten Aceh Tamiang untuk menjadi Muzakki dengan harapan meningkatnya jumlah </w:t>
      </w:r>
      <w:proofErr w:type="gramStart"/>
      <w:r>
        <w:rPr>
          <w:szCs w:val="24"/>
        </w:rPr>
        <w:t>dana</w:t>
      </w:r>
      <w:proofErr w:type="gramEnd"/>
      <w:r>
        <w:rPr>
          <w:szCs w:val="24"/>
        </w:rPr>
        <w:t xml:space="preserve"> zakat yang akan diterima dan disalurkan kepada mustahik. </w:t>
      </w:r>
    </w:p>
    <w:p w:rsidR="00EB01C6" w:rsidRDefault="00EB01C6" w:rsidP="00EB01C6">
      <w:pPr>
        <w:numPr>
          <w:ilvl w:val="0"/>
          <w:numId w:val="28"/>
        </w:numPr>
        <w:tabs>
          <w:tab w:val="left" w:pos="0"/>
        </w:tabs>
        <w:spacing w:line="276" w:lineRule="auto"/>
        <w:ind w:left="1134"/>
        <w:jc w:val="both"/>
        <w:rPr>
          <w:szCs w:val="24"/>
        </w:rPr>
      </w:pPr>
      <w:r>
        <w:rPr>
          <w:szCs w:val="24"/>
        </w:rPr>
        <w:t>Analisis WO (Weakness-Opportunities)</w:t>
      </w:r>
    </w:p>
    <w:p w:rsidR="00EB01C6" w:rsidRDefault="00EB01C6" w:rsidP="00EB01C6">
      <w:pPr>
        <w:spacing w:line="276" w:lineRule="auto"/>
        <w:ind w:left="1134"/>
        <w:jc w:val="both"/>
        <w:rPr>
          <w:szCs w:val="24"/>
        </w:rPr>
      </w:pPr>
      <w:r>
        <w:rPr>
          <w:szCs w:val="24"/>
        </w:rPr>
        <w:t xml:space="preserve">Diperlukan peran aktif masyarakat dalam mendampingi tugas dewan penasehat BMK Aceh Tamiang dalam peningkatan pengawasan serta prosedur dalam penerimaan dan penyaluran </w:t>
      </w:r>
      <w:proofErr w:type="gramStart"/>
      <w:r>
        <w:rPr>
          <w:szCs w:val="24"/>
        </w:rPr>
        <w:t>dana</w:t>
      </w:r>
      <w:proofErr w:type="gramEnd"/>
      <w:r>
        <w:rPr>
          <w:szCs w:val="24"/>
        </w:rPr>
        <w:t xml:space="preserve"> zakat. </w:t>
      </w:r>
    </w:p>
    <w:p w:rsidR="00EB01C6" w:rsidRDefault="00EB01C6" w:rsidP="00EB01C6">
      <w:pPr>
        <w:numPr>
          <w:ilvl w:val="0"/>
          <w:numId w:val="28"/>
        </w:numPr>
        <w:tabs>
          <w:tab w:val="left" w:pos="0"/>
        </w:tabs>
        <w:spacing w:line="276" w:lineRule="auto"/>
        <w:ind w:left="1134"/>
        <w:jc w:val="both"/>
        <w:rPr>
          <w:szCs w:val="24"/>
        </w:rPr>
      </w:pPr>
      <w:r>
        <w:rPr>
          <w:szCs w:val="24"/>
        </w:rPr>
        <w:t xml:space="preserve">Analisis ST (Strength-Threats) </w:t>
      </w:r>
    </w:p>
    <w:p w:rsidR="00EB01C6" w:rsidRDefault="00EB01C6" w:rsidP="00EB01C6">
      <w:pPr>
        <w:tabs>
          <w:tab w:val="left" w:pos="0"/>
        </w:tabs>
        <w:spacing w:line="276" w:lineRule="auto"/>
        <w:ind w:left="1134"/>
        <w:jc w:val="both"/>
        <w:rPr>
          <w:szCs w:val="24"/>
        </w:rPr>
      </w:pPr>
      <w:r>
        <w:rPr>
          <w:szCs w:val="24"/>
        </w:rPr>
        <w:t>BMK Aceh Tamiang harus melakukan inovasi lain dalam sistem penyaluran non tunai selain dalam bentuk uang dapat juga dilakukan dengan pemberian bahan yang diperlukan mustahik sesuai kriteria pada program BMK Aceh Tamiang</w:t>
      </w:r>
    </w:p>
    <w:p w:rsidR="00EB01C6" w:rsidRDefault="00EB01C6" w:rsidP="00EB01C6">
      <w:pPr>
        <w:numPr>
          <w:ilvl w:val="0"/>
          <w:numId w:val="28"/>
        </w:numPr>
        <w:tabs>
          <w:tab w:val="left" w:pos="0"/>
        </w:tabs>
        <w:spacing w:line="276" w:lineRule="auto"/>
        <w:ind w:left="1134"/>
        <w:jc w:val="both"/>
        <w:rPr>
          <w:szCs w:val="24"/>
          <w:lang w:val="id-ID"/>
        </w:rPr>
      </w:pPr>
      <w:r>
        <w:rPr>
          <w:szCs w:val="24"/>
        </w:rPr>
        <w:t xml:space="preserve">Analisis WT (Weakness-Threats) </w:t>
      </w:r>
    </w:p>
    <w:p w:rsidR="00EB01C6" w:rsidRDefault="00EB01C6" w:rsidP="00EB01C6">
      <w:pPr>
        <w:tabs>
          <w:tab w:val="left" w:pos="0"/>
        </w:tabs>
        <w:spacing w:line="276" w:lineRule="auto"/>
        <w:ind w:left="1134"/>
        <w:jc w:val="both"/>
        <w:rPr>
          <w:szCs w:val="24"/>
        </w:rPr>
      </w:pPr>
      <w:r>
        <w:rPr>
          <w:szCs w:val="24"/>
        </w:rPr>
        <w:t xml:space="preserve">Terus memberikan pemahaman dalam bentuk sosialisasi dan ceramah agama oleh para ulama setempat kepada masyarakat baik sebagai muzakki atau mustahik tentang pentingnya berzakat dan membentuk program berbagai jenis pembiayaan produktif sehingga </w:t>
      </w:r>
      <w:proofErr w:type="gramStart"/>
      <w:r>
        <w:rPr>
          <w:szCs w:val="24"/>
        </w:rPr>
        <w:t>dana</w:t>
      </w:r>
      <w:proofErr w:type="gramEnd"/>
      <w:r>
        <w:rPr>
          <w:szCs w:val="24"/>
        </w:rPr>
        <w:t xml:space="preserve"> umat yang disalurkan dapat terus bermanfaat dan tepat sasaran </w:t>
      </w:r>
    </w:p>
    <w:p w:rsidR="00EB01C6" w:rsidRDefault="00EB01C6" w:rsidP="00EB01C6">
      <w:pPr>
        <w:numPr>
          <w:ilvl w:val="0"/>
          <w:numId w:val="27"/>
        </w:numPr>
        <w:tabs>
          <w:tab w:val="left" w:pos="0"/>
        </w:tabs>
        <w:spacing w:line="276" w:lineRule="auto"/>
        <w:jc w:val="both"/>
        <w:rPr>
          <w:szCs w:val="24"/>
        </w:rPr>
      </w:pPr>
      <w:r>
        <w:rPr>
          <w:szCs w:val="24"/>
        </w:rPr>
        <w:t xml:space="preserve">Terdapat delapan rumah tangga mustahik berada pada kuadran IV yang dapat diartikan bahwa mereka tergolong dalam mustahik yang memiliki tingkat spiritual yang rendah dan juga tingkat miskin material. Sementara itu pada kuadran III dimana terdapat dua rumah tangga mustahik yang sudah menunjukkan kaya material yang lebih baik namun untuk tingkat </w:t>
      </w:r>
      <w:r>
        <w:rPr>
          <w:i/>
          <w:iCs/>
          <w:szCs w:val="24"/>
        </w:rPr>
        <w:t>spritual value</w:t>
      </w:r>
      <w:r>
        <w:rPr>
          <w:szCs w:val="24"/>
        </w:rPr>
        <w:t xml:space="preserve"> masih berada pada tingkat miskin spiritual yang </w:t>
      </w:r>
      <w:proofErr w:type="gramStart"/>
      <w:r>
        <w:rPr>
          <w:szCs w:val="24"/>
        </w:rPr>
        <w:t>sama</w:t>
      </w:r>
      <w:proofErr w:type="gramEnd"/>
      <w:r>
        <w:rPr>
          <w:szCs w:val="24"/>
        </w:rPr>
        <w:t xml:space="preserve"> dengan kuadran IV sebelumnya. Hal ini dapat diartikan bahwa tingkat material belum mampu menjadi tolak ukur tingkat spiritual yang lebih baik.</w:t>
      </w:r>
    </w:p>
    <w:p w:rsidR="00EB01C6" w:rsidRDefault="00EB01C6" w:rsidP="00EB01C6">
      <w:pPr>
        <w:tabs>
          <w:tab w:val="left" w:pos="0"/>
        </w:tabs>
        <w:spacing w:line="276" w:lineRule="auto"/>
        <w:ind w:left="720"/>
        <w:jc w:val="both"/>
        <w:rPr>
          <w:szCs w:val="24"/>
        </w:rPr>
      </w:pP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EB01C6" w:rsidRPr="00EB01C6" w:rsidRDefault="00EB01C6" w:rsidP="00EB01C6">
      <w:pPr>
        <w:pStyle w:val="ListParagraph"/>
        <w:numPr>
          <w:ilvl w:val="0"/>
          <w:numId w:val="29"/>
        </w:numPr>
        <w:autoSpaceDE w:val="0"/>
        <w:autoSpaceDN w:val="0"/>
        <w:adjustRightInd w:val="0"/>
        <w:ind w:left="567" w:hanging="283"/>
        <w:jc w:val="both"/>
        <w:rPr>
          <w:szCs w:val="24"/>
        </w:rPr>
      </w:pPr>
      <w:r w:rsidRPr="00EB01C6">
        <w:rPr>
          <w:szCs w:val="24"/>
        </w:rPr>
        <w:t xml:space="preserve">Badan Pusat Statistik [BPS] Kabupaten Aceh Tamiang. 2022. Jumlah Penduduk Miskin dan Garis Kemiskinan Kab Aceh </w:t>
      </w:r>
      <w:proofErr w:type="gramStart"/>
      <w:r w:rsidRPr="00EB01C6">
        <w:rPr>
          <w:szCs w:val="24"/>
        </w:rPr>
        <w:t>Tamiang .</w:t>
      </w:r>
      <w:proofErr w:type="gramEnd"/>
      <w:r w:rsidRPr="00EB01C6">
        <w:rPr>
          <w:szCs w:val="24"/>
        </w:rPr>
        <w:t xml:space="preserve"> BPS Aceh Tamiang. Propinsi Aceh.</w:t>
      </w:r>
    </w:p>
    <w:p w:rsidR="00EB01C6" w:rsidRPr="00EB01C6" w:rsidRDefault="00EB01C6" w:rsidP="00EB01C6">
      <w:pPr>
        <w:pStyle w:val="ListParagraph"/>
        <w:numPr>
          <w:ilvl w:val="0"/>
          <w:numId w:val="29"/>
        </w:numPr>
        <w:autoSpaceDE w:val="0"/>
        <w:autoSpaceDN w:val="0"/>
        <w:adjustRightInd w:val="0"/>
        <w:ind w:left="567" w:hanging="283"/>
        <w:jc w:val="both"/>
        <w:rPr>
          <w:szCs w:val="24"/>
        </w:rPr>
      </w:pPr>
      <w:r w:rsidRPr="00EB01C6">
        <w:rPr>
          <w:szCs w:val="24"/>
        </w:rPr>
        <w:t>baitulmal.acehtamiangkab.go.id</w:t>
      </w:r>
    </w:p>
    <w:p w:rsidR="00EB01C6" w:rsidRPr="00EB01C6" w:rsidRDefault="00EB01C6" w:rsidP="00EB01C6">
      <w:pPr>
        <w:pStyle w:val="ListParagraph"/>
        <w:numPr>
          <w:ilvl w:val="0"/>
          <w:numId w:val="29"/>
        </w:numPr>
        <w:autoSpaceDE w:val="0"/>
        <w:autoSpaceDN w:val="0"/>
        <w:adjustRightInd w:val="0"/>
        <w:ind w:left="567" w:hanging="283"/>
        <w:jc w:val="both"/>
        <w:rPr>
          <w:szCs w:val="24"/>
        </w:rPr>
      </w:pPr>
      <w:r w:rsidRPr="00EB01C6">
        <w:rPr>
          <w:szCs w:val="24"/>
        </w:rPr>
        <w:t>Beik IS, Arsyianti LD. 2015. Construction of CIBEST Model as Measurement of Poverty and Welfare Indicesfrom Islamic Perspective</w:t>
      </w:r>
      <w:r w:rsidRPr="00EB01C6">
        <w:rPr>
          <w:i/>
          <w:iCs/>
          <w:szCs w:val="24"/>
        </w:rPr>
        <w:t xml:space="preserve">. Al-iqtishad </w:t>
      </w:r>
      <w:r w:rsidRPr="00EB01C6">
        <w:rPr>
          <w:szCs w:val="24"/>
        </w:rPr>
        <w:t>Vol VII No 1.</w:t>
      </w:r>
    </w:p>
    <w:p w:rsidR="00EB01C6" w:rsidRPr="00EB01C6" w:rsidRDefault="00EB01C6" w:rsidP="00EB01C6">
      <w:pPr>
        <w:pStyle w:val="ListParagraph"/>
        <w:numPr>
          <w:ilvl w:val="0"/>
          <w:numId w:val="29"/>
        </w:numPr>
        <w:autoSpaceDE w:val="0"/>
        <w:autoSpaceDN w:val="0"/>
        <w:adjustRightInd w:val="0"/>
        <w:ind w:left="567" w:hanging="283"/>
        <w:jc w:val="both"/>
        <w:rPr>
          <w:szCs w:val="24"/>
        </w:rPr>
      </w:pPr>
      <w:r w:rsidRPr="00EB01C6">
        <w:rPr>
          <w:color w:val="000000"/>
          <w:szCs w:val="24"/>
        </w:rPr>
        <w:lastRenderedPageBreak/>
        <w:t>Rangkuti,</w:t>
      </w:r>
      <w:r w:rsidRPr="00EB01C6">
        <w:rPr>
          <w:szCs w:val="24"/>
        </w:rPr>
        <w:t xml:space="preserve"> Freddy. 2019. Analisis SWOT Teknik Membedah Kasus Bisnis. Jakarta: Gramedia Pustaka Utama.</w:t>
      </w:r>
    </w:p>
    <w:p w:rsidR="00EB01C6" w:rsidRPr="00EB01C6" w:rsidRDefault="00EB01C6" w:rsidP="00EB01C6">
      <w:pPr>
        <w:pStyle w:val="ListParagraph"/>
        <w:numPr>
          <w:ilvl w:val="0"/>
          <w:numId w:val="29"/>
        </w:numPr>
        <w:autoSpaceDE w:val="0"/>
        <w:autoSpaceDN w:val="0"/>
        <w:adjustRightInd w:val="0"/>
        <w:ind w:left="567" w:hanging="283"/>
        <w:jc w:val="both"/>
        <w:rPr>
          <w:color w:val="000000"/>
          <w:szCs w:val="24"/>
        </w:rPr>
      </w:pPr>
      <w:r w:rsidRPr="00EB01C6">
        <w:rPr>
          <w:color w:val="000000"/>
          <w:szCs w:val="24"/>
        </w:rPr>
        <w:t>Sriwahyuni.2013. Metode Penelitian Studi Kasus (konsep</w:t>
      </w:r>
      <w:proofErr w:type="gramStart"/>
      <w:r w:rsidRPr="00EB01C6">
        <w:rPr>
          <w:color w:val="000000"/>
          <w:szCs w:val="24"/>
        </w:rPr>
        <w:t>,teori</w:t>
      </w:r>
      <w:proofErr w:type="gramEnd"/>
      <w:r w:rsidRPr="00EB01C6">
        <w:rPr>
          <w:color w:val="000000"/>
          <w:szCs w:val="24"/>
        </w:rPr>
        <w:t xml:space="preserve"> pendekatan psikologis komunikasi,dan contoh penelitiannya. Universitas Trunoyo Madura.</w:t>
      </w:r>
    </w:p>
    <w:p w:rsidR="00EB01C6" w:rsidRPr="00EB01C6" w:rsidRDefault="00EB01C6" w:rsidP="00EB01C6">
      <w:pPr>
        <w:pStyle w:val="ListParagraph"/>
        <w:numPr>
          <w:ilvl w:val="0"/>
          <w:numId w:val="29"/>
        </w:numPr>
        <w:ind w:left="567" w:hanging="283"/>
        <w:jc w:val="both"/>
        <w:rPr>
          <w:szCs w:val="24"/>
        </w:rPr>
      </w:pPr>
      <w:r w:rsidRPr="00EB01C6">
        <w:rPr>
          <w:szCs w:val="24"/>
        </w:rPr>
        <w:t xml:space="preserve">Tsani T. 2010. Analisis Dampak Distribusi Zakat terhadap Tingkat Kemiskinan dan Kesenjangan </w:t>
      </w:r>
      <w:proofErr w:type="gramStart"/>
      <w:r w:rsidRPr="00EB01C6">
        <w:rPr>
          <w:szCs w:val="24"/>
        </w:rPr>
        <w:t>Pendapatan :</w:t>
      </w:r>
      <w:proofErr w:type="gramEnd"/>
      <w:r w:rsidRPr="00EB01C6">
        <w:rPr>
          <w:szCs w:val="24"/>
        </w:rPr>
        <w:t xml:space="preserve"> Studi Kasus Pendayagunaan Zakat oleh BAZDA Lampung Selatan [Skripsi]. Bogor (ID</w:t>
      </w:r>
      <w:proofErr w:type="gramStart"/>
      <w:r w:rsidRPr="00EB01C6">
        <w:rPr>
          <w:szCs w:val="24"/>
        </w:rPr>
        <w:t>) :</w:t>
      </w:r>
      <w:proofErr w:type="gramEnd"/>
      <w:r w:rsidRPr="00EB01C6">
        <w:rPr>
          <w:szCs w:val="24"/>
        </w:rPr>
        <w:t xml:space="preserve"> Institut Pertanian Bogor.</w:t>
      </w:r>
    </w:p>
    <w:p w:rsidR="00EB01C6" w:rsidRPr="00EB01C6" w:rsidRDefault="00EB01C6" w:rsidP="00EB01C6">
      <w:pPr>
        <w:pStyle w:val="ListParagraph"/>
        <w:numPr>
          <w:ilvl w:val="0"/>
          <w:numId w:val="29"/>
        </w:numPr>
        <w:ind w:left="567" w:hanging="283"/>
        <w:jc w:val="both"/>
        <w:rPr>
          <w:szCs w:val="24"/>
        </w:rPr>
      </w:pPr>
      <w:r w:rsidRPr="00EB01C6">
        <w:rPr>
          <w:szCs w:val="24"/>
        </w:rPr>
        <w:t>Saputra Y, Kamarni N. 2021. Penyaluran Dana Zakat Produktif dalam Meningkatkan Kesejahteraan Mustahik Kota Padang (Model CibestBaznas Kota Padang). Taraadin Vol.1 No.2</w:t>
      </w:r>
    </w:p>
    <w:p w:rsidR="00F41C66" w:rsidRPr="00EB01C6" w:rsidRDefault="00EB01C6" w:rsidP="00EB01C6">
      <w:pPr>
        <w:pStyle w:val="ListParagraph"/>
        <w:numPr>
          <w:ilvl w:val="0"/>
          <w:numId w:val="29"/>
        </w:numPr>
        <w:ind w:left="567" w:hanging="283"/>
        <w:jc w:val="both"/>
        <w:rPr>
          <w:szCs w:val="24"/>
        </w:rPr>
      </w:pPr>
      <w:r w:rsidRPr="00EB01C6">
        <w:rPr>
          <w:szCs w:val="24"/>
        </w:rPr>
        <w:t>Beik, Irfan Syauqi dan Laily Dwi Arsyianti</w:t>
      </w:r>
      <w:proofErr w:type="gramStart"/>
      <w:r w:rsidRPr="00EB01C6">
        <w:rPr>
          <w:szCs w:val="24"/>
        </w:rPr>
        <w:t>.(</w:t>
      </w:r>
      <w:proofErr w:type="gramEnd"/>
      <w:r w:rsidRPr="00EB01C6">
        <w:rPr>
          <w:szCs w:val="24"/>
        </w:rPr>
        <w:t>2017). Ekonomi Pembangunan Syariah. Jakarta: Rajawali Pers</w:t>
      </w:r>
    </w:p>
    <w:sectPr w:rsidR="00F41C66" w:rsidRPr="00EB01C6"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872" w:rsidRDefault="00B31872">
      <w:r>
        <w:separator/>
      </w:r>
    </w:p>
  </w:endnote>
  <w:endnote w:type="continuationSeparator" w:id="0">
    <w:p w:rsidR="00B31872" w:rsidRDefault="00B3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Content>
      <w:p w:rsidR="00492B2D" w:rsidRDefault="00492B2D" w:rsidP="00F41C66">
        <w:pPr>
          <w:pStyle w:val="Footer"/>
          <w:jc w:val="right"/>
        </w:pPr>
        <w:r>
          <w:fldChar w:fldCharType="begin"/>
        </w:r>
        <w:r>
          <w:instrText xml:space="preserve"> PAGE   \* MERGEFORMAT </w:instrText>
        </w:r>
        <w:r>
          <w:fldChar w:fldCharType="separate"/>
        </w:r>
        <w:r w:rsidR="007337B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872" w:rsidRDefault="00B31872">
      <w:r>
        <w:separator/>
      </w:r>
    </w:p>
  </w:footnote>
  <w:footnote w:type="continuationSeparator" w:id="0">
    <w:p w:rsidR="00B31872" w:rsidRDefault="00B31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2D" w:rsidRPr="001D0642" w:rsidRDefault="00492B2D">
    <w:pPr>
      <w:pStyle w:val="Header"/>
      <w:rPr>
        <w:b/>
        <w:i/>
        <w:lang w:val="id-ID"/>
      </w:rPr>
    </w:pPr>
    <w:r>
      <w:rPr>
        <w:b/>
        <w:i/>
        <w:lang w:val="id-ID"/>
      </w:rPr>
      <w:t>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01D3C"/>
    <w:multiLevelType w:val="hybridMultilevel"/>
    <w:tmpl w:val="8FBCA0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9E1921"/>
    <w:multiLevelType w:val="hybridMultilevel"/>
    <w:tmpl w:val="67C42C86"/>
    <w:lvl w:ilvl="0" w:tplc="B4CA2A52">
      <w:start w:val="1"/>
      <w:numFmt w:val="bullet"/>
      <w:lvlText w:val="-"/>
      <w:lvlJc w:val="left"/>
      <w:pPr>
        <w:ind w:left="1004" w:hanging="360"/>
      </w:pPr>
      <w:rPr>
        <w:rFonts w:ascii="Times New Roman" w:eastAsia="Calibri" w:hAnsi="Times New Roman" w:cs="Times New Roman"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31CF9"/>
    <w:multiLevelType w:val="hybridMultilevel"/>
    <w:tmpl w:val="8FA8B0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1B872DA"/>
    <w:multiLevelType w:val="hybridMultilevel"/>
    <w:tmpl w:val="680E564C"/>
    <w:lvl w:ilvl="0" w:tplc="A2844758">
      <w:start w:val="1"/>
      <w:numFmt w:val="decimal"/>
      <w:lvlText w:val="%1."/>
      <w:lvlJc w:val="left"/>
      <w:pPr>
        <w:ind w:left="720" w:hanging="360"/>
      </w:pPr>
      <w:rPr>
        <w:b w:val="0"/>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FB52C3E"/>
    <w:multiLevelType w:val="hybridMultilevel"/>
    <w:tmpl w:val="118EF4D8"/>
    <w:lvl w:ilvl="0" w:tplc="B4CA2A52">
      <w:start w:val="1"/>
      <w:numFmt w:val="bullet"/>
      <w:lvlText w:val="-"/>
      <w:lvlJc w:val="left"/>
      <w:pPr>
        <w:ind w:left="1004" w:hanging="360"/>
      </w:pPr>
      <w:rPr>
        <w:rFonts w:ascii="Times New Roman" w:eastAsia="Calibri" w:hAnsi="Times New Roman" w:cs="Times New Roman"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8">
    <w:nsid w:val="33086FD4"/>
    <w:multiLevelType w:val="hybridMultilevel"/>
    <w:tmpl w:val="4C1EB4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35CF01AE"/>
    <w:multiLevelType w:val="hybridMultilevel"/>
    <w:tmpl w:val="8C04E76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47D15906"/>
    <w:multiLevelType w:val="hybridMultilevel"/>
    <w:tmpl w:val="1B48224A"/>
    <w:lvl w:ilvl="0" w:tplc="B4CA2A52">
      <w:start w:val="1"/>
      <w:numFmt w:val="bullet"/>
      <w:lvlText w:val="-"/>
      <w:lvlJc w:val="left"/>
      <w:pPr>
        <w:ind w:left="1065" w:hanging="360"/>
      </w:pPr>
      <w:rPr>
        <w:rFonts w:ascii="Times New Roman" w:eastAsia="Calibri" w:hAnsi="Times New Roman" w:cs="Times New Roman" w:hint="default"/>
        <w:color w:val="auto"/>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1">
    <w:nsid w:val="4AA6773B"/>
    <w:multiLevelType w:val="hybridMultilevel"/>
    <w:tmpl w:val="887EB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AD76F47"/>
    <w:multiLevelType w:val="hybridMultilevel"/>
    <w:tmpl w:val="855E0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nsid w:val="50C559AE"/>
    <w:multiLevelType w:val="hybridMultilevel"/>
    <w:tmpl w:val="7608A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6CA3C91"/>
    <w:multiLevelType w:val="hybridMultilevel"/>
    <w:tmpl w:val="2D209FB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5B32537E"/>
    <w:multiLevelType w:val="hybridMultilevel"/>
    <w:tmpl w:val="4F805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36F6883"/>
    <w:multiLevelType w:val="hybridMultilevel"/>
    <w:tmpl w:val="5958E2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6AA32FEF"/>
    <w:multiLevelType w:val="multilevel"/>
    <w:tmpl w:val="2E70ED38"/>
    <w:lvl w:ilvl="0">
      <w:start w:val="1"/>
      <w:numFmt w:val="decimal"/>
      <w:lvlText w:val="%1."/>
      <w:lvlJc w:val="left"/>
      <w:pPr>
        <w:ind w:left="720" w:hanging="360"/>
      </w:pPr>
    </w:lvl>
    <w:lvl w:ilvl="1">
      <w:start w:val="5"/>
      <w:numFmt w:val="decimal"/>
      <w:isLgl/>
      <w:lvlText w:val="%1.%2"/>
      <w:lvlJc w:val="left"/>
      <w:pPr>
        <w:ind w:left="1020" w:hanging="480"/>
      </w:pPr>
      <w:rPr>
        <w:i w:val="0"/>
      </w:rPr>
    </w:lvl>
    <w:lvl w:ilvl="2">
      <w:start w:val="5"/>
      <w:numFmt w:val="decimal"/>
      <w:isLgl/>
      <w:lvlText w:val="2.4.%3"/>
      <w:lvlJc w:val="left"/>
      <w:pPr>
        <w:ind w:left="1440" w:hanging="720"/>
      </w:pPr>
      <w:rPr>
        <w:i w:val="0"/>
      </w:rPr>
    </w:lvl>
    <w:lvl w:ilvl="3">
      <w:start w:val="1"/>
      <w:numFmt w:val="decimal"/>
      <w:isLgl/>
      <w:lvlText w:val="%1.%2.%3.%4"/>
      <w:lvlJc w:val="left"/>
      <w:pPr>
        <w:ind w:left="1620" w:hanging="720"/>
      </w:pPr>
      <w:rPr>
        <w:i w:val="0"/>
      </w:rPr>
    </w:lvl>
    <w:lvl w:ilvl="4">
      <w:start w:val="1"/>
      <w:numFmt w:val="decimal"/>
      <w:isLgl/>
      <w:lvlText w:val="%1.%2.%3.%4.%5"/>
      <w:lvlJc w:val="left"/>
      <w:pPr>
        <w:ind w:left="2160" w:hanging="1080"/>
      </w:pPr>
      <w:rPr>
        <w:i w:val="0"/>
      </w:rPr>
    </w:lvl>
    <w:lvl w:ilvl="5">
      <w:start w:val="1"/>
      <w:numFmt w:val="decimal"/>
      <w:isLgl/>
      <w:lvlText w:val="%1.%2.%3.%4.%5.%6"/>
      <w:lvlJc w:val="left"/>
      <w:pPr>
        <w:ind w:left="2340" w:hanging="1080"/>
      </w:pPr>
      <w:rPr>
        <w:i w:val="0"/>
      </w:rPr>
    </w:lvl>
    <w:lvl w:ilvl="6">
      <w:start w:val="1"/>
      <w:numFmt w:val="decimal"/>
      <w:isLgl/>
      <w:lvlText w:val="%1.%2.%3.%4.%5.%6.%7"/>
      <w:lvlJc w:val="left"/>
      <w:pPr>
        <w:ind w:left="2880" w:hanging="1440"/>
      </w:pPr>
      <w:rPr>
        <w:i w:val="0"/>
      </w:rPr>
    </w:lvl>
    <w:lvl w:ilvl="7">
      <w:start w:val="1"/>
      <w:numFmt w:val="decimal"/>
      <w:isLgl/>
      <w:lvlText w:val="%1.%2.%3.%4.%5.%6.%7.%8"/>
      <w:lvlJc w:val="left"/>
      <w:pPr>
        <w:ind w:left="3060" w:hanging="1440"/>
      </w:pPr>
      <w:rPr>
        <w:i w:val="0"/>
      </w:rPr>
    </w:lvl>
    <w:lvl w:ilvl="8">
      <w:start w:val="1"/>
      <w:numFmt w:val="decimal"/>
      <w:isLgl/>
      <w:lvlText w:val="%1.%2.%3.%4.%5.%6.%7.%8.%9"/>
      <w:lvlJc w:val="left"/>
      <w:pPr>
        <w:ind w:left="3240" w:hanging="1440"/>
      </w:pPr>
      <w:rPr>
        <w:i w:val="0"/>
      </w:rPr>
    </w:lvl>
  </w:abstractNum>
  <w:abstractNum w:abstractNumId="21">
    <w:nsid w:val="6AB2772C"/>
    <w:multiLevelType w:val="hybridMultilevel"/>
    <w:tmpl w:val="E9A27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C2F0EED"/>
    <w:multiLevelType w:val="hybridMultilevel"/>
    <w:tmpl w:val="A24EFCDA"/>
    <w:lvl w:ilvl="0" w:tplc="719610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1E81058"/>
    <w:multiLevelType w:val="hybridMultilevel"/>
    <w:tmpl w:val="EEBAE56E"/>
    <w:lvl w:ilvl="0" w:tplc="B4CA2A52">
      <w:start w:val="1"/>
      <w:numFmt w:val="bullet"/>
      <w:lvlText w:val="-"/>
      <w:lvlJc w:val="left"/>
      <w:pPr>
        <w:ind w:left="644" w:hanging="360"/>
      </w:pPr>
      <w:rPr>
        <w:rFonts w:ascii="Times New Roman" w:eastAsia="Calibri"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4">
    <w:nsid w:val="746A690E"/>
    <w:multiLevelType w:val="hybridMultilevel"/>
    <w:tmpl w:val="0AA00A7C"/>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5">
    <w:nsid w:val="786922F8"/>
    <w:multiLevelType w:val="hybridMultilevel"/>
    <w:tmpl w:val="9D4A8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3"/>
  </w:num>
  <w:num w:numId="3">
    <w:abstractNumId w:val="1"/>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num>
  <w:num w:numId="8">
    <w:abstractNumId w:val="2"/>
  </w:num>
  <w:num w:numId="9">
    <w:abstractNumId w:val="20"/>
    <w:lvlOverride w:ilvl="0">
      <w:startOverride w:val="1"/>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4"/>
  </w:num>
  <w:num w:numId="26">
    <w:abstractNumId w:val="1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22180"/>
    <w:rsid w:val="00136193"/>
    <w:rsid w:val="001419FC"/>
    <w:rsid w:val="001B277F"/>
    <w:rsid w:val="001D0642"/>
    <w:rsid w:val="002006E1"/>
    <w:rsid w:val="00201B74"/>
    <w:rsid w:val="00203B5F"/>
    <w:rsid w:val="0021008A"/>
    <w:rsid w:val="00214280"/>
    <w:rsid w:val="00220AAF"/>
    <w:rsid w:val="002241B8"/>
    <w:rsid w:val="002318A5"/>
    <w:rsid w:val="00240055"/>
    <w:rsid w:val="0026234A"/>
    <w:rsid w:val="002F5996"/>
    <w:rsid w:val="00307AC7"/>
    <w:rsid w:val="00324AFE"/>
    <w:rsid w:val="00336B34"/>
    <w:rsid w:val="003451AD"/>
    <w:rsid w:val="004013F0"/>
    <w:rsid w:val="00467D33"/>
    <w:rsid w:val="00482F53"/>
    <w:rsid w:val="0049164C"/>
    <w:rsid w:val="00492B2D"/>
    <w:rsid w:val="004A6B49"/>
    <w:rsid w:val="004B7814"/>
    <w:rsid w:val="004C5327"/>
    <w:rsid w:val="00541D2A"/>
    <w:rsid w:val="00552C1B"/>
    <w:rsid w:val="00575733"/>
    <w:rsid w:val="00580208"/>
    <w:rsid w:val="005E0159"/>
    <w:rsid w:val="006048B8"/>
    <w:rsid w:val="00612CF4"/>
    <w:rsid w:val="006459CF"/>
    <w:rsid w:val="0065308C"/>
    <w:rsid w:val="006636B1"/>
    <w:rsid w:val="00670614"/>
    <w:rsid w:val="006D37E3"/>
    <w:rsid w:val="00711C4D"/>
    <w:rsid w:val="00713F5B"/>
    <w:rsid w:val="007337B5"/>
    <w:rsid w:val="007349A7"/>
    <w:rsid w:val="007432C2"/>
    <w:rsid w:val="007A0CBD"/>
    <w:rsid w:val="007C1522"/>
    <w:rsid w:val="007D1129"/>
    <w:rsid w:val="007F3CF3"/>
    <w:rsid w:val="007F7A4A"/>
    <w:rsid w:val="0080184F"/>
    <w:rsid w:val="0084586B"/>
    <w:rsid w:val="00876F86"/>
    <w:rsid w:val="008964A4"/>
    <w:rsid w:val="008B6850"/>
    <w:rsid w:val="00900BB7"/>
    <w:rsid w:val="009243FC"/>
    <w:rsid w:val="009316D9"/>
    <w:rsid w:val="009331BC"/>
    <w:rsid w:val="0099047D"/>
    <w:rsid w:val="00992B6D"/>
    <w:rsid w:val="009D4C59"/>
    <w:rsid w:val="009F3609"/>
    <w:rsid w:val="00A03ECE"/>
    <w:rsid w:val="00A0568F"/>
    <w:rsid w:val="00A4556E"/>
    <w:rsid w:val="00A56E67"/>
    <w:rsid w:val="00A72B34"/>
    <w:rsid w:val="00AD6B26"/>
    <w:rsid w:val="00AE435A"/>
    <w:rsid w:val="00B07962"/>
    <w:rsid w:val="00B178C0"/>
    <w:rsid w:val="00B31872"/>
    <w:rsid w:val="00B37BC7"/>
    <w:rsid w:val="00B768AC"/>
    <w:rsid w:val="00BC782F"/>
    <w:rsid w:val="00BD4300"/>
    <w:rsid w:val="00BE5E04"/>
    <w:rsid w:val="00BE7B73"/>
    <w:rsid w:val="00C35CDC"/>
    <w:rsid w:val="00CA633C"/>
    <w:rsid w:val="00CC1C90"/>
    <w:rsid w:val="00CE6989"/>
    <w:rsid w:val="00D10C1C"/>
    <w:rsid w:val="00D500E1"/>
    <w:rsid w:val="00D5345A"/>
    <w:rsid w:val="00D73172"/>
    <w:rsid w:val="00DB5735"/>
    <w:rsid w:val="00DD48A1"/>
    <w:rsid w:val="00DE4AF3"/>
    <w:rsid w:val="00E226DA"/>
    <w:rsid w:val="00E501F4"/>
    <w:rsid w:val="00EB01C6"/>
    <w:rsid w:val="00EB06C7"/>
    <w:rsid w:val="00F007C5"/>
    <w:rsid w:val="00F0081E"/>
    <w:rsid w:val="00F01E62"/>
    <w:rsid w:val="00F1089A"/>
    <w:rsid w:val="00F22146"/>
    <w:rsid w:val="00F41C66"/>
    <w:rsid w:val="00F4690D"/>
    <w:rsid w:val="00F51B6E"/>
    <w:rsid w:val="00F54EC7"/>
    <w:rsid w:val="00F64F29"/>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unhideWhenUsed/>
    <w:rsid w:val="006D37E3"/>
    <w:rPr>
      <w:rFonts w:ascii="Calibri" w:eastAsia="Calibri" w:hAnsi="Calibri"/>
      <w:sz w:val="20"/>
    </w:rPr>
  </w:style>
  <w:style w:type="character" w:customStyle="1" w:styleId="FootnoteTextChar">
    <w:name w:val="Footnote Text Char"/>
    <w:basedOn w:val="DefaultParagraphFont"/>
    <w:link w:val="FootnoteText"/>
    <w:uiPriority w:val="99"/>
    <w:rsid w:val="006D37E3"/>
    <w:rPr>
      <w:rFonts w:ascii="Calibri" w:eastAsia="Calibri" w:hAnsi="Calibri"/>
      <w:sz w:val="20"/>
      <w:szCs w:val="20"/>
    </w:rPr>
  </w:style>
  <w:style w:type="character" w:styleId="FootnoteReference">
    <w:name w:val="footnote reference"/>
    <w:uiPriority w:val="99"/>
    <w:semiHidden/>
    <w:unhideWhenUsed/>
    <w:rsid w:val="006D37E3"/>
    <w:rPr>
      <w:vertAlign w:val="superscript"/>
    </w:rPr>
  </w:style>
  <w:style w:type="character" w:customStyle="1" w:styleId="A1">
    <w:name w:val="A1"/>
    <w:uiPriority w:val="99"/>
    <w:rsid w:val="006D37E3"/>
    <w:rPr>
      <w:rFonts w:cs="Garamond"/>
      <w:color w:val="000000"/>
      <w:sz w:val="22"/>
      <w:szCs w:val="22"/>
    </w:rPr>
  </w:style>
  <w:style w:type="character" w:customStyle="1" w:styleId="ListParagraphChar">
    <w:name w:val="List Paragraph Char"/>
    <w:aliases w:val="Body of text Char,List Paragraph1 Char"/>
    <w:link w:val="ListParagraph"/>
    <w:uiPriority w:val="34"/>
    <w:locked/>
    <w:rsid w:val="0049164C"/>
    <w:rPr>
      <w:rFonts w:eastAsia="Times New Roman"/>
      <w:szCs w:val="20"/>
    </w:rPr>
  </w:style>
  <w:style w:type="paragraph" w:customStyle="1" w:styleId="TableParagraph">
    <w:name w:val="Table Paragraph"/>
    <w:basedOn w:val="Normal"/>
    <w:uiPriority w:val="1"/>
    <w:qFormat/>
    <w:rsid w:val="00492B2D"/>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EB01C6"/>
    <w:rPr>
      <w:rFonts w:ascii="Tahoma" w:hAnsi="Tahoma" w:cs="Tahoma"/>
      <w:sz w:val="16"/>
      <w:szCs w:val="16"/>
    </w:rPr>
  </w:style>
  <w:style w:type="character" w:customStyle="1" w:styleId="BalloonTextChar">
    <w:name w:val="Balloon Text Char"/>
    <w:basedOn w:val="DefaultParagraphFont"/>
    <w:link w:val="BalloonText"/>
    <w:uiPriority w:val="99"/>
    <w:semiHidden/>
    <w:rsid w:val="00EB01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unhideWhenUsed/>
    <w:rsid w:val="006D37E3"/>
    <w:rPr>
      <w:rFonts w:ascii="Calibri" w:eastAsia="Calibri" w:hAnsi="Calibri"/>
      <w:sz w:val="20"/>
    </w:rPr>
  </w:style>
  <w:style w:type="character" w:customStyle="1" w:styleId="FootnoteTextChar">
    <w:name w:val="Footnote Text Char"/>
    <w:basedOn w:val="DefaultParagraphFont"/>
    <w:link w:val="FootnoteText"/>
    <w:uiPriority w:val="99"/>
    <w:rsid w:val="006D37E3"/>
    <w:rPr>
      <w:rFonts w:ascii="Calibri" w:eastAsia="Calibri" w:hAnsi="Calibri"/>
      <w:sz w:val="20"/>
      <w:szCs w:val="20"/>
    </w:rPr>
  </w:style>
  <w:style w:type="character" w:styleId="FootnoteReference">
    <w:name w:val="footnote reference"/>
    <w:uiPriority w:val="99"/>
    <w:semiHidden/>
    <w:unhideWhenUsed/>
    <w:rsid w:val="006D37E3"/>
    <w:rPr>
      <w:vertAlign w:val="superscript"/>
    </w:rPr>
  </w:style>
  <w:style w:type="character" w:customStyle="1" w:styleId="A1">
    <w:name w:val="A1"/>
    <w:uiPriority w:val="99"/>
    <w:rsid w:val="006D37E3"/>
    <w:rPr>
      <w:rFonts w:cs="Garamond"/>
      <w:color w:val="000000"/>
      <w:sz w:val="22"/>
      <w:szCs w:val="22"/>
    </w:rPr>
  </w:style>
  <w:style w:type="character" w:customStyle="1" w:styleId="ListParagraphChar">
    <w:name w:val="List Paragraph Char"/>
    <w:aliases w:val="Body of text Char,List Paragraph1 Char"/>
    <w:link w:val="ListParagraph"/>
    <w:uiPriority w:val="34"/>
    <w:locked/>
    <w:rsid w:val="0049164C"/>
    <w:rPr>
      <w:rFonts w:eastAsia="Times New Roman"/>
      <w:szCs w:val="20"/>
    </w:rPr>
  </w:style>
  <w:style w:type="paragraph" w:customStyle="1" w:styleId="TableParagraph">
    <w:name w:val="Table Paragraph"/>
    <w:basedOn w:val="Normal"/>
    <w:uiPriority w:val="1"/>
    <w:qFormat/>
    <w:rsid w:val="00492B2D"/>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EB01C6"/>
    <w:rPr>
      <w:rFonts w:ascii="Tahoma" w:hAnsi="Tahoma" w:cs="Tahoma"/>
      <w:sz w:val="16"/>
      <w:szCs w:val="16"/>
    </w:rPr>
  </w:style>
  <w:style w:type="character" w:customStyle="1" w:styleId="BalloonTextChar">
    <w:name w:val="Balloon Text Char"/>
    <w:basedOn w:val="DefaultParagraphFont"/>
    <w:link w:val="BalloonText"/>
    <w:uiPriority w:val="99"/>
    <w:semiHidden/>
    <w:rsid w:val="00EB01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1080">
      <w:bodyDiv w:val="1"/>
      <w:marLeft w:val="0"/>
      <w:marRight w:val="0"/>
      <w:marTop w:val="0"/>
      <w:marBottom w:val="0"/>
      <w:divBdr>
        <w:top w:val="none" w:sz="0" w:space="0" w:color="auto"/>
        <w:left w:val="none" w:sz="0" w:space="0" w:color="auto"/>
        <w:bottom w:val="none" w:sz="0" w:space="0" w:color="auto"/>
        <w:right w:val="none" w:sz="0" w:space="0" w:color="auto"/>
      </w:divBdr>
    </w:div>
    <w:div w:id="276765390">
      <w:bodyDiv w:val="1"/>
      <w:marLeft w:val="0"/>
      <w:marRight w:val="0"/>
      <w:marTop w:val="0"/>
      <w:marBottom w:val="0"/>
      <w:divBdr>
        <w:top w:val="none" w:sz="0" w:space="0" w:color="auto"/>
        <w:left w:val="none" w:sz="0" w:space="0" w:color="auto"/>
        <w:bottom w:val="none" w:sz="0" w:space="0" w:color="auto"/>
        <w:right w:val="none" w:sz="0" w:space="0" w:color="auto"/>
      </w:divBdr>
    </w:div>
    <w:div w:id="348064202">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94083282">
      <w:bodyDiv w:val="1"/>
      <w:marLeft w:val="0"/>
      <w:marRight w:val="0"/>
      <w:marTop w:val="0"/>
      <w:marBottom w:val="0"/>
      <w:divBdr>
        <w:top w:val="none" w:sz="0" w:space="0" w:color="auto"/>
        <w:left w:val="none" w:sz="0" w:space="0" w:color="auto"/>
        <w:bottom w:val="none" w:sz="0" w:space="0" w:color="auto"/>
        <w:right w:val="none" w:sz="0" w:space="0" w:color="auto"/>
      </w:divBdr>
    </w:div>
    <w:div w:id="409500060">
      <w:bodyDiv w:val="1"/>
      <w:marLeft w:val="0"/>
      <w:marRight w:val="0"/>
      <w:marTop w:val="0"/>
      <w:marBottom w:val="0"/>
      <w:divBdr>
        <w:top w:val="none" w:sz="0" w:space="0" w:color="auto"/>
        <w:left w:val="none" w:sz="0" w:space="0" w:color="auto"/>
        <w:bottom w:val="none" w:sz="0" w:space="0" w:color="auto"/>
        <w:right w:val="none" w:sz="0" w:space="0" w:color="auto"/>
      </w:divBdr>
    </w:div>
    <w:div w:id="411703369">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613755332">
      <w:bodyDiv w:val="1"/>
      <w:marLeft w:val="0"/>
      <w:marRight w:val="0"/>
      <w:marTop w:val="0"/>
      <w:marBottom w:val="0"/>
      <w:divBdr>
        <w:top w:val="none" w:sz="0" w:space="0" w:color="auto"/>
        <w:left w:val="none" w:sz="0" w:space="0" w:color="auto"/>
        <w:bottom w:val="none" w:sz="0" w:space="0" w:color="auto"/>
        <w:right w:val="none" w:sz="0" w:space="0" w:color="auto"/>
      </w:divBdr>
    </w:div>
    <w:div w:id="724182295">
      <w:bodyDiv w:val="1"/>
      <w:marLeft w:val="0"/>
      <w:marRight w:val="0"/>
      <w:marTop w:val="0"/>
      <w:marBottom w:val="0"/>
      <w:divBdr>
        <w:top w:val="none" w:sz="0" w:space="0" w:color="auto"/>
        <w:left w:val="none" w:sz="0" w:space="0" w:color="auto"/>
        <w:bottom w:val="none" w:sz="0" w:space="0" w:color="auto"/>
        <w:right w:val="none" w:sz="0" w:space="0" w:color="auto"/>
      </w:divBdr>
    </w:div>
    <w:div w:id="863324070">
      <w:bodyDiv w:val="1"/>
      <w:marLeft w:val="0"/>
      <w:marRight w:val="0"/>
      <w:marTop w:val="0"/>
      <w:marBottom w:val="0"/>
      <w:divBdr>
        <w:top w:val="none" w:sz="0" w:space="0" w:color="auto"/>
        <w:left w:val="none" w:sz="0" w:space="0" w:color="auto"/>
        <w:bottom w:val="none" w:sz="0" w:space="0" w:color="auto"/>
        <w:right w:val="none" w:sz="0" w:space="0" w:color="auto"/>
      </w:divBdr>
    </w:div>
    <w:div w:id="981303057">
      <w:bodyDiv w:val="1"/>
      <w:marLeft w:val="0"/>
      <w:marRight w:val="0"/>
      <w:marTop w:val="0"/>
      <w:marBottom w:val="0"/>
      <w:divBdr>
        <w:top w:val="none" w:sz="0" w:space="0" w:color="auto"/>
        <w:left w:val="none" w:sz="0" w:space="0" w:color="auto"/>
        <w:bottom w:val="none" w:sz="0" w:space="0" w:color="auto"/>
        <w:right w:val="none" w:sz="0" w:space="0" w:color="auto"/>
      </w:divBdr>
    </w:div>
    <w:div w:id="1020929434">
      <w:bodyDiv w:val="1"/>
      <w:marLeft w:val="0"/>
      <w:marRight w:val="0"/>
      <w:marTop w:val="0"/>
      <w:marBottom w:val="0"/>
      <w:divBdr>
        <w:top w:val="none" w:sz="0" w:space="0" w:color="auto"/>
        <w:left w:val="none" w:sz="0" w:space="0" w:color="auto"/>
        <w:bottom w:val="none" w:sz="0" w:space="0" w:color="auto"/>
        <w:right w:val="none" w:sz="0" w:space="0" w:color="auto"/>
      </w:divBdr>
    </w:div>
    <w:div w:id="1085497772">
      <w:bodyDiv w:val="1"/>
      <w:marLeft w:val="0"/>
      <w:marRight w:val="0"/>
      <w:marTop w:val="0"/>
      <w:marBottom w:val="0"/>
      <w:divBdr>
        <w:top w:val="none" w:sz="0" w:space="0" w:color="auto"/>
        <w:left w:val="none" w:sz="0" w:space="0" w:color="auto"/>
        <w:bottom w:val="none" w:sz="0" w:space="0" w:color="auto"/>
        <w:right w:val="none" w:sz="0" w:space="0" w:color="auto"/>
      </w:divBdr>
    </w:div>
    <w:div w:id="1261724086">
      <w:bodyDiv w:val="1"/>
      <w:marLeft w:val="0"/>
      <w:marRight w:val="0"/>
      <w:marTop w:val="0"/>
      <w:marBottom w:val="0"/>
      <w:divBdr>
        <w:top w:val="none" w:sz="0" w:space="0" w:color="auto"/>
        <w:left w:val="none" w:sz="0" w:space="0" w:color="auto"/>
        <w:bottom w:val="none" w:sz="0" w:space="0" w:color="auto"/>
        <w:right w:val="none" w:sz="0" w:space="0" w:color="auto"/>
      </w:divBdr>
    </w:div>
    <w:div w:id="1427842240">
      <w:bodyDiv w:val="1"/>
      <w:marLeft w:val="0"/>
      <w:marRight w:val="0"/>
      <w:marTop w:val="0"/>
      <w:marBottom w:val="0"/>
      <w:divBdr>
        <w:top w:val="none" w:sz="0" w:space="0" w:color="auto"/>
        <w:left w:val="none" w:sz="0" w:space="0" w:color="auto"/>
        <w:bottom w:val="none" w:sz="0" w:space="0" w:color="auto"/>
        <w:right w:val="none" w:sz="0" w:space="0" w:color="auto"/>
      </w:divBdr>
    </w:div>
    <w:div w:id="1460807324">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93154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AC56-2F00-4499-AB17-33379DCB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6</cp:revision>
  <dcterms:created xsi:type="dcterms:W3CDTF">2017-09-09T02:53:00Z</dcterms:created>
  <dcterms:modified xsi:type="dcterms:W3CDTF">2022-08-03T02:05:00Z</dcterms:modified>
</cp:coreProperties>
</file>