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43A76" w14:textId="77777777" w:rsidR="00566E34" w:rsidRDefault="00000000">
      <w:pPr>
        <w:pStyle w:val="Title"/>
        <w:tabs>
          <w:tab w:val="left" w:pos="-5400"/>
          <w:tab w:val="left" w:pos="-3330"/>
        </w:tabs>
        <w:spacing w:line="276" w:lineRule="auto"/>
        <w:rPr>
          <w:sz w:val="24"/>
        </w:rPr>
      </w:pPr>
      <w:r>
        <w:rPr>
          <w:sz w:val="24"/>
        </w:rPr>
        <w:t xml:space="preserve">ANALISIS IDENTIFIKASI BAHAYA KECELAKAAN KERJA MENGGUNAKAN </w:t>
      </w:r>
      <w:r>
        <w:rPr>
          <w:i/>
          <w:iCs/>
          <w:sz w:val="24"/>
        </w:rPr>
        <w:t xml:space="preserve">JOB SAFETY ANALUSIS </w:t>
      </w:r>
      <w:r>
        <w:rPr>
          <w:sz w:val="24"/>
        </w:rPr>
        <w:t xml:space="preserve">(JSA) DENGAN PENDEKATAN </w:t>
      </w:r>
      <w:r>
        <w:rPr>
          <w:i/>
          <w:iCs/>
          <w:sz w:val="24"/>
        </w:rPr>
        <w:t xml:space="preserve">HAZARD IDENTIFICATION, RISK ASSESSMENT AND RISK CONTROL </w:t>
      </w:r>
      <w:r>
        <w:rPr>
          <w:sz w:val="24"/>
        </w:rPr>
        <w:t xml:space="preserve">(HIRARC) </w:t>
      </w:r>
    </w:p>
    <w:p w14:paraId="72C382BA" w14:textId="2A66EB9C" w:rsidR="00566E34" w:rsidRDefault="00000000">
      <w:pPr>
        <w:pStyle w:val="Title"/>
        <w:tabs>
          <w:tab w:val="left" w:pos="-5400"/>
          <w:tab w:val="left" w:pos="-3330"/>
        </w:tabs>
        <w:spacing w:line="276" w:lineRule="auto"/>
        <w:rPr>
          <w:sz w:val="24"/>
        </w:rPr>
      </w:pPr>
      <w:r>
        <w:rPr>
          <w:sz w:val="24"/>
        </w:rPr>
        <w:t>DI PT PNM CABANG SOLO</w:t>
      </w:r>
    </w:p>
    <w:p w14:paraId="517B0CCF" w14:textId="77777777" w:rsidR="00566E34" w:rsidRDefault="00566E34">
      <w:pPr>
        <w:jc w:val="center"/>
        <w:rPr>
          <w:b/>
          <w:sz w:val="28"/>
        </w:rPr>
      </w:pPr>
    </w:p>
    <w:p w14:paraId="78A7491F" w14:textId="49698EB9" w:rsidR="00566E34" w:rsidRDefault="00000000">
      <w:pPr>
        <w:jc w:val="center"/>
        <w:rPr>
          <w:b/>
          <w:bCs/>
          <w:color w:val="000000"/>
          <w:szCs w:val="24"/>
          <w:vertAlign w:val="superscript"/>
        </w:rPr>
      </w:pPr>
      <w:r>
        <w:rPr>
          <w:b/>
          <w:bCs/>
          <w:color w:val="000000"/>
          <w:szCs w:val="24"/>
        </w:rPr>
        <w:t xml:space="preserve">Mohamad </w:t>
      </w:r>
      <w:proofErr w:type="spellStart"/>
      <w:r>
        <w:rPr>
          <w:b/>
          <w:bCs/>
          <w:color w:val="000000"/>
          <w:szCs w:val="24"/>
        </w:rPr>
        <w:t>Dwiky</w:t>
      </w:r>
      <w:proofErr w:type="spellEnd"/>
      <w:r>
        <w:rPr>
          <w:b/>
          <w:bCs/>
          <w:color w:val="000000"/>
          <w:szCs w:val="24"/>
        </w:rPr>
        <w:t xml:space="preserve"> Febriansyah</w:t>
      </w:r>
      <w:r>
        <w:rPr>
          <w:b/>
          <w:bCs/>
          <w:color w:val="000000"/>
          <w:szCs w:val="24"/>
          <w:vertAlign w:val="superscript"/>
        </w:rPr>
        <w:t>1</w:t>
      </w:r>
      <w:r>
        <w:rPr>
          <w:b/>
          <w:bCs/>
          <w:color w:val="000000"/>
          <w:szCs w:val="24"/>
        </w:rPr>
        <w:t>,</w:t>
      </w:r>
      <w:r>
        <w:rPr>
          <w:b/>
          <w:bCs/>
          <w:color w:val="000000"/>
          <w:szCs w:val="24"/>
          <w:vertAlign w:val="superscript"/>
        </w:rPr>
        <w:t xml:space="preserve"> </w:t>
      </w:r>
      <w:r>
        <w:rPr>
          <w:b/>
          <w:bCs/>
          <w:color w:val="000000"/>
          <w:szCs w:val="24"/>
        </w:rPr>
        <w:t>Erna Indriastiningsih</w:t>
      </w:r>
      <w:r>
        <w:rPr>
          <w:b/>
          <w:bCs/>
          <w:color w:val="000000"/>
          <w:szCs w:val="24"/>
          <w:vertAlign w:val="superscript"/>
        </w:rPr>
        <w:t>2</w:t>
      </w:r>
      <w:r>
        <w:rPr>
          <w:b/>
          <w:bCs/>
          <w:color w:val="000000"/>
          <w:szCs w:val="24"/>
        </w:rPr>
        <w:t>, Agung Widiyanto Fajar Sutrisno</w:t>
      </w:r>
      <w:r>
        <w:rPr>
          <w:b/>
          <w:bCs/>
          <w:color w:val="000000"/>
          <w:szCs w:val="24"/>
          <w:vertAlign w:val="superscript"/>
        </w:rPr>
        <w:t>3</w:t>
      </w:r>
    </w:p>
    <w:p w14:paraId="44AD27FE" w14:textId="77777777" w:rsidR="00566E34" w:rsidRDefault="00566E34">
      <w:pPr>
        <w:jc w:val="center"/>
        <w:rPr>
          <w:sz w:val="22"/>
          <w:szCs w:val="22"/>
          <w:vertAlign w:val="superscript"/>
        </w:rPr>
      </w:pPr>
    </w:p>
    <w:p w14:paraId="41E40D52" w14:textId="18424B1F" w:rsidR="00566E34" w:rsidRDefault="00000000">
      <w:pPr>
        <w:jc w:val="center"/>
        <w:rPr>
          <w:color w:val="000000"/>
          <w:szCs w:val="24"/>
        </w:rPr>
      </w:pPr>
      <w:r>
        <w:rPr>
          <w:color w:val="000000"/>
          <w:szCs w:val="24"/>
          <w:vertAlign w:val="superscript"/>
        </w:rPr>
        <w:t>1</w:t>
      </w:r>
      <w:r w:rsidR="00E74A15">
        <w:rPr>
          <w:color w:val="000000"/>
          <w:szCs w:val="24"/>
          <w:vertAlign w:val="superscript"/>
        </w:rPr>
        <w:t xml:space="preserve"> </w:t>
      </w:r>
      <w:r w:rsidR="00E74A15">
        <w:rPr>
          <w:color w:val="000000"/>
          <w:szCs w:val="24"/>
        </w:rPr>
        <w:t xml:space="preserve">Prodi Teknik Industri, </w:t>
      </w:r>
      <w:r>
        <w:rPr>
          <w:color w:val="000000"/>
          <w:szCs w:val="24"/>
        </w:rPr>
        <w:t>Universitas Sahid Surakarta</w:t>
      </w:r>
    </w:p>
    <w:p w14:paraId="64DFD8A8" w14:textId="7DC930ED" w:rsidR="00566E34" w:rsidRDefault="00000000">
      <w:pPr>
        <w:pStyle w:val="PageNumber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id-ID"/>
        </w:rPr>
        <w:t>E-</w:t>
      </w:r>
      <w:r>
        <w:rPr>
          <w:rFonts w:ascii="Times New Roman" w:hAnsi="Times New Roman"/>
          <w:sz w:val="22"/>
          <w:szCs w:val="22"/>
        </w:rPr>
        <w:t xml:space="preserve">mail: </w:t>
      </w:r>
      <w:r w:rsidR="00E74A15" w:rsidRPr="00E74A15">
        <w:rPr>
          <w:rFonts w:ascii="Times New Roman" w:hAnsi="Times New Roman"/>
          <w:sz w:val="22"/>
          <w:szCs w:val="22"/>
        </w:rPr>
        <w:t>moh.dwiky@gmail.com</w:t>
      </w:r>
    </w:p>
    <w:p w14:paraId="7A878503" w14:textId="42DA8909" w:rsidR="00566E34" w:rsidRDefault="00000000">
      <w:pPr>
        <w:jc w:val="center"/>
        <w:rPr>
          <w:color w:val="000000"/>
          <w:szCs w:val="24"/>
        </w:rPr>
      </w:pPr>
      <w:r>
        <w:rPr>
          <w:color w:val="000000"/>
          <w:szCs w:val="24"/>
          <w:vertAlign w:val="superscript"/>
        </w:rPr>
        <w:t>2</w:t>
      </w:r>
      <w:r w:rsidR="00E74A15">
        <w:rPr>
          <w:color w:val="000000"/>
          <w:szCs w:val="24"/>
          <w:vertAlign w:val="superscript"/>
        </w:rPr>
        <w:t xml:space="preserve"> </w:t>
      </w:r>
      <w:r w:rsidR="00E74A15">
        <w:rPr>
          <w:color w:val="000000"/>
          <w:szCs w:val="24"/>
        </w:rPr>
        <w:t xml:space="preserve">Prodi Teknik Industri, </w:t>
      </w:r>
      <w:r>
        <w:rPr>
          <w:color w:val="000000"/>
          <w:szCs w:val="24"/>
        </w:rPr>
        <w:t>Universitas Sahid Surakarta</w:t>
      </w:r>
    </w:p>
    <w:p w14:paraId="3C06B814" w14:textId="43B1969F" w:rsidR="00566E34" w:rsidRDefault="00000000">
      <w:pPr>
        <w:pStyle w:val="PageNumber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id-ID"/>
        </w:rPr>
        <w:t>E-</w:t>
      </w:r>
      <w:r>
        <w:rPr>
          <w:rFonts w:ascii="Times New Roman" w:hAnsi="Times New Roman"/>
          <w:sz w:val="22"/>
          <w:szCs w:val="22"/>
        </w:rPr>
        <w:t xml:space="preserve">mail: </w:t>
      </w:r>
      <w:r w:rsidR="00E74A15">
        <w:rPr>
          <w:rFonts w:ascii="Times New Roman" w:hAnsi="Times New Roman"/>
          <w:sz w:val="22"/>
          <w:szCs w:val="22"/>
        </w:rPr>
        <w:t>ernaindriasti16@usahidsolo.ac.id</w:t>
      </w:r>
    </w:p>
    <w:p w14:paraId="68D0B7FF" w14:textId="5DDED1D7" w:rsidR="00566E34" w:rsidRDefault="00000000">
      <w:pPr>
        <w:jc w:val="center"/>
        <w:rPr>
          <w:color w:val="000000"/>
          <w:szCs w:val="24"/>
        </w:rPr>
      </w:pPr>
      <w:r>
        <w:rPr>
          <w:color w:val="000000"/>
          <w:szCs w:val="24"/>
          <w:vertAlign w:val="superscript"/>
        </w:rPr>
        <w:t>3</w:t>
      </w:r>
      <w:r w:rsidR="00E74A15">
        <w:rPr>
          <w:color w:val="000000"/>
          <w:szCs w:val="24"/>
          <w:vertAlign w:val="superscript"/>
        </w:rPr>
        <w:t xml:space="preserve"> </w:t>
      </w:r>
      <w:r w:rsidR="00E74A15">
        <w:rPr>
          <w:color w:val="000000"/>
          <w:szCs w:val="24"/>
        </w:rPr>
        <w:t xml:space="preserve">Prodi Teknik Industri, </w:t>
      </w:r>
      <w:r>
        <w:rPr>
          <w:color w:val="000000"/>
          <w:szCs w:val="24"/>
        </w:rPr>
        <w:t>Universitas Sahid Surakarta</w:t>
      </w:r>
    </w:p>
    <w:p w14:paraId="2A2F9E96" w14:textId="0932D065" w:rsidR="00566E34" w:rsidRDefault="00000000">
      <w:pPr>
        <w:pStyle w:val="PageNumber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id-ID"/>
        </w:rPr>
        <w:t>E-</w:t>
      </w:r>
      <w:r>
        <w:rPr>
          <w:rFonts w:ascii="Times New Roman" w:hAnsi="Times New Roman"/>
          <w:sz w:val="22"/>
          <w:szCs w:val="22"/>
        </w:rPr>
        <w:t xml:space="preserve">mail: </w:t>
      </w:r>
      <w:r w:rsidR="00E74A15">
        <w:rPr>
          <w:rFonts w:ascii="Times New Roman" w:hAnsi="Times New Roman"/>
          <w:sz w:val="22"/>
          <w:szCs w:val="22"/>
        </w:rPr>
        <w:t>agungwfs@usahidsolo.ac.id</w:t>
      </w:r>
    </w:p>
    <w:p w14:paraId="7FE39803" w14:textId="77777777" w:rsidR="00566E34" w:rsidRDefault="00566E34">
      <w:pPr>
        <w:pStyle w:val="PageNumber1"/>
        <w:rPr>
          <w:b/>
        </w:rPr>
      </w:pPr>
    </w:p>
    <w:p w14:paraId="594B9BC8" w14:textId="77777777" w:rsidR="00566E34" w:rsidRDefault="00000000">
      <w:pPr>
        <w:spacing w:after="120"/>
        <w:jc w:val="center"/>
        <w:rPr>
          <w:b/>
          <w:i/>
          <w:sz w:val="22"/>
          <w:szCs w:val="22"/>
        </w:rPr>
      </w:pPr>
      <w:r>
        <w:rPr>
          <w:b/>
          <w:i/>
          <w:szCs w:val="24"/>
        </w:rPr>
        <w:t>Abstract</w:t>
      </w:r>
      <w:r>
        <w:rPr>
          <w:b/>
          <w:i/>
          <w:sz w:val="22"/>
          <w:szCs w:val="22"/>
        </w:rPr>
        <w:t xml:space="preserve"> </w:t>
      </w:r>
    </w:p>
    <w:p w14:paraId="44A428B0" w14:textId="77777777" w:rsidR="00566E34" w:rsidRDefault="00000000">
      <w:pPr>
        <w:ind w:firstLine="709"/>
        <w:jc w:val="both"/>
        <w:rPr>
          <w:rStyle w:val="ts-alignment-element"/>
          <w:i/>
          <w:iCs/>
          <w:szCs w:val="24"/>
        </w:rPr>
      </w:pPr>
      <w:r>
        <w:rPr>
          <w:rStyle w:val="ts-alignment-element"/>
          <w:i/>
          <w:iCs/>
          <w:szCs w:val="24"/>
        </w:rPr>
        <w:t>To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reduce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or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eliminate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hazards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that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can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cause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accidents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in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the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workplace,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risk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management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is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needed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whose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activities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focus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on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the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process</w:t>
      </w:r>
      <w:r>
        <w:rPr>
          <w:i/>
          <w:iCs/>
          <w:szCs w:val="24"/>
        </w:rPr>
        <w:t xml:space="preserve"> of </w:t>
      </w:r>
      <w:r>
        <w:rPr>
          <w:rStyle w:val="ts-alignment-element"/>
          <w:i/>
          <w:iCs/>
          <w:szCs w:val="24"/>
        </w:rPr>
        <w:t>systematic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scientific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identification,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evaluation,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and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prioritization</w:t>
      </w:r>
      <w:r>
        <w:rPr>
          <w:i/>
          <w:iCs/>
          <w:szCs w:val="24"/>
        </w:rPr>
        <w:t xml:space="preserve"> of </w:t>
      </w:r>
      <w:r>
        <w:rPr>
          <w:rStyle w:val="ts-alignment-element"/>
          <w:i/>
          <w:iCs/>
          <w:szCs w:val="24"/>
        </w:rPr>
        <w:t>risks.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This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study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aims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to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determine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potential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hazards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and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solutions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to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minimize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potential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hazards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at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PT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PNM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Solo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Branch.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This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study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used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quantitative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methods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by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collecting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data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using</w:t>
      </w:r>
      <w:r>
        <w:rPr>
          <w:i/>
          <w:iCs/>
          <w:szCs w:val="24"/>
        </w:rPr>
        <w:t xml:space="preserve"> observation </w:t>
      </w:r>
      <w:r>
        <w:rPr>
          <w:rStyle w:val="ts-alignment-element"/>
          <w:i/>
          <w:iCs/>
          <w:szCs w:val="24"/>
        </w:rPr>
        <w:t>and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interviews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with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3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resource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persons,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namely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1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Head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of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Account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Officer</w:t>
      </w:r>
      <w:r>
        <w:rPr>
          <w:i/>
          <w:iCs/>
          <w:szCs w:val="24"/>
        </w:rPr>
        <w:t xml:space="preserve"> division </w:t>
      </w:r>
      <w:r>
        <w:rPr>
          <w:rStyle w:val="ts-alignment-element"/>
          <w:i/>
          <w:iCs/>
          <w:szCs w:val="24"/>
        </w:rPr>
        <w:t>and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2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workers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in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Account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Officer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division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at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PT</w:t>
      </w:r>
      <w:r>
        <w:rPr>
          <w:i/>
          <w:iCs/>
          <w:szCs w:val="24"/>
        </w:rPr>
        <w:t xml:space="preserve"> </w:t>
      </w:r>
      <w:proofErr w:type="spellStart"/>
      <w:r>
        <w:rPr>
          <w:rStyle w:val="ts-alignment-element"/>
          <w:i/>
          <w:iCs/>
          <w:szCs w:val="24"/>
        </w:rPr>
        <w:t>Permodalan</w:t>
      </w:r>
      <w:proofErr w:type="spellEnd"/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Nasional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Madani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(PNM)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Solo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Branch.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Data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analysis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was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carried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out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using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the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Hazard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Identification,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Risk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Assessment</w:t>
      </w:r>
      <w:r>
        <w:rPr>
          <w:i/>
          <w:iCs/>
          <w:szCs w:val="24"/>
        </w:rPr>
        <w:t xml:space="preserve"> </w:t>
      </w:r>
      <w:proofErr w:type="gramStart"/>
      <w:r>
        <w:rPr>
          <w:rStyle w:val="ts-alignment-element"/>
          <w:i/>
          <w:iCs/>
          <w:szCs w:val="24"/>
        </w:rPr>
        <w:t>And</w:t>
      </w:r>
      <w:proofErr w:type="gramEnd"/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Risk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Control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(HIRARC)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method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and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the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Job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Safety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Analysis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(JSA.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The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results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showed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that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of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the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3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types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of work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carried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out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by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the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Account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Officer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division,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obtained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from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11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activities,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there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were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29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risks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of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work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accidents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that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could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occur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with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4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potentials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categorized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into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the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Extremely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level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and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1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potential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in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the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medium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category.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The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solutions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provided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are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in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the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form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of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implementing</w:t>
      </w:r>
      <w:r>
        <w:rPr>
          <w:i/>
          <w:iCs/>
          <w:szCs w:val="24"/>
        </w:rPr>
        <w:t xml:space="preserve"> the </w:t>
      </w:r>
      <w:r>
        <w:rPr>
          <w:rStyle w:val="ts-alignment-element"/>
          <w:i/>
          <w:iCs/>
          <w:szCs w:val="24"/>
        </w:rPr>
        <w:t>use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of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PPE,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checking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vehicle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engines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optimally,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making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work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SOPs,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and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also</w:t>
      </w:r>
      <w:r>
        <w:rPr>
          <w:i/>
          <w:iCs/>
          <w:szCs w:val="24"/>
        </w:rPr>
        <w:t xml:space="preserve"> better </w:t>
      </w:r>
      <w:r>
        <w:rPr>
          <w:rStyle w:val="ts-alignment-element"/>
          <w:i/>
          <w:iCs/>
          <w:szCs w:val="24"/>
        </w:rPr>
        <w:t>structuring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the</w:t>
      </w:r>
      <w:r>
        <w:rPr>
          <w:i/>
          <w:iCs/>
          <w:szCs w:val="24"/>
        </w:rPr>
        <w:t xml:space="preserve"> </w:t>
      </w:r>
      <w:r>
        <w:rPr>
          <w:rStyle w:val="ts-alignment-element"/>
          <w:i/>
          <w:iCs/>
          <w:szCs w:val="24"/>
        </w:rPr>
        <w:t>workspace.</w:t>
      </w:r>
    </w:p>
    <w:p w14:paraId="68B9CA64" w14:textId="77777777" w:rsidR="00566E34" w:rsidRDefault="00566E34">
      <w:pPr>
        <w:shd w:val="clear" w:color="auto" w:fill="FDFDFD"/>
        <w:jc w:val="both"/>
        <w:rPr>
          <w:b/>
          <w:bCs/>
          <w:i/>
          <w:iCs/>
          <w:szCs w:val="24"/>
          <w:lang w:eastAsia="en-ID"/>
        </w:rPr>
      </w:pPr>
    </w:p>
    <w:p w14:paraId="3A965218" w14:textId="77777777" w:rsidR="00566E34" w:rsidRDefault="00000000">
      <w:pPr>
        <w:shd w:val="clear" w:color="auto" w:fill="FDFDFD"/>
        <w:jc w:val="both"/>
        <w:rPr>
          <w:i/>
          <w:iCs/>
          <w:szCs w:val="24"/>
          <w:lang w:eastAsia="en-ID"/>
        </w:rPr>
      </w:pPr>
      <w:proofErr w:type="gramStart"/>
      <w:r>
        <w:rPr>
          <w:b/>
          <w:bCs/>
          <w:i/>
          <w:iCs/>
          <w:szCs w:val="24"/>
          <w:lang w:eastAsia="en-ID"/>
        </w:rPr>
        <w:t>Keywords :</w:t>
      </w:r>
      <w:proofErr w:type="gramEnd"/>
      <w:r>
        <w:rPr>
          <w:i/>
          <w:iCs/>
          <w:szCs w:val="24"/>
          <w:lang w:eastAsia="en-ID"/>
        </w:rPr>
        <w:t xml:space="preserve"> JSA, HIRARC, Work Accident</w:t>
      </w:r>
    </w:p>
    <w:p w14:paraId="33D82E8C" w14:textId="77777777" w:rsidR="00566E34" w:rsidRDefault="00566E34">
      <w:pPr>
        <w:autoSpaceDE w:val="0"/>
        <w:spacing w:after="120"/>
        <w:ind w:right="14"/>
        <w:rPr>
          <w:i/>
          <w:sz w:val="22"/>
          <w:szCs w:val="22"/>
          <w:lang w:val="id-ID"/>
        </w:rPr>
      </w:pPr>
    </w:p>
    <w:p w14:paraId="077E83CF" w14:textId="77777777" w:rsidR="00566E34" w:rsidRDefault="00000000">
      <w:pPr>
        <w:pStyle w:val="Heading1"/>
        <w:numPr>
          <w:ilvl w:val="0"/>
          <w:numId w:val="1"/>
        </w:numPr>
        <w:suppressAutoHyphens/>
        <w:spacing w:after="60"/>
        <w:ind w:left="360"/>
        <w:rPr>
          <w:i w:val="0"/>
          <w:sz w:val="22"/>
          <w:szCs w:val="22"/>
        </w:rPr>
      </w:pPr>
      <w:r>
        <w:rPr>
          <w:i w:val="0"/>
          <w:sz w:val="24"/>
          <w:szCs w:val="24"/>
        </w:rPr>
        <w:t>PENDAHULUAN</w:t>
      </w:r>
      <w:r>
        <w:rPr>
          <w:i w:val="0"/>
          <w:sz w:val="22"/>
          <w:szCs w:val="22"/>
        </w:rPr>
        <w:t xml:space="preserve"> </w:t>
      </w:r>
    </w:p>
    <w:p w14:paraId="1B93529A" w14:textId="77777777" w:rsidR="00566E34" w:rsidRDefault="00000000">
      <w:pPr>
        <w:pStyle w:val="ListParagraph"/>
        <w:ind w:left="0" w:firstLine="425"/>
        <w:jc w:val="both"/>
        <w:rPr>
          <w:color w:val="000000"/>
        </w:rPr>
      </w:pPr>
      <w:r>
        <w:rPr>
          <w:color w:val="000000"/>
        </w:rPr>
        <w:t xml:space="preserve">Peran </w:t>
      </w:r>
      <w:proofErr w:type="spellStart"/>
      <w:r>
        <w:rPr>
          <w:color w:val="000000"/>
        </w:rPr>
        <w:t>sumber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manusia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merupakan</w:t>
      </w:r>
      <w:proofErr w:type="spellEnd"/>
      <w:r>
        <w:rPr>
          <w:color w:val="000000"/>
        </w:rPr>
        <w:t xml:space="preserve"> modal </w:t>
      </w:r>
      <w:proofErr w:type="spellStart"/>
      <w:r>
        <w:rPr>
          <w:color w:val="000000"/>
        </w:rPr>
        <w:t>dasar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penentuan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tujuan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perusahaan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Tanpa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manusia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perusahaan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berjalan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baik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Namun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setiap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perusahaan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lepas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terjadinya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kecelakaan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Kecelakaan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saja</w:t>
      </w:r>
      <w:proofErr w:type="spellEnd"/>
      <w:r>
        <w:rPr>
          <w:color w:val="000000"/>
        </w:rPr>
        <w:t xml:space="preserve"> dan di mana </w:t>
      </w:r>
      <w:proofErr w:type="spellStart"/>
      <w:r>
        <w:rPr>
          <w:color w:val="000000"/>
        </w:rPr>
        <w:t>saja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terutama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lingkungan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terkelola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baik</w:t>
      </w:r>
      <w:proofErr w:type="spellEnd"/>
      <w:r>
        <w:rPr>
          <w:color w:val="000000"/>
        </w:rPr>
        <w:t xml:space="preserve"> (Hulu et al., 2022).  </w:t>
      </w:r>
      <w:proofErr w:type="spellStart"/>
      <w:r>
        <w:rPr>
          <w:color w:val="000000"/>
        </w:rPr>
        <w:t>Kecelakaan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garis </w:t>
      </w:r>
      <w:proofErr w:type="spellStart"/>
      <w:r>
        <w:rPr>
          <w:color w:val="000000"/>
        </w:rPr>
        <w:t>besar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disebabkan</w:t>
      </w:r>
      <w:proofErr w:type="spellEnd"/>
      <w:r>
        <w:rPr>
          <w:color w:val="000000"/>
        </w:rPr>
        <w:t xml:space="preserve"> oleh dua </w:t>
      </w:r>
      <w:proofErr w:type="spellStart"/>
      <w:r>
        <w:rPr>
          <w:color w:val="000000"/>
        </w:rPr>
        <w:t>faktor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utama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tindakan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manusia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memenuhi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standar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keselamatan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(</w:t>
      </w:r>
      <w:r>
        <w:rPr>
          <w:i/>
          <w:iCs/>
          <w:color w:val="000000"/>
        </w:rPr>
        <w:t>unsafe act</w:t>
      </w:r>
      <w:r>
        <w:rPr>
          <w:color w:val="000000"/>
        </w:rPr>
        <w:t xml:space="preserve">) dan </w:t>
      </w:r>
      <w:proofErr w:type="spellStart"/>
      <w:r>
        <w:rPr>
          <w:color w:val="000000"/>
        </w:rPr>
        <w:t>kondisi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lingkungan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aman</w:t>
      </w:r>
      <w:proofErr w:type="spellEnd"/>
      <w:r>
        <w:rPr>
          <w:color w:val="000000"/>
        </w:rPr>
        <w:t xml:space="preserve"> (</w:t>
      </w:r>
      <w:r>
        <w:rPr>
          <w:i/>
          <w:iCs/>
          <w:color w:val="000000"/>
        </w:rPr>
        <w:t>unsafe condition</w:t>
      </w:r>
      <w:r>
        <w:rPr>
          <w:color w:val="000000"/>
        </w:rPr>
        <w:t xml:space="preserve">) </w:t>
      </w:r>
      <w:proofErr w:type="spellStart"/>
      <w:r>
        <w:rPr>
          <w:color w:val="000000"/>
        </w:rPr>
        <w:t>Juarni</w:t>
      </w:r>
      <w:proofErr w:type="spellEnd"/>
      <w:r>
        <w:rPr>
          <w:color w:val="000000"/>
        </w:rPr>
        <w:t xml:space="preserve"> et al., (2019).</w:t>
      </w:r>
    </w:p>
    <w:p w14:paraId="7DD48C79" w14:textId="77777777" w:rsidR="00566E34" w:rsidRDefault="00000000">
      <w:pPr>
        <w:pStyle w:val="ListParagraph"/>
        <w:ind w:left="0" w:firstLine="425"/>
        <w:jc w:val="both"/>
        <w:rPr>
          <w:color w:val="000000"/>
        </w:rPr>
      </w:pPr>
      <w:r>
        <w:rPr>
          <w:color w:val="000000"/>
        </w:rPr>
        <w:t xml:space="preserve">Data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Badan </w:t>
      </w:r>
      <w:proofErr w:type="spellStart"/>
      <w:r>
        <w:rPr>
          <w:color w:val="000000"/>
        </w:rPr>
        <w:t>Penyelenggara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Jaminan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(BPJS) </w:t>
      </w:r>
      <w:proofErr w:type="spellStart"/>
      <w:r>
        <w:rPr>
          <w:color w:val="000000"/>
        </w:rPr>
        <w:t>Ketenagakerjaan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Menyebukan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angka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kecelakaan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di Indonesia </w:t>
      </w:r>
      <w:proofErr w:type="spellStart"/>
      <w:r>
        <w:rPr>
          <w:color w:val="000000"/>
        </w:rPr>
        <w:t>cenderung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meningkat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setiap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tahun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menunjukkan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rendahnya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penerapan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standar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keselamatan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(K3) di </w:t>
      </w:r>
      <w:proofErr w:type="spellStart"/>
      <w:r>
        <w:rPr>
          <w:color w:val="000000"/>
        </w:rPr>
        <w:t>berbagai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industri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Tercatat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tahun</w:t>
      </w:r>
      <w:proofErr w:type="spellEnd"/>
      <w:r>
        <w:rPr>
          <w:color w:val="000000"/>
        </w:rPr>
        <w:t xml:space="preserve"> 2021, </w:t>
      </w:r>
      <w:proofErr w:type="spellStart"/>
      <w:r>
        <w:rPr>
          <w:color w:val="000000"/>
        </w:rPr>
        <w:t>terjadi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sebanyak</w:t>
      </w:r>
      <w:proofErr w:type="spellEnd"/>
      <w:r>
        <w:rPr>
          <w:color w:val="000000"/>
        </w:rPr>
        <w:t xml:space="preserve"> 234.270 </w:t>
      </w:r>
      <w:proofErr w:type="spellStart"/>
      <w:r>
        <w:rPr>
          <w:color w:val="000000"/>
        </w:rPr>
        <w:t>kasus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kecelakaan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di Indonesia. Angka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meningkat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sebesar</w:t>
      </w:r>
      <w:proofErr w:type="spellEnd"/>
      <w:r>
        <w:rPr>
          <w:color w:val="000000"/>
        </w:rPr>
        <w:t xml:space="preserve"> 5,65% </w:t>
      </w:r>
      <w:proofErr w:type="spellStart"/>
      <w:r>
        <w:rPr>
          <w:color w:val="000000"/>
        </w:rPr>
        <w:t>dibandingkan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tahun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sebelumnya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tercatat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sebanyak</w:t>
      </w:r>
      <w:proofErr w:type="spellEnd"/>
      <w:r>
        <w:rPr>
          <w:color w:val="000000"/>
        </w:rPr>
        <w:t xml:space="preserve"> 221.740 </w:t>
      </w:r>
      <w:proofErr w:type="spellStart"/>
      <w:r>
        <w:rPr>
          <w:color w:val="000000"/>
        </w:rPr>
        <w:t>kasus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Mayoritas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kecelakaan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terjadi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lokasi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, di mana </w:t>
      </w:r>
      <w:proofErr w:type="spellStart"/>
      <w:r>
        <w:rPr>
          <w:color w:val="000000"/>
        </w:rPr>
        <w:t>sekitar</w:t>
      </w:r>
      <w:proofErr w:type="spellEnd"/>
      <w:r>
        <w:rPr>
          <w:color w:val="000000"/>
        </w:rPr>
        <w:t xml:space="preserve"> 88% </w:t>
      </w:r>
      <w:proofErr w:type="spellStart"/>
      <w:r>
        <w:rPr>
          <w:color w:val="000000"/>
        </w:rPr>
        <w:t>disebabkan</w:t>
      </w:r>
      <w:proofErr w:type="spellEnd"/>
      <w:r>
        <w:rPr>
          <w:color w:val="000000"/>
        </w:rPr>
        <w:t xml:space="preserve"> oleh </w:t>
      </w:r>
      <w:proofErr w:type="spellStart"/>
      <w:r>
        <w:rPr>
          <w:color w:val="000000"/>
        </w:rPr>
        <w:t>perilaku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pekerja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mematuhi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peraturan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keselamatan</w:t>
      </w:r>
      <w:proofErr w:type="spellEnd"/>
      <w:r>
        <w:rPr>
          <w:color w:val="000000"/>
        </w:rPr>
        <w:t xml:space="preserve"> (Mahdi, 2022). </w:t>
      </w:r>
      <w:proofErr w:type="spellStart"/>
      <w:r>
        <w:lastRenderedPageBreak/>
        <w:t>Mayoritas</w:t>
      </w:r>
      <w:proofErr w:type="spellEnd"/>
      <w:r>
        <w:t xml:space="preserve"> </w:t>
      </w:r>
      <w:proofErr w:type="spellStart"/>
      <w:r>
        <w:t>kecelakaan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di 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88% di </w:t>
      </w:r>
      <w:proofErr w:type="spellStart"/>
      <w:r>
        <w:t>antaranya</w:t>
      </w:r>
      <w:proofErr w:type="spellEnd"/>
      <w:r>
        <w:t xml:space="preserve"> </w:t>
      </w:r>
      <w:proofErr w:type="spellStart"/>
      <w:r>
        <w:t>disebabkan</w:t>
      </w:r>
      <w:proofErr w:type="spellEnd"/>
      <w:r>
        <w:t xml:space="preserve"> oleh </w:t>
      </w:r>
      <w:proofErr w:type="spellStart"/>
      <w:r>
        <w:t>perilaku</w:t>
      </w:r>
      <w:proofErr w:type="spellEnd"/>
      <w:r>
        <w:t xml:space="preserve"> Industri yang paling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kecelakaan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konstruksi</w:t>
      </w:r>
      <w:proofErr w:type="spellEnd"/>
      <w:r>
        <w:t xml:space="preserve">, </w:t>
      </w:r>
      <w:proofErr w:type="spellStart"/>
      <w:r>
        <w:t>transportasi</w:t>
      </w:r>
      <w:proofErr w:type="spellEnd"/>
      <w:r>
        <w:t xml:space="preserve">, dan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manufaktur</w:t>
      </w:r>
      <w:proofErr w:type="spellEnd"/>
      <w:r>
        <w:t xml:space="preserve">. Data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mengindikasikan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kecelakaan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serius</w:t>
      </w:r>
      <w:proofErr w:type="spellEnd"/>
      <w:r>
        <w:t xml:space="preserve"> yang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di </w:t>
      </w:r>
      <w:proofErr w:type="spellStart"/>
      <w:r>
        <w:t>berbagai</w:t>
      </w:r>
      <w:proofErr w:type="spellEnd"/>
      <w:r>
        <w:t xml:space="preserve"> </w:t>
      </w:r>
      <w:proofErr w:type="spellStart"/>
      <w:proofErr w:type="gramStart"/>
      <w:r>
        <w:t>sektor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 xml:space="preserve">Salim, 2019). </w:t>
      </w:r>
    </w:p>
    <w:p w14:paraId="5E1DF671" w14:textId="77777777" w:rsidR="00566E34" w:rsidRDefault="00000000">
      <w:pPr>
        <w:pStyle w:val="ListParagraph"/>
        <w:ind w:left="0" w:firstLine="426"/>
        <w:jc w:val="both"/>
        <w:rPr>
          <w:color w:val="000000"/>
        </w:rPr>
      </w:pPr>
      <w:proofErr w:type="spellStart"/>
      <w:r>
        <w:rPr>
          <w:color w:val="000000"/>
        </w:rPr>
        <w:t>Menurut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Sulistyaningtyas</w:t>
      </w:r>
      <w:proofErr w:type="spellEnd"/>
      <w:r>
        <w:rPr>
          <w:color w:val="000000"/>
        </w:rPr>
        <w:t xml:space="preserve"> et al. (2020), </w:t>
      </w:r>
      <w:proofErr w:type="spellStart"/>
      <w:r>
        <w:rPr>
          <w:color w:val="000000"/>
        </w:rPr>
        <w:t>penyebab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kecelakaan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dikategorikan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lebih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lanjut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teknis</w:t>
      </w:r>
      <w:proofErr w:type="spellEnd"/>
      <w:r>
        <w:rPr>
          <w:color w:val="000000"/>
        </w:rPr>
        <w:t xml:space="preserve"> dan non-</w:t>
      </w:r>
      <w:proofErr w:type="spellStart"/>
      <w:r>
        <w:rPr>
          <w:color w:val="000000"/>
        </w:rPr>
        <w:t>teknis</w:t>
      </w:r>
      <w:proofErr w:type="spellEnd"/>
      <w:r>
        <w:rPr>
          <w:color w:val="000000"/>
        </w:rPr>
        <w:t xml:space="preserve">. Faktor </w:t>
      </w:r>
      <w:proofErr w:type="spellStart"/>
      <w:r>
        <w:rPr>
          <w:color w:val="000000"/>
        </w:rPr>
        <w:t>teknis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meliputi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peralatan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rusak</w:t>
      </w:r>
      <w:proofErr w:type="spellEnd"/>
      <w:r>
        <w:rPr>
          <w:color w:val="000000"/>
        </w:rPr>
        <w:t xml:space="preserve">, tata </w:t>
      </w:r>
      <w:proofErr w:type="spellStart"/>
      <w:r>
        <w:rPr>
          <w:color w:val="000000"/>
        </w:rPr>
        <w:t>letak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ergonomis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kurangnya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pemeliharaan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Sementara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faktor</w:t>
      </w:r>
      <w:proofErr w:type="spellEnd"/>
      <w:r>
        <w:rPr>
          <w:color w:val="000000"/>
        </w:rPr>
        <w:t xml:space="preserve"> non-</w:t>
      </w:r>
      <w:proofErr w:type="spellStart"/>
      <w:r>
        <w:rPr>
          <w:color w:val="000000"/>
        </w:rPr>
        <w:t>teknis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berupa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kurangnya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pengetahuan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keterampilan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pekerja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budaya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keselamatan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belum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terbentuk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kurangnya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pelatihan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keselamatan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memadai</w:t>
      </w:r>
      <w:proofErr w:type="spellEnd"/>
      <w:r>
        <w:rPr>
          <w:color w:val="000000"/>
        </w:rPr>
        <w:t>.</w:t>
      </w:r>
    </w:p>
    <w:p w14:paraId="3E8429E3" w14:textId="77777777" w:rsidR="00566E34" w:rsidRDefault="00000000">
      <w:pPr>
        <w:pStyle w:val="ListParagraph"/>
        <w:ind w:left="0" w:firstLine="426"/>
        <w:jc w:val="both"/>
        <w:rPr>
          <w:color w:val="000000"/>
        </w:rPr>
      </w:pPr>
      <w:r>
        <w:rPr>
          <w:color w:val="000000"/>
        </w:rPr>
        <w:t xml:space="preserve">PT </w:t>
      </w:r>
      <w:proofErr w:type="spellStart"/>
      <w:r>
        <w:rPr>
          <w:color w:val="000000"/>
        </w:rPr>
        <w:t>Permodalan</w:t>
      </w:r>
      <w:proofErr w:type="spellEnd"/>
      <w:r>
        <w:rPr>
          <w:color w:val="000000"/>
        </w:rPr>
        <w:t xml:space="preserve"> Nasional Madani (PNM) Cabang Solo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perusahaan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bergerak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bidang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permodalan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memperkerjakan</w:t>
      </w:r>
      <w:proofErr w:type="spellEnd"/>
      <w:r>
        <w:rPr>
          <w:color w:val="000000"/>
        </w:rPr>
        <w:t xml:space="preserve"> orang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macam</w:t>
      </w:r>
      <w:proofErr w:type="spellEnd"/>
      <w:r>
        <w:rPr>
          <w:color w:val="000000"/>
        </w:rPr>
        <w:t xml:space="preserve"> divisi </w:t>
      </w:r>
      <w:proofErr w:type="spellStart"/>
      <w:r>
        <w:rPr>
          <w:color w:val="000000"/>
        </w:rPr>
        <w:t>antara</w:t>
      </w:r>
      <w:proofErr w:type="spellEnd"/>
      <w:r>
        <w:rPr>
          <w:color w:val="000000"/>
        </w:rPr>
        <w:t xml:space="preserve"> lain </w:t>
      </w:r>
      <w:proofErr w:type="spellStart"/>
      <w:r>
        <w:rPr>
          <w:color w:val="000000"/>
        </w:rPr>
        <w:t>devisi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kepatuhan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manajemen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resiko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devisi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pembiayaan</w:t>
      </w:r>
      <w:proofErr w:type="spellEnd"/>
      <w:r>
        <w:rPr>
          <w:color w:val="000000"/>
        </w:rPr>
        <w:t xml:space="preserve">, </w:t>
      </w:r>
      <w:r>
        <w:rPr>
          <w:i/>
          <w:iCs/>
          <w:color w:val="000000"/>
        </w:rPr>
        <w:t>Cluster Coordinator</w:t>
      </w:r>
      <w:r>
        <w:rPr>
          <w:color w:val="000000"/>
        </w:rPr>
        <w:t xml:space="preserve">, dan </w:t>
      </w:r>
      <w:r>
        <w:rPr>
          <w:i/>
          <w:iCs/>
          <w:color w:val="000000"/>
        </w:rPr>
        <w:t>Account Officer</w:t>
      </w:r>
      <w:r>
        <w:rPr>
          <w:color w:val="000000"/>
        </w:rPr>
        <w:t xml:space="preserve">. </w:t>
      </w:r>
      <w:r>
        <w:t xml:space="preserve">Dalam </w:t>
      </w:r>
      <w:proofErr w:type="spellStart"/>
      <w:r>
        <w:t>aktivitasnya</w:t>
      </w:r>
      <w:proofErr w:type="spellEnd"/>
      <w:r>
        <w:t xml:space="preserve">,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kecelakaan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pada divisi Account Officer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kunjungan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yang </w:t>
      </w:r>
      <w:proofErr w:type="spellStart"/>
      <w:r>
        <w:t>berada</w:t>
      </w:r>
      <w:proofErr w:type="spellEnd"/>
      <w:r>
        <w:t xml:space="preserve"> di </w:t>
      </w:r>
      <w:proofErr w:type="spellStart"/>
      <w:r>
        <w:t>berbagai</w:t>
      </w:r>
      <w:proofErr w:type="spellEnd"/>
      <w:r>
        <w:t xml:space="preserve"> wilayah.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2023, </w:t>
      </w:r>
      <w:proofErr w:type="spellStart"/>
      <w:r>
        <w:t>terjadi</w:t>
      </w:r>
      <w:proofErr w:type="spellEnd"/>
      <w:r>
        <w:t xml:space="preserve"> </w:t>
      </w:r>
      <w:proofErr w:type="gramStart"/>
      <w:r>
        <w:t xml:space="preserve">6  </w:t>
      </w:r>
      <w:proofErr w:type="spellStart"/>
      <w:r>
        <w:t>kasus</w:t>
      </w:r>
      <w:proofErr w:type="spellEnd"/>
      <w:proofErr w:type="gramEnd"/>
      <w:r>
        <w:t xml:space="preserve"> </w:t>
      </w:r>
      <w:proofErr w:type="spellStart"/>
      <w:r>
        <w:t>kecelakaan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, di mana 6 di </w:t>
      </w:r>
      <w:proofErr w:type="spellStart"/>
      <w:r>
        <w:t>antaranya</w:t>
      </w:r>
      <w:proofErr w:type="spellEnd"/>
      <w:r>
        <w:t xml:space="preserve"> </w:t>
      </w:r>
      <w:proofErr w:type="spellStart"/>
      <w:r>
        <w:t>dialami</w:t>
      </w:r>
      <w:proofErr w:type="spellEnd"/>
      <w:r>
        <w:t xml:space="preserve"> oleh </w:t>
      </w:r>
      <w:r>
        <w:rPr>
          <w:i/>
          <w:iCs/>
        </w:rPr>
        <w:t>Account Officer</w:t>
      </w:r>
      <w:r>
        <w:t xml:space="preserve">. </w:t>
      </w:r>
      <w:r>
        <w:rPr>
          <w:color w:val="000000"/>
        </w:rPr>
        <w:t xml:space="preserve">Yaitu </w:t>
      </w:r>
      <w:proofErr w:type="spellStart"/>
      <w:r>
        <w:rPr>
          <w:color w:val="000000"/>
        </w:rPr>
        <w:t>sebanyak</w:t>
      </w:r>
      <w:proofErr w:type="spellEnd"/>
      <w:r>
        <w:rPr>
          <w:color w:val="000000"/>
        </w:rPr>
        <w:t xml:space="preserve"> 4 </w:t>
      </w:r>
      <w:proofErr w:type="spellStart"/>
      <w:r>
        <w:rPr>
          <w:color w:val="000000"/>
        </w:rPr>
        <w:t>kasus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cidera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akibat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terjatuh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kendaraan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kunjungan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nasabah</w:t>
      </w:r>
      <w:proofErr w:type="spellEnd"/>
      <w:r>
        <w:rPr>
          <w:color w:val="000000"/>
        </w:rPr>
        <w:t xml:space="preserve">, 2 </w:t>
      </w:r>
      <w:proofErr w:type="spellStart"/>
      <w:r>
        <w:rPr>
          <w:color w:val="000000"/>
        </w:rPr>
        <w:t>diantaranya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waktu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sudah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terjatuh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akibat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lubang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jalan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raya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diperhatikan</w:t>
      </w:r>
      <w:proofErr w:type="spellEnd"/>
      <w:r>
        <w:rPr>
          <w:color w:val="000000"/>
        </w:rPr>
        <w:t xml:space="preserve"> oleh </w:t>
      </w:r>
      <w:r>
        <w:rPr>
          <w:i/>
          <w:color w:val="000000"/>
        </w:rPr>
        <w:t>Account Officer</w:t>
      </w:r>
      <w:r>
        <w:rPr>
          <w:color w:val="000000"/>
        </w:rPr>
        <w:t xml:space="preserve"> dan 2 </w:t>
      </w:r>
      <w:proofErr w:type="spellStart"/>
      <w:r>
        <w:rPr>
          <w:color w:val="000000"/>
        </w:rPr>
        <w:t>diantaranya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cuaca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waktu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hujan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lebat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sehingga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Account Officer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terjatuh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tergelincir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jalan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raya</w:t>
      </w:r>
      <w:proofErr w:type="spellEnd"/>
      <w:r>
        <w:rPr>
          <w:color w:val="000000"/>
        </w:rPr>
        <w:t xml:space="preserve">, dan 2 </w:t>
      </w:r>
      <w:proofErr w:type="spellStart"/>
      <w:r>
        <w:rPr>
          <w:color w:val="000000"/>
        </w:rPr>
        <w:t>kasus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cidera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otot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akibat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sesuai</w:t>
      </w:r>
      <w:proofErr w:type="spellEnd"/>
      <w:r>
        <w:rPr>
          <w:color w:val="000000"/>
        </w:rPr>
        <w:t xml:space="preserve">. Jenis </w:t>
      </w:r>
      <w:proofErr w:type="spellStart"/>
      <w:r>
        <w:rPr>
          <w:color w:val="000000"/>
        </w:rPr>
        <w:t>kecelakaan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menggambarkan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bagi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pekerja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terlibat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mobilitas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tinggi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aktivitas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fisik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intens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lapangan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Berdasarkan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penjabaran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pengendalian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penilaian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menekan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angka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kecelakaan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di PT </w:t>
      </w:r>
      <w:proofErr w:type="spellStart"/>
      <w:r>
        <w:rPr>
          <w:color w:val="000000"/>
        </w:rPr>
        <w:t>Permodalan</w:t>
      </w:r>
      <w:proofErr w:type="spellEnd"/>
      <w:r>
        <w:rPr>
          <w:color w:val="000000"/>
        </w:rPr>
        <w:t xml:space="preserve"> Nasional Madani (PNM) Cabang Solo.</w:t>
      </w:r>
    </w:p>
    <w:p w14:paraId="6F47C553" w14:textId="77777777" w:rsidR="00566E34" w:rsidRDefault="00000000">
      <w:pPr>
        <w:pStyle w:val="ListParagraph"/>
        <w:ind w:left="0" w:firstLine="426"/>
        <w:jc w:val="both"/>
        <w:rPr>
          <w:color w:val="000000"/>
        </w:rPr>
      </w:pP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menekan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angka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kecelakaan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perlu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pengendalian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diawali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proses </w:t>
      </w:r>
      <w:proofErr w:type="spellStart"/>
      <w:r>
        <w:rPr>
          <w:color w:val="000000"/>
        </w:rPr>
        <w:t>identifikasi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bahaya</w:t>
      </w:r>
      <w:proofErr w:type="spellEnd"/>
      <w:r>
        <w:rPr>
          <w:color w:val="000000"/>
        </w:rPr>
        <w:t xml:space="preserve"> (</w:t>
      </w:r>
      <w:r>
        <w:rPr>
          <w:i/>
          <w:iCs/>
          <w:color w:val="000000"/>
        </w:rPr>
        <w:t>hazard</w:t>
      </w:r>
      <w:r>
        <w:rPr>
          <w:color w:val="000000"/>
        </w:rPr>
        <w:t xml:space="preserve">)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penilaian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 (</w:t>
      </w:r>
      <w:r>
        <w:rPr>
          <w:i/>
          <w:iCs/>
          <w:color w:val="000000"/>
        </w:rPr>
        <w:t>risk</w:t>
      </w:r>
      <w:r>
        <w:rPr>
          <w:color w:val="000000"/>
        </w:rPr>
        <w:t xml:space="preserve">) yang </w:t>
      </w:r>
      <w:proofErr w:type="spellStart"/>
      <w:r>
        <w:rPr>
          <w:color w:val="000000"/>
        </w:rPr>
        <w:t>ada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setiap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di divisi </w:t>
      </w:r>
      <w:r>
        <w:rPr>
          <w:i/>
          <w:iCs/>
          <w:color w:val="000000"/>
        </w:rPr>
        <w:t>Account Officer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Temuan-temuan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proses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menyusun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langkah-langkah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pencegahan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pengendalian</w:t>
      </w:r>
      <w:proofErr w:type="spellEnd"/>
      <w:r>
        <w:rPr>
          <w:color w:val="000000"/>
        </w:rPr>
        <w:t xml:space="preserve"> agar </w:t>
      </w:r>
      <w:proofErr w:type="spellStart"/>
      <w:r>
        <w:rPr>
          <w:color w:val="000000"/>
        </w:rPr>
        <w:t>potensi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kecelakaan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diminimalisir</w:t>
      </w:r>
      <w:proofErr w:type="spellEnd"/>
      <w:r>
        <w:rPr>
          <w:color w:val="000000"/>
        </w:rPr>
        <w:t xml:space="preserve">. Dalam </w:t>
      </w:r>
      <w:proofErr w:type="spellStart"/>
      <w:r>
        <w:rPr>
          <w:color w:val="000000"/>
        </w:rPr>
        <w:t>melakukan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tindakan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pencegakan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kecelakaan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terjadi</w:t>
      </w:r>
      <w:proofErr w:type="spellEnd"/>
      <w:r>
        <w:rPr>
          <w:color w:val="000000"/>
        </w:rPr>
        <w:t xml:space="preserve"> di PT </w:t>
      </w:r>
      <w:proofErr w:type="spellStart"/>
      <w:r>
        <w:rPr>
          <w:color w:val="000000"/>
        </w:rPr>
        <w:t>Permodalan</w:t>
      </w:r>
      <w:proofErr w:type="spellEnd"/>
      <w:r>
        <w:rPr>
          <w:color w:val="000000"/>
        </w:rPr>
        <w:t xml:space="preserve"> Nasional Madani (PNM) Cabang Solo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metode</w:t>
      </w:r>
      <w:proofErr w:type="spellEnd"/>
      <w:r>
        <w:rPr>
          <w:color w:val="000000"/>
        </w:rPr>
        <w:t xml:space="preserve"> </w:t>
      </w:r>
      <w:r>
        <w:rPr>
          <w:i/>
          <w:iCs/>
          <w:color w:val="000000"/>
        </w:rPr>
        <w:t>Job Safety Analysis (</w:t>
      </w:r>
      <w:r>
        <w:rPr>
          <w:color w:val="000000"/>
        </w:rPr>
        <w:t xml:space="preserve">JSA) dan </w:t>
      </w:r>
      <w:r>
        <w:rPr>
          <w:i/>
          <w:iCs/>
          <w:color w:val="000000"/>
        </w:rPr>
        <w:t>Hazard Identification, Risk Assessment and Risk Control</w:t>
      </w:r>
      <w:r>
        <w:rPr>
          <w:color w:val="000000"/>
        </w:rPr>
        <w:t xml:space="preserve"> (HIRARC).</w:t>
      </w:r>
    </w:p>
    <w:p w14:paraId="2F69F584" w14:textId="77777777" w:rsidR="00566E34" w:rsidRDefault="00000000">
      <w:pPr>
        <w:pStyle w:val="ListParagraph"/>
        <w:ind w:left="0" w:firstLine="426"/>
        <w:jc w:val="both"/>
        <w:rPr>
          <w:color w:val="000000"/>
        </w:rPr>
      </w:pPr>
      <w:r>
        <w:rPr>
          <w:i/>
          <w:iCs/>
          <w:color w:val="000000"/>
        </w:rPr>
        <w:t>Job Safety Analysis</w:t>
      </w:r>
      <w:r>
        <w:rPr>
          <w:color w:val="000000"/>
        </w:rPr>
        <w:t xml:space="preserve"> (JSA) </w:t>
      </w:r>
      <w:proofErr w:type="spellStart"/>
      <w:r>
        <w:rPr>
          <w:color w:val="000000"/>
        </w:rPr>
        <w:t>merupakan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metode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menganalisi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penyebab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bahaya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berakibat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menyebabkan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kecelakaan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memberikan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solusi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rekomendasi</w:t>
      </w:r>
      <w:proofErr w:type="spellEnd"/>
      <w:r>
        <w:rPr>
          <w:color w:val="000000"/>
        </w:rPr>
        <w:t xml:space="preserve"> agar </w:t>
      </w:r>
      <w:proofErr w:type="spellStart"/>
      <w:r>
        <w:rPr>
          <w:color w:val="000000"/>
        </w:rPr>
        <w:t>bahaya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kecelakaan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diminimalkan</w:t>
      </w:r>
      <w:proofErr w:type="spellEnd"/>
      <w:r>
        <w:rPr>
          <w:color w:val="000000"/>
        </w:rPr>
        <w:t xml:space="preserve"> (Ikhsan, 2022). </w:t>
      </w:r>
      <w:proofErr w:type="spellStart"/>
      <w:r>
        <w:rPr>
          <w:color w:val="000000"/>
        </w:rPr>
        <w:t>Sedangkan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metode</w:t>
      </w:r>
      <w:proofErr w:type="spellEnd"/>
      <w:r>
        <w:rPr>
          <w:color w:val="000000"/>
        </w:rPr>
        <w:t xml:space="preserve"> HIRARC </w:t>
      </w:r>
      <w:proofErr w:type="spellStart"/>
      <w:r>
        <w:rPr>
          <w:color w:val="000000"/>
        </w:rPr>
        <w:t>merupakan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gabungan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r>
        <w:rPr>
          <w:i/>
          <w:iCs/>
          <w:color w:val="000000"/>
        </w:rPr>
        <w:t>hazard identification, risk assessment and risk control</w:t>
      </w:r>
      <w:r>
        <w:rPr>
          <w:color w:val="000000"/>
        </w:rPr>
        <w:t xml:space="preserve"> yang </w:t>
      </w:r>
      <w:proofErr w:type="spellStart"/>
      <w:r>
        <w:rPr>
          <w:color w:val="000000"/>
        </w:rPr>
        <w:t>merupakan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sebuah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metode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bertujuan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mencegah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meminimalisir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kecelakaan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Rahmadani</w:t>
      </w:r>
      <w:proofErr w:type="spellEnd"/>
      <w:r>
        <w:rPr>
          <w:color w:val="000000"/>
        </w:rPr>
        <w:t xml:space="preserve"> et al., 2023). </w:t>
      </w:r>
    </w:p>
    <w:p w14:paraId="0EFCA63E" w14:textId="77777777" w:rsidR="00566E34" w:rsidRDefault="00000000">
      <w:pPr>
        <w:pStyle w:val="ListParagraph"/>
        <w:ind w:left="0" w:firstLine="426"/>
        <w:jc w:val="both"/>
        <w:rPr>
          <w:color w:val="000000"/>
        </w:rPr>
      </w:pPr>
      <w:proofErr w:type="spellStart"/>
      <w:r>
        <w:rPr>
          <w:color w:val="000000"/>
        </w:rPr>
        <w:t>Berdasarkan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penjabaran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sebelumnya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perlu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pengkajian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lebih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lanjut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bahaya</w:t>
      </w:r>
      <w:proofErr w:type="spellEnd"/>
      <w:r>
        <w:rPr>
          <w:color w:val="000000"/>
        </w:rPr>
        <w:t xml:space="preserve"> (</w:t>
      </w:r>
      <w:r>
        <w:rPr>
          <w:i/>
          <w:iCs/>
          <w:color w:val="000000"/>
        </w:rPr>
        <w:t>hazard</w:t>
      </w:r>
      <w:r>
        <w:rPr>
          <w:color w:val="000000"/>
        </w:rPr>
        <w:t xml:space="preserve">) </w:t>
      </w:r>
      <w:proofErr w:type="spellStart"/>
      <w:r>
        <w:rPr>
          <w:color w:val="000000"/>
        </w:rPr>
        <w:t>beserta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risikonya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di </w:t>
      </w:r>
      <w:proofErr w:type="spellStart"/>
      <w:proofErr w:type="gramStart"/>
      <w:r>
        <w:rPr>
          <w:color w:val="000000"/>
        </w:rPr>
        <w:t>devisi</w:t>
      </w:r>
      <w:proofErr w:type="spellEnd"/>
      <w:r>
        <w:rPr>
          <w:color w:val="000000"/>
        </w:rPr>
        <w:t xml:space="preserve">  </w:t>
      </w:r>
      <w:r>
        <w:rPr>
          <w:i/>
          <w:iCs/>
          <w:color w:val="000000"/>
        </w:rPr>
        <w:t>Account</w:t>
      </w:r>
      <w:proofErr w:type="gramEnd"/>
      <w:r>
        <w:rPr>
          <w:i/>
          <w:iCs/>
          <w:color w:val="000000"/>
        </w:rPr>
        <w:t xml:space="preserve"> Officer</w:t>
      </w:r>
      <w:r>
        <w:rPr>
          <w:color w:val="000000"/>
        </w:rPr>
        <w:t xml:space="preserve">  yang </w:t>
      </w:r>
      <w:proofErr w:type="spellStart"/>
      <w:r>
        <w:rPr>
          <w:color w:val="000000"/>
        </w:rPr>
        <w:t>berlangsung</w:t>
      </w:r>
      <w:proofErr w:type="spellEnd"/>
      <w:r>
        <w:rPr>
          <w:color w:val="000000"/>
        </w:rPr>
        <w:t xml:space="preserve"> di PT </w:t>
      </w:r>
      <w:proofErr w:type="spellStart"/>
      <w:r>
        <w:rPr>
          <w:color w:val="000000"/>
        </w:rPr>
        <w:t>Permodalan</w:t>
      </w:r>
      <w:proofErr w:type="spellEnd"/>
      <w:r>
        <w:rPr>
          <w:color w:val="000000"/>
        </w:rPr>
        <w:t xml:space="preserve"> Nasional Madani (PNM) Cabang Solo. Oleh </w:t>
      </w:r>
      <w:proofErr w:type="spellStart"/>
      <w:r>
        <w:rPr>
          <w:color w:val="000000"/>
        </w:rPr>
        <w:t>karena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perlu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sebuah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berjudul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Analisis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Identifikasi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Kecelakaan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</w:t>
      </w:r>
      <w:r>
        <w:rPr>
          <w:i/>
          <w:iCs/>
          <w:color w:val="000000"/>
        </w:rPr>
        <w:t>Job Safety Analysis</w:t>
      </w:r>
      <w:r>
        <w:rPr>
          <w:color w:val="000000"/>
        </w:rPr>
        <w:t xml:space="preserve"> (JSA)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Pendekatan</w:t>
      </w:r>
      <w:proofErr w:type="spellEnd"/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Hazard Identification, Risk Assessment </w:t>
      </w:r>
      <w:proofErr w:type="gramStart"/>
      <w:r>
        <w:rPr>
          <w:i/>
          <w:iCs/>
          <w:color w:val="000000"/>
        </w:rPr>
        <w:t>And</w:t>
      </w:r>
      <w:proofErr w:type="gramEnd"/>
      <w:r>
        <w:rPr>
          <w:i/>
          <w:iCs/>
          <w:color w:val="000000"/>
        </w:rPr>
        <w:t xml:space="preserve"> Risk Control</w:t>
      </w:r>
      <w:r>
        <w:rPr>
          <w:color w:val="000000"/>
        </w:rPr>
        <w:t xml:space="preserve"> (HIRARC) di PT PNM Cabang Solo”</w:t>
      </w:r>
    </w:p>
    <w:p w14:paraId="0D825179" w14:textId="77777777" w:rsidR="00566E34" w:rsidRDefault="00566E34">
      <w:pPr>
        <w:spacing w:after="120"/>
        <w:ind w:firstLine="360"/>
        <w:jc w:val="both"/>
        <w:rPr>
          <w:sz w:val="22"/>
          <w:szCs w:val="22"/>
        </w:rPr>
      </w:pPr>
    </w:p>
    <w:p w14:paraId="5B7C443B" w14:textId="77777777" w:rsidR="00566E34" w:rsidRDefault="00000000">
      <w:pPr>
        <w:pStyle w:val="Heading1"/>
        <w:numPr>
          <w:ilvl w:val="0"/>
          <w:numId w:val="1"/>
        </w:numPr>
        <w:suppressAutoHyphens/>
        <w:spacing w:after="60"/>
        <w:ind w:left="36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lastRenderedPageBreak/>
        <w:t>METODE PENELITIAN</w:t>
      </w:r>
    </w:p>
    <w:p w14:paraId="49526AE4" w14:textId="77777777" w:rsidR="00566E34" w:rsidRDefault="00000000">
      <w:pPr>
        <w:spacing w:after="120"/>
        <w:ind w:firstLine="426"/>
        <w:jc w:val="both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di </w:t>
      </w:r>
      <w:r>
        <w:rPr>
          <w:color w:val="000000"/>
        </w:rPr>
        <w:t xml:space="preserve">PT </w:t>
      </w:r>
      <w:proofErr w:type="spellStart"/>
      <w:r>
        <w:rPr>
          <w:color w:val="000000"/>
        </w:rPr>
        <w:t>Permodalan</w:t>
      </w:r>
      <w:proofErr w:type="spellEnd"/>
      <w:r>
        <w:rPr>
          <w:color w:val="000000"/>
        </w:rPr>
        <w:t xml:space="preserve"> Nasional Madani (PNM) Cabang Solo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melibatkan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devisi</w:t>
      </w:r>
      <w:proofErr w:type="spellEnd"/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Account Officer. </w:t>
      </w:r>
      <w:r>
        <w:rPr>
          <w:color w:val="000000"/>
        </w:rPr>
        <w:t xml:space="preserve">Sampel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terdiri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3 </w:t>
      </w:r>
      <w:proofErr w:type="spellStart"/>
      <w:r>
        <w:rPr>
          <w:color w:val="000000"/>
        </w:rPr>
        <w:t>narasumber</w:t>
      </w:r>
      <w:proofErr w:type="spellEnd"/>
      <w:r>
        <w:rPr>
          <w:color w:val="000000"/>
        </w:rPr>
        <w:t xml:space="preserve"> </w:t>
      </w:r>
      <w:proofErr w:type="spellStart"/>
      <w:r>
        <w:t>yaitu</w:t>
      </w:r>
      <w:proofErr w:type="spellEnd"/>
      <w:r>
        <w:t xml:space="preserve"> 1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devisi</w:t>
      </w:r>
      <w:proofErr w:type="spellEnd"/>
      <w:r>
        <w:t xml:space="preserve"> </w:t>
      </w:r>
      <w:r>
        <w:rPr>
          <w:i/>
          <w:iCs/>
          <w:color w:val="000000"/>
        </w:rPr>
        <w:t xml:space="preserve">Account Officer </w:t>
      </w:r>
      <w:r>
        <w:rPr>
          <w:color w:val="000000"/>
        </w:rPr>
        <w:t xml:space="preserve">dan 2 </w:t>
      </w:r>
      <w:proofErr w:type="spellStart"/>
      <w:proofErr w:type="gramStart"/>
      <w:r>
        <w:rPr>
          <w:color w:val="000000"/>
        </w:rPr>
        <w:t>pekerja</w:t>
      </w:r>
      <w:proofErr w:type="spellEnd"/>
      <w:r>
        <w:rPr>
          <w:color w:val="000000"/>
        </w:rPr>
        <w:t xml:space="preserve">  di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devisi</w:t>
      </w:r>
      <w:proofErr w:type="spellEnd"/>
      <w:r>
        <w:rPr>
          <w:color w:val="000000"/>
        </w:rPr>
        <w:t xml:space="preserve">  </w:t>
      </w:r>
      <w:r>
        <w:rPr>
          <w:i/>
          <w:iCs/>
          <w:color w:val="000000"/>
        </w:rPr>
        <w:t xml:space="preserve">Account Officer </w:t>
      </w:r>
      <w:r>
        <w:rPr>
          <w:color w:val="000000"/>
        </w:rPr>
        <w:t xml:space="preserve">di PT </w:t>
      </w:r>
      <w:proofErr w:type="spellStart"/>
      <w:r>
        <w:rPr>
          <w:color w:val="000000"/>
        </w:rPr>
        <w:t>Permodalan</w:t>
      </w:r>
      <w:proofErr w:type="spellEnd"/>
      <w:r>
        <w:rPr>
          <w:color w:val="000000"/>
        </w:rPr>
        <w:t xml:space="preserve"> Nasional Madani (PNM) Cabang Solo. </w:t>
      </w:r>
      <w:proofErr w:type="spellStart"/>
      <w:r>
        <w:rPr>
          <w:color w:val="000000"/>
        </w:rPr>
        <w:t>Tahapan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diawali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dengan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lapangan</w:t>
      </w:r>
      <w:proofErr w:type="spellEnd"/>
      <w:r>
        <w:rPr>
          <w:color w:val="000000"/>
        </w:rPr>
        <w:t xml:space="preserve"> dan juga </w:t>
      </w:r>
      <w:proofErr w:type="spellStart"/>
      <w:r>
        <w:rPr>
          <w:color w:val="000000"/>
        </w:rPr>
        <w:t>studi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literatur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mengetahui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gambaran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Setelah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masalah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menentukan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masalah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utama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Setelah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perumusan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masaalah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tujuan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selesai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dilanjutkan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pengumpulan</w:t>
      </w:r>
      <w:proofErr w:type="spellEnd"/>
      <w:r>
        <w:rPr>
          <w:color w:val="000000"/>
        </w:rPr>
        <w:t xml:space="preserve">  data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observasi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wawancara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kepada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narasumber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terlibat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. Data yang </w:t>
      </w:r>
      <w:proofErr w:type="spellStart"/>
      <w:r>
        <w:rPr>
          <w:color w:val="000000"/>
        </w:rPr>
        <w:t>didapat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observasi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wawancara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observasi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mengidentifikasi</w:t>
      </w:r>
      <w:proofErr w:type="spellEnd"/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 </w:t>
      </w:r>
      <w:proofErr w:type="spellStart"/>
      <w:r>
        <w:rPr>
          <w:color w:val="000000"/>
        </w:rPr>
        <w:t>potensi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bahaya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metode</w:t>
      </w:r>
      <w:proofErr w:type="spellEnd"/>
      <w:r>
        <w:rPr>
          <w:color w:val="000000"/>
        </w:rPr>
        <w:t xml:space="preserve"> </w:t>
      </w:r>
      <w:bookmarkStart w:id="0" w:name="_Hlk161722166"/>
      <w:r>
        <w:rPr>
          <w:color w:val="000000"/>
        </w:rPr>
        <w:t xml:space="preserve">Hazard Identification, </w:t>
      </w:r>
      <w:r>
        <w:rPr>
          <w:i/>
          <w:iCs/>
          <w:color w:val="000000"/>
        </w:rPr>
        <w:t>Risk Assessment And Risk Control</w:t>
      </w:r>
      <w:r>
        <w:rPr>
          <w:color w:val="000000"/>
        </w:rPr>
        <w:t xml:space="preserve"> (HIRARC) dan </w:t>
      </w:r>
      <w:proofErr w:type="spellStart"/>
      <w:r>
        <w:rPr>
          <w:color w:val="000000"/>
        </w:rPr>
        <w:t>metode</w:t>
      </w:r>
      <w:proofErr w:type="spellEnd"/>
      <w:r>
        <w:rPr>
          <w:color w:val="000000"/>
        </w:rPr>
        <w:t xml:space="preserve"> </w:t>
      </w:r>
      <w:r>
        <w:rPr>
          <w:i/>
          <w:iCs/>
        </w:rPr>
        <w:t>Job Safety Analysis</w:t>
      </w:r>
      <w:r>
        <w:t xml:space="preserve"> (JSA</w:t>
      </w:r>
      <w:bookmarkEnd w:id="0"/>
      <w:r>
        <w:t xml:space="preserve">)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menangani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resiko</w:t>
      </w:r>
      <w:proofErr w:type="spellEnd"/>
      <w:r>
        <w:t xml:space="preserve"> yang </w:t>
      </w:r>
      <w:proofErr w:type="spellStart"/>
      <w:r>
        <w:t>ada</w:t>
      </w:r>
      <w:proofErr w:type="spellEnd"/>
      <w:r>
        <w:rPr>
          <w:color w:val="000000"/>
        </w:rPr>
        <w:t>.</w:t>
      </w:r>
    </w:p>
    <w:p w14:paraId="79DB9666" w14:textId="77777777" w:rsidR="00566E34" w:rsidRDefault="00000000">
      <w:pPr>
        <w:pStyle w:val="ListParagraph"/>
        <w:numPr>
          <w:ilvl w:val="1"/>
          <w:numId w:val="11"/>
        </w:numPr>
        <w:ind w:left="426" w:hanging="426"/>
        <w:contextualSpacing w:val="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Langkah </w:t>
      </w:r>
      <w:r>
        <w:rPr>
          <w:b/>
          <w:bCs/>
          <w:i/>
          <w:iCs/>
          <w:szCs w:val="24"/>
        </w:rPr>
        <w:t>Job Safety Analysis</w:t>
      </w:r>
      <w:r>
        <w:rPr>
          <w:b/>
          <w:bCs/>
          <w:szCs w:val="24"/>
        </w:rPr>
        <w:t xml:space="preserve"> (JSA)</w:t>
      </w:r>
    </w:p>
    <w:p w14:paraId="7825C4A2" w14:textId="77777777" w:rsidR="00566E34" w:rsidRDefault="00000000">
      <w:pPr>
        <w:pStyle w:val="ListParagraph"/>
        <w:ind w:left="0" w:firstLine="426"/>
        <w:jc w:val="both"/>
      </w:pPr>
      <w:proofErr w:type="spellStart"/>
      <w:r>
        <w:t>Menurut</w:t>
      </w:r>
      <w:proofErr w:type="spellEnd"/>
      <w:r>
        <w:t xml:space="preserve"> </w:t>
      </w:r>
      <w:r>
        <w:rPr>
          <w:color w:val="000000"/>
        </w:rPr>
        <w:t>Jaiswal V et al. (2014)</w:t>
      </w:r>
      <w:r>
        <w:t xml:space="preserve">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r>
        <w:rPr>
          <w:i/>
          <w:iCs/>
        </w:rPr>
        <w:t>Job Safety Analysis</w:t>
      </w:r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14:paraId="5BF5652C" w14:textId="77777777" w:rsidR="00566E34" w:rsidRDefault="00000000">
      <w:pPr>
        <w:pStyle w:val="ListParagraph"/>
        <w:numPr>
          <w:ilvl w:val="0"/>
          <w:numId w:val="9"/>
        </w:numPr>
        <w:ind w:left="284" w:hanging="284"/>
        <w:jc w:val="both"/>
      </w:pPr>
      <w:proofErr w:type="spellStart"/>
      <w:r>
        <w:t>Pilih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di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bahayanya</w:t>
      </w:r>
      <w:proofErr w:type="spellEnd"/>
      <w:r>
        <w:t xml:space="preserve">. </w:t>
      </w:r>
    </w:p>
    <w:p w14:paraId="70373F98" w14:textId="77777777" w:rsidR="00566E34" w:rsidRDefault="00000000">
      <w:pPr>
        <w:pStyle w:val="ListParagraph"/>
        <w:numPr>
          <w:ilvl w:val="0"/>
          <w:numId w:val="9"/>
        </w:numPr>
        <w:ind w:left="284" w:hanging="284"/>
        <w:jc w:val="both"/>
      </w:pPr>
      <w:r>
        <w:t xml:space="preserve">Bagi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kedalam</w:t>
      </w:r>
      <w:proofErr w:type="spellEnd"/>
      <w:r>
        <w:t xml:space="preserve"> </w:t>
      </w:r>
      <w:proofErr w:type="spellStart"/>
      <w:r>
        <w:t>beberpa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. </w:t>
      </w:r>
    </w:p>
    <w:p w14:paraId="128F98AB" w14:textId="77777777" w:rsidR="00566E34" w:rsidRDefault="00000000">
      <w:pPr>
        <w:pStyle w:val="ListParagraph"/>
        <w:numPr>
          <w:ilvl w:val="0"/>
          <w:numId w:val="9"/>
        </w:numPr>
        <w:ind w:left="284" w:hanging="284"/>
        <w:jc w:val="both"/>
      </w:pPr>
      <w:proofErr w:type="spellStart"/>
      <w:r>
        <w:t>Identifikasi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bahaya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14:paraId="29E081B5" w14:textId="77777777" w:rsidR="00566E34" w:rsidRDefault="00000000">
      <w:pPr>
        <w:pStyle w:val="ListParagraph"/>
        <w:numPr>
          <w:ilvl w:val="0"/>
          <w:numId w:val="9"/>
        </w:numPr>
        <w:spacing w:after="120"/>
        <w:ind w:left="284" w:hanging="284"/>
        <w:contextualSpacing w:val="0"/>
        <w:jc w:val="both"/>
      </w:pPr>
      <w:proofErr w:type="spellStart"/>
      <w:r>
        <w:t>Menentukan</w:t>
      </w:r>
      <w:proofErr w:type="spellEnd"/>
      <w:r>
        <w:t xml:space="preserve"> </w:t>
      </w:r>
      <w:proofErr w:type="spellStart"/>
      <w:r>
        <w:t>kendali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bahaya</w:t>
      </w:r>
      <w:proofErr w:type="spellEnd"/>
    </w:p>
    <w:p w14:paraId="24DCCF54" w14:textId="77777777" w:rsidR="00566E34" w:rsidRDefault="00000000">
      <w:pPr>
        <w:pStyle w:val="ListParagraph"/>
        <w:numPr>
          <w:ilvl w:val="1"/>
          <w:numId w:val="11"/>
        </w:numPr>
        <w:ind w:left="426" w:hanging="426"/>
        <w:contextualSpacing w:val="0"/>
        <w:jc w:val="both"/>
        <w:rPr>
          <w:b/>
          <w:bCs/>
          <w:color w:val="000000"/>
          <w:szCs w:val="24"/>
        </w:rPr>
      </w:pPr>
      <w:r>
        <w:rPr>
          <w:b/>
          <w:bCs/>
          <w:szCs w:val="24"/>
        </w:rPr>
        <w:t xml:space="preserve">Langkah </w:t>
      </w:r>
      <w:r>
        <w:rPr>
          <w:b/>
          <w:bCs/>
          <w:i/>
          <w:iCs/>
          <w:color w:val="000000"/>
          <w:szCs w:val="24"/>
        </w:rPr>
        <w:t xml:space="preserve">Hazard Identification, Risk Assessment </w:t>
      </w:r>
      <w:proofErr w:type="gramStart"/>
      <w:r>
        <w:rPr>
          <w:b/>
          <w:bCs/>
          <w:i/>
          <w:iCs/>
          <w:color w:val="000000"/>
          <w:szCs w:val="24"/>
        </w:rPr>
        <w:t>And</w:t>
      </w:r>
      <w:proofErr w:type="gramEnd"/>
      <w:r>
        <w:rPr>
          <w:b/>
          <w:bCs/>
          <w:i/>
          <w:iCs/>
          <w:color w:val="000000"/>
          <w:szCs w:val="24"/>
        </w:rPr>
        <w:t xml:space="preserve"> Risk Control</w:t>
      </w:r>
      <w:r>
        <w:rPr>
          <w:b/>
          <w:bCs/>
          <w:color w:val="000000"/>
          <w:szCs w:val="24"/>
        </w:rPr>
        <w:t xml:space="preserve"> (HIRARC)</w:t>
      </w:r>
    </w:p>
    <w:p w14:paraId="460A836F" w14:textId="77777777" w:rsidR="00566E34" w:rsidRDefault="00000000">
      <w:pPr>
        <w:pStyle w:val="ListParagraph"/>
        <w:ind w:left="0" w:right="-5" w:firstLine="426"/>
        <w:contextualSpacing w:val="0"/>
        <w:jc w:val="both"/>
        <w:rPr>
          <w:color w:val="1D1B11"/>
        </w:rPr>
      </w:pPr>
      <w:proofErr w:type="spellStart"/>
      <w:r>
        <w:t>Menurut</w:t>
      </w:r>
      <w:proofErr w:type="spellEnd"/>
      <w:r>
        <w:t xml:space="preserve"> </w:t>
      </w:r>
      <w:r>
        <w:rPr>
          <w:color w:val="000000"/>
        </w:rPr>
        <w:t>OHSAS 18001 (2007)</w:t>
      </w:r>
      <w:r>
        <w:t xml:space="preserve">,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tahapannya</w:t>
      </w:r>
      <w:proofErr w:type="spellEnd"/>
      <w:r>
        <w:t xml:space="preserve">, HIRARC </w:t>
      </w:r>
      <w:proofErr w:type="spellStart"/>
      <w:r>
        <w:t>dibagi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: </w:t>
      </w:r>
    </w:p>
    <w:p w14:paraId="1C6122D3" w14:textId="77777777" w:rsidR="00566E34" w:rsidRDefault="00000000">
      <w:pPr>
        <w:pStyle w:val="ListParagraph"/>
        <w:numPr>
          <w:ilvl w:val="0"/>
          <w:numId w:val="10"/>
        </w:numPr>
        <w:ind w:left="284" w:right="-5" w:hanging="284"/>
        <w:jc w:val="both"/>
        <w:rPr>
          <w:color w:val="1D1B11"/>
        </w:rPr>
      </w:pPr>
      <w:proofErr w:type="spellStart"/>
      <w:r>
        <w:t>Identifikasi</w:t>
      </w:r>
      <w:proofErr w:type="spellEnd"/>
      <w:r>
        <w:t xml:space="preserve"> </w:t>
      </w:r>
      <w:proofErr w:type="spellStart"/>
      <w:r>
        <w:t>Bahaya</w:t>
      </w:r>
      <w:proofErr w:type="spellEnd"/>
      <w:r>
        <w:t xml:space="preserve"> </w:t>
      </w:r>
    </w:p>
    <w:p w14:paraId="5581C8E6" w14:textId="77777777" w:rsidR="00566E34" w:rsidRDefault="00000000">
      <w:pPr>
        <w:pStyle w:val="ListParagraph"/>
        <w:numPr>
          <w:ilvl w:val="0"/>
          <w:numId w:val="10"/>
        </w:numPr>
        <w:ind w:left="284" w:right="-5" w:hanging="284"/>
        <w:jc w:val="both"/>
        <w:rPr>
          <w:color w:val="1D1B11"/>
        </w:rPr>
      </w:pPr>
      <w:proofErr w:type="spellStart"/>
      <w:r>
        <w:t>Penilaian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</w:p>
    <w:p w14:paraId="6F050DFF" w14:textId="77777777" w:rsidR="00566E34" w:rsidRDefault="00000000">
      <w:pPr>
        <w:pStyle w:val="ListParagraph"/>
        <w:numPr>
          <w:ilvl w:val="0"/>
          <w:numId w:val="10"/>
        </w:numPr>
        <w:ind w:left="284" w:right="-5" w:hanging="284"/>
        <w:jc w:val="both"/>
        <w:rPr>
          <w:b/>
          <w:bCs/>
          <w:color w:val="000000"/>
        </w:rPr>
      </w:pPr>
      <w:proofErr w:type="spellStart"/>
      <w:r>
        <w:t>Pengendalian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</w:p>
    <w:p w14:paraId="2FF6E5CD" w14:textId="77777777" w:rsidR="00566E34" w:rsidRDefault="00566E34">
      <w:pPr>
        <w:pStyle w:val="ListParagraph"/>
        <w:ind w:left="284" w:right="-5"/>
        <w:jc w:val="both"/>
        <w:rPr>
          <w:b/>
          <w:bCs/>
          <w:color w:val="000000"/>
        </w:rPr>
      </w:pPr>
    </w:p>
    <w:p w14:paraId="2DDAAE2F" w14:textId="77777777" w:rsidR="00566E34" w:rsidRDefault="00000000">
      <w:pPr>
        <w:pStyle w:val="Heading1"/>
        <w:numPr>
          <w:ilvl w:val="0"/>
          <w:numId w:val="1"/>
        </w:numPr>
        <w:suppressAutoHyphens/>
        <w:spacing w:after="60"/>
        <w:ind w:left="36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HASIL DAN PEMBAHASAN</w:t>
      </w:r>
    </w:p>
    <w:p w14:paraId="39590A34" w14:textId="77777777" w:rsidR="00566E34" w:rsidRDefault="00000000">
      <w:pPr>
        <w:pStyle w:val="Heading1"/>
        <w:numPr>
          <w:ilvl w:val="1"/>
          <w:numId w:val="7"/>
        </w:numPr>
        <w:suppressAutoHyphens/>
        <w:spacing w:after="60"/>
        <w:ind w:left="426" w:hanging="426"/>
        <w:rPr>
          <w:i w:val="0"/>
          <w:sz w:val="24"/>
          <w:szCs w:val="24"/>
          <w:lang w:val="id-ID"/>
        </w:rPr>
      </w:pPr>
      <w:r>
        <w:rPr>
          <w:i w:val="0"/>
          <w:sz w:val="24"/>
          <w:szCs w:val="24"/>
          <w:lang w:val="id-ID"/>
        </w:rPr>
        <w:t>Hasil penelitian</w:t>
      </w:r>
    </w:p>
    <w:p w14:paraId="27E95185" w14:textId="77777777" w:rsidR="00566E34" w:rsidRDefault="00000000">
      <w:pPr>
        <w:pStyle w:val="ListParagraph"/>
        <w:spacing w:after="120"/>
        <w:ind w:left="0" w:firstLine="426"/>
        <w:contextualSpacing w:val="0"/>
        <w:jc w:val="both"/>
        <w:rPr>
          <w:lang w:val="id-ID"/>
        </w:rPr>
      </w:pPr>
      <w:r>
        <w:t xml:space="preserve">Hasil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menyajikan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bahaya</w:t>
      </w:r>
      <w:proofErr w:type="spellEnd"/>
      <w:r>
        <w:t xml:space="preserve"> </w:t>
      </w:r>
      <w:proofErr w:type="spellStart"/>
      <w:r>
        <w:t>kecelakaan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di PT PNM Cabang Solo.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yang </w:t>
      </w:r>
      <w:proofErr w:type="spellStart"/>
      <w:r>
        <w:t>mendalam</w:t>
      </w:r>
      <w:proofErr w:type="spellEnd"/>
      <w:r>
        <w:t xml:space="preserve">,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>
        <w:rPr>
          <w:i/>
          <w:iCs/>
        </w:rPr>
        <w:t>Job Safety Analysis</w:t>
      </w:r>
      <w:r>
        <w:t xml:space="preserve"> (JSA) dan </w:t>
      </w:r>
      <w:proofErr w:type="spellStart"/>
      <w:r>
        <w:t>pendekatan</w:t>
      </w:r>
      <w:proofErr w:type="spellEnd"/>
      <w:r>
        <w:t xml:space="preserve"> </w:t>
      </w:r>
      <w:r>
        <w:rPr>
          <w:i/>
          <w:iCs/>
        </w:rPr>
        <w:t>Hazard Identification, Risk Assessment, and Risk Control</w:t>
      </w:r>
      <w:r>
        <w:t xml:space="preserve"> (HIRARC)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mengidentifikasi</w:t>
      </w:r>
      <w:proofErr w:type="spellEnd"/>
      <w:r>
        <w:t xml:space="preserve">, </w:t>
      </w:r>
      <w:proofErr w:type="spellStart"/>
      <w:r>
        <w:t>menilai</w:t>
      </w:r>
      <w:proofErr w:type="spellEnd"/>
      <w:r>
        <w:t xml:space="preserve">, dan </w:t>
      </w:r>
      <w:proofErr w:type="spellStart"/>
      <w:r>
        <w:t>mengendalikan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yang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kecelakaan</w:t>
      </w:r>
      <w:proofErr w:type="spellEnd"/>
      <w:r>
        <w:t xml:space="preserve"> di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. Hasil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diuraikan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.</w:t>
      </w:r>
    </w:p>
    <w:p w14:paraId="3CE932FC" w14:textId="77777777" w:rsidR="00566E34" w:rsidRDefault="00000000">
      <w:pPr>
        <w:pStyle w:val="ListParagraph"/>
        <w:numPr>
          <w:ilvl w:val="0"/>
          <w:numId w:val="14"/>
        </w:numPr>
        <w:contextualSpacing w:val="0"/>
        <w:jc w:val="both"/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Identifikasi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Potensi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Bahaya</w:t>
      </w:r>
      <w:proofErr w:type="spellEnd"/>
      <w:r>
        <w:rPr>
          <w:b/>
          <w:bCs/>
          <w:szCs w:val="24"/>
        </w:rPr>
        <w:t xml:space="preserve"> dan </w:t>
      </w:r>
      <w:proofErr w:type="spellStart"/>
      <w:r>
        <w:rPr>
          <w:b/>
          <w:bCs/>
          <w:szCs w:val="24"/>
        </w:rPr>
        <w:t>Risiko</w:t>
      </w:r>
      <w:proofErr w:type="spellEnd"/>
    </w:p>
    <w:p w14:paraId="5955B4F4" w14:textId="77777777" w:rsidR="00566E34" w:rsidRDefault="00000000">
      <w:pPr>
        <w:pStyle w:val="ListParagraph"/>
        <w:ind w:left="0" w:firstLine="709"/>
        <w:contextualSpacing w:val="0"/>
        <w:jc w:val="both"/>
        <w:rPr>
          <w:color w:val="000000"/>
        </w:rPr>
      </w:pPr>
      <w:proofErr w:type="spellStart"/>
      <w:r>
        <w:t>Identifikasi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bahaya</w:t>
      </w:r>
      <w:proofErr w:type="spellEnd"/>
      <w:r>
        <w:t xml:space="preserve"> dan </w:t>
      </w:r>
      <w:proofErr w:type="spellStart"/>
      <w:r>
        <w:t>risiko</w:t>
      </w:r>
      <w:proofErr w:type="spellEnd"/>
      <w:r>
        <w:t xml:space="preserve"> yang </w:t>
      </w:r>
      <w:proofErr w:type="spellStart"/>
      <w:r>
        <w:t>muncul</w:t>
      </w:r>
      <w:proofErr w:type="spellEnd"/>
      <w:r>
        <w:t xml:space="preserve"> pada </w:t>
      </w:r>
      <w:proofErr w:type="spellStart"/>
      <w:r>
        <w:t>devisi</w:t>
      </w:r>
      <w:proofErr w:type="spellEnd"/>
      <w:r>
        <w:t xml:space="preserve"> </w:t>
      </w:r>
      <w:r>
        <w:rPr>
          <w:i/>
          <w:iCs/>
          <w:color w:val="000000"/>
        </w:rPr>
        <w:t>Account Officer</w:t>
      </w:r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JSA (</w:t>
      </w:r>
      <w:r>
        <w:rPr>
          <w:i/>
          <w:iCs/>
        </w:rPr>
        <w:t>Job Safety Analysis</w:t>
      </w:r>
      <w:r>
        <w:t xml:space="preserve">).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r>
        <w:rPr>
          <w:i/>
          <w:iCs/>
        </w:rPr>
        <w:t>Job Safety Analysis</w:t>
      </w:r>
      <w:r>
        <w:t xml:space="preserve"> (JSA) pada </w:t>
      </w:r>
      <w:proofErr w:type="spellStart"/>
      <w:r>
        <w:t>devisi</w:t>
      </w:r>
      <w:proofErr w:type="spellEnd"/>
      <w:r>
        <w:t xml:space="preserve"> </w:t>
      </w:r>
      <w:r>
        <w:rPr>
          <w:i/>
          <w:iCs/>
          <w:color w:val="000000"/>
        </w:rPr>
        <w:t>Account Officer</w:t>
      </w:r>
      <w:r>
        <w:rPr>
          <w:color w:val="000000"/>
        </w:rPr>
        <w:t xml:space="preserve"> di PT </w:t>
      </w:r>
      <w:proofErr w:type="spellStart"/>
      <w:r>
        <w:rPr>
          <w:color w:val="000000"/>
        </w:rPr>
        <w:t>Permodalan</w:t>
      </w:r>
      <w:proofErr w:type="spellEnd"/>
      <w:r>
        <w:rPr>
          <w:color w:val="000000"/>
        </w:rPr>
        <w:t xml:space="preserve"> Nasional Madani (PNM) Cabang Solo</w:t>
      </w:r>
    </w:p>
    <w:p w14:paraId="480BD273" w14:textId="77777777" w:rsidR="00566E34" w:rsidRDefault="00566E34">
      <w:pPr>
        <w:pStyle w:val="ListParagraph"/>
        <w:ind w:left="0" w:firstLine="709"/>
        <w:contextualSpacing w:val="0"/>
        <w:jc w:val="both"/>
        <w:rPr>
          <w:color w:val="000000"/>
        </w:rPr>
      </w:pPr>
    </w:p>
    <w:p w14:paraId="08956F81" w14:textId="77777777" w:rsidR="00566E34" w:rsidRDefault="00566E34">
      <w:pPr>
        <w:pStyle w:val="ListParagraph"/>
        <w:ind w:left="0" w:firstLine="709"/>
        <w:contextualSpacing w:val="0"/>
        <w:jc w:val="both"/>
        <w:rPr>
          <w:color w:val="000000"/>
        </w:rPr>
      </w:pPr>
    </w:p>
    <w:p w14:paraId="67E366A7" w14:textId="77777777" w:rsidR="00566E34" w:rsidRDefault="00566E34">
      <w:pPr>
        <w:pStyle w:val="ListParagraph"/>
        <w:ind w:left="0" w:firstLine="709"/>
        <w:contextualSpacing w:val="0"/>
        <w:jc w:val="both"/>
        <w:rPr>
          <w:color w:val="000000"/>
        </w:rPr>
      </w:pPr>
    </w:p>
    <w:p w14:paraId="19E5F6C0" w14:textId="77777777" w:rsidR="00566E34" w:rsidRDefault="00566E34">
      <w:pPr>
        <w:pStyle w:val="ListParagraph"/>
        <w:ind w:left="0" w:firstLine="709"/>
        <w:contextualSpacing w:val="0"/>
        <w:jc w:val="both"/>
        <w:rPr>
          <w:color w:val="000000"/>
        </w:rPr>
      </w:pPr>
    </w:p>
    <w:p w14:paraId="2637F4AD" w14:textId="77777777" w:rsidR="00566E34" w:rsidRDefault="00566E34">
      <w:pPr>
        <w:pStyle w:val="ListParagraph"/>
        <w:ind w:left="0" w:firstLine="709"/>
        <w:contextualSpacing w:val="0"/>
        <w:jc w:val="both"/>
        <w:rPr>
          <w:color w:val="000000"/>
        </w:rPr>
      </w:pPr>
    </w:p>
    <w:p w14:paraId="4BB24AEB" w14:textId="77777777" w:rsidR="00566E34" w:rsidRDefault="00566E34">
      <w:pPr>
        <w:pStyle w:val="ListParagraph"/>
        <w:ind w:left="0" w:firstLine="709"/>
        <w:contextualSpacing w:val="0"/>
        <w:jc w:val="both"/>
        <w:rPr>
          <w:color w:val="000000"/>
        </w:rPr>
      </w:pPr>
    </w:p>
    <w:p w14:paraId="11F0EA72" w14:textId="77777777" w:rsidR="00566E34" w:rsidRDefault="00000000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Tabel 1 </w:t>
      </w:r>
      <w:proofErr w:type="spellStart"/>
      <w:r>
        <w:rPr>
          <w:b/>
          <w:bCs/>
        </w:rPr>
        <w:t>Identifikasi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Potensi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Bahaya</w:t>
      </w:r>
      <w:proofErr w:type="spellEnd"/>
      <w:r>
        <w:rPr>
          <w:b/>
          <w:bCs/>
        </w:rPr>
        <w:t xml:space="preserve"> dan </w:t>
      </w:r>
      <w:proofErr w:type="spellStart"/>
      <w:r>
        <w:rPr>
          <w:b/>
          <w:bCs/>
        </w:rPr>
        <w:t>Risiko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Berdasarkan</w:t>
      </w:r>
      <w:proofErr w:type="spellEnd"/>
      <w:r>
        <w:rPr>
          <w:b/>
          <w:bCs/>
        </w:rPr>
        <w:t xml:space="preserve"> JSA (</w:t>
      </w:r>
      <w:r>
        <w:rPr>
          <w:b/>
          <w:bCs/>
          <w:i/>
          <w:iCs/>
        </w:rPr>
        <w:t>Job Safety Analysis</w:t>
      </w:r>
      <w:r>
        <w:rPr>
          <w:b/>
          <w:bCs/>
        </w:rPr>
        <w:t>)</w:t>
      </w:r>
    </w:p>
    <w:p w14:paraId="625EDF6B" w14:textId="77777777" w:rsidR="00566E34" w:rsidRDefault="00566E34">
      <w:pPr>
        <w:jc w:val="center"/>
      </w:pPr>
    </w:p>
    <w:tbl>
      <w:tblPr>
        <w:tblStyle w:val="TableGrid"/>
        <w:tblW w:w="9205" w:type="dxa"/>
        <w:tblLook w:val="04A0" w:firstRow="1" w:lastRow="0" w:firstColumn="1" w:lastColumn="0" w:noHBand="0" w:noVBand="1"/>
      </w:tblPr>
      <w:tblGrid>
        <w:gridCol w:w="504"/>
        <w:gridCol w:w="1238"/>
        <w:gridCol w:w="1398"/>
        <w:gridCol w:w="2100"/>
        <w:gridCol w:w="1561"/>
        <w:gridCol w:w="2404"/>
      </w:tblGrid>
      <w:tr w:rsidR="00566E34" w14:paraId="7FBB1A68" w14:textId="77777777">
        <w:trPr>
          <w:tblHeader/>
        </w:trPr>
        <w:tc>
          <w:tcPr>
            <w:tcW w:w="504" w:type="dxa"/>
          </w:tcPr>
          <w:p w14:paraId="6CADFB10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238" w:type="dxa"/>
          </w:tcPr>
          <w:p w14:paraId="698583EE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Pekerjaan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98" w:type="dxa"/>
          </w:tcPr>
          <w:p w14:paraId="422329B0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Aktivitas</w:t>
            </w:r>
            <w:proofErr w:type="spellEnd"/>
          </w:p>
        </w:tc>
        <w:tc>
          <w:tcPr>
            <w:tcW w:w="2100" w:type="dxa"/>
          </w:tcPr>
          <w:p w14:paraId="5A0311D0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Potensi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Bahaya</w:t>
            </w:r>
            <w:proofErr w:type="spellEnd"/>
          </w:p>
        </w:tc>
        <w:tc>
          <w:tcPr>
            <w:tcW w:w="1561" w:type="dxa"/>
          </w:tcPr>
          <w:p w14:paraId="42CF4057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Resiko</w:t>
            </w:r>
            <w:proofErr w:type="spellEnd"/>
          </w:p>
        </w:tc>
        <w:tc>
          <w:tcPr>
            <w:tcW w:w="2404" w:type="dxa"/>
          </w:tcPr>
          <w:p w14:paraId="23E4130A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Tindakan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Pengendalian</w:t>
            </w:r>
            <w:proofErr w:type="spellEnd"/>
          </w:p>
        </w:tc>
      </w:tr>
      <w:tr w:rsidR="00566E34" w14:paraId="2C9F8661" w14:textId="77777777">
        <w:trPr>
          <w:trHeight w:val="978"/>
        </w:trPr>
        <w:tc>
          <w:tcPr>
            <w:tcW w:w="504" w:type="dxa"/>
            <w:vMerge w:val="restart"/>
            <w:vAlign w:val="center"/>
          </w:tcPr>
          <w:p w14:paraId="47F0F554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38" w:type="dxa"/>
            <w:vMerge w:val="restart"/>
            <w:vAlign w:val="center"/>
          </w:tcPr>
          <w:p w14:paraId="02006093" w14:textId="77777777" w:rsidR="00566E34" w:rsidRDefault="0000000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1" w:name="_Hlk161699406"/>
            <w:r>
              <w:rPr>
                <w:rFonts w:ascii="Times New Roman" w:hAnsi="Times New Roman"/>
                <w:sz w:val="18"/>
                <w:szCs w:val="18"/>
              </w:rPr>
              <w:t xml:space="preserve">Monitoring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kondisi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kualitas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nasabah</w:t>
            </w:r>
            <w:bookmarkEnd w:id="1"/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3859EB3" w14:textId="77777777" w:rsidR="00566E34" w:rsidRDefault="000000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82614D2" w14:textId="77777777" w:rsidR="00566E34" w:rsidRDefault="00566E3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vAlign w:val="center"/>
          </w:tcPr>
          <w:p w14:paraId="07F973F7" w14:textId="77777777" w:rsidR="00566E34" w:rsidRDefault="00000000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Menyiapkan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data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dokumen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untuk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nasabah</w:t>
            </w:r>
            <w:proofErr w:type="spellEnd"/>
          </w:p>
        </w:tc>
        <w:tc>
          <w:tcPr>
            <w:tcW w:w="2100" w:type="dxa"/>
          </w:tcPr>
          <w:p w14:paraId="07E27CA3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Terpeleset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tersandung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karena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penempatan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berkas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tempat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rapi</w:t>
            </w:r>
            <w:proofErr w:type="spellEnd"/>
          </w:p>
        </w:tc>
        <w:tc>
          <w:tcPr>
            <w:tcW w:w="1561" w:type="dxa"/>
          </w:tcPr>
          <w:p w14:paraId="16D42BA5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Terkilir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memar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404" w:type="dxa"/>
          </w:tcPr>
          <w:p w14:paraId="649B15C8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Merapikan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ruang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dari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berkas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penting</w:t>
            </w:r>
            <w:proofErr w:type="spellEnd"/>
          </w:p>
        </w:tc>
      </w:tr>
      <w:tr w:rsidR="00566E34" w14:paraId="3837E7D1" w14:textId="77777777">
        <w:trPr>
          <w:trHeight w:val="624"/>
        </w:trPr>
        <w:tc>
          <w:tcPr>
            <w:tcW w:w="504" w:type="dxa"/>
            <w:vMerge/>
            <w:vAlign w:val="center"/>
          </w:tcPr>
          <w:p w14:paraId="7EF30037" w14:textId="77777777" w:rsidR="00566E34" w:rsidRDefault="00566E34">
            <w:pPr>
              <w:pStyle w:val="ListParagraph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14:paraId="4B5C3B09" w14:textId="77777777" w:rsidR="00566E34" w:rsidRDefault="00566E3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vMerge/>
          </w:tcPr>
          <w:p w14:paraId="2C51A841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0" w:type="dxa"/>
          </w:tcPr>
          <w:p w14:paraId="53B0933D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karena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posisi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tepat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membungkuk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61" w:type="dxa"/>
          </w:tcPr>
          <w:p w14:paraId="380D6BE5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punggung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otot</w:t>
            </w:r>
            <w:proofErr w:type="spellEnd"/>
          </w:p>
        </w:tc>
        <w:tc>
          <w:tcPr>
            <w:tcW w:w="2404" w:type="dxa"/>
          </w:tcPr>
          <w:p w14:paraId="75F0F6C5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Memperbaiki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posisi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ruang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menjadi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lebih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ergonomi</w:t>
            </w:r>
            <w:proofErr w:type="spellEnd"/>
          </w:p>
        </w:tc>
      </w:tr>
      <w:tr w:rsidR="00566E34" w14:paraId="75B2E191" w14:textId="77777777">
        <w:tc>
          <w:tcPr>
            <w:tcW w:w="504" w:type="dxa"/>
            <w:vMerge/>
            <w:vAlign w:val="center"/>
          </w:tcPr>
          <w:p w14:paraId="53C50754" w14:textId="77777777" w:rsidR="00566E34" w:rsidRDefault="00566E34">
            <w:pPr>
              <w:pStyle w:val="ListParagraph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14:paraId="48B70984" w14:textId="77777777" w:rsidR="00566E34" w:rsidRDefault="00566E3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vAlign w:val="center"/>
          </w:tcPr>
          <w:p w14:paraId="30F4EB4A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Berkendara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menuju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tempat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tinggal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nasabah</w:t>
            </w:r>
            <w:proofErr w:type="spellEnd"/>
          </w:p>
        </w:tc>
        <w:tc>
          <w:tcPr>
            <w:tcW w:w="2100" w:type="dxa"/>
          </w:tcPr>
          <w:p w14:paraId="3EF343A9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2" w:name="_Hlk161562871"/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karena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menggunakan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APD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dengan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lengkap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(helm, masker,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sarung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tangan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dll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  <w:bookmarkEnd w:id="2"/>
          </w:p>
        </w:tc>
        <w:tc>
          <w:tcPr>
            <w:tcW w:w="1561" w:type="dxa"/>
          </w:tcPr>
          <w:p w14:paraId="157772B4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parah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luka-luka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memar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karena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ada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pelindung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jatuh</w:t>
            </w:r>
            <w:proofErr w:type="spellEnd"/>
          </w:p>
        </w:tc>
        <w:tc>
          <w:tcPr>
            <w:tcW w:w="2404" w:type="dxa"/>
          </w:tcPr>
          <w:p w14:paraId="227821BC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Menerapkan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penggunaan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APD (helm, masker,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sarung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tangan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dll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)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lengkap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kepada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berkendara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566E34" w14:paraId="16542ED7" w14:textId="77777777">
        <w:tc>
          <w:tcPr>
            <w:tcW w:w="504" w:type="dxa"/>
            <w:vMerge/>
            <w:vAlign w:val="center"/>
          </w:tcPr>
          <w:p w14:paraId="6A846153" w14:textId="77777777" w:rsidR="00566E34" w:rsidRDefault="00566E34">
            <w:pPr>
              <w:pStyle w:val="ListParagraph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</w:tcPr>
          <w:p w14:paraId="73968B7C" w14:textId="77777777" w:rsidR="00566E34" w:rsidRDefault="00566E3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vMerge/>
          </w:tcPr>
          <w:p w14:paraId="7172082F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0" w:type="dxa"/>
          </w:tcPr>
          <w:p w14:paraId="3EB0E1E5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3" w:name="_Hlk161562883"/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Terjatuh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karena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jalan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berlubang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rusak</w:t>
            </w:r>
            <w:bookmarkEnd w:id="3"/>
            <w:proofErr w:type="spellEnd"/>
          </w:p>
        </w:tc>
        <w:tc>
          <w:tcPr>
            <w:tcW w:w="1561" w:type="dxa"/>
          </w:tcPr>
          <w:p w14:paraId="22D6DA8C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parah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luka-luka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memar</w:t>
            </w:r>
            <w:proofErr w:type="spellEnd"/>
          </w:p>
        </w:tc>
        <w:tc>
          <w:tcPr>
            <w:tcW w:w="2404" w:type="dxa"/>
          </w:tcPr>
          <w:p w14:paraId="278AE3DC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Mencari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alternatif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jalan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lain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berkonsentrasi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melakukan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perjalanan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jalan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cukup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rusak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566E34" w14:paraId="5A9E9B02" w14:textId="77777777">
        <w:tc>
          <w:tcPr>
            <w:tcW w:w="504" w:type="dxa"/>
            <w:vMerge/>
            <w:vAlign w:val="center"/>
          </w:tcPr>
          <w:p w14:paraId="36959F42" w14:textId="77777777" w:rsidR="00566E34" w:rsidRDefault="00566E34">
            <w:pPr>
              <w:pStyle w:val="ListParagraph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</w:tcPr>
          <w:p w14:paraId="250B86D0" w14:textId="77777777" w:rsidR="00566E34" w:rsidRDefault="00566E3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vMerge/>
          </w:tcPr>
          <w:p w14:paraId="463F9940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0" w:type="dxa"/>
          </w:tcPr>
          <w:p w14:paraId="10E7153A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4" w:name="_Hlk161562892"/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Terjatuh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karena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hujan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banjir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bencana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alam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lainnya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bookmarkEnd w:id="4"/>
          </w:p>
        </w:tc>
        <w:tc>
          <w:tcPr>
            <w:tcW w:w="1561" w:type="dxa"/>
          </w:tcPr>
          <w:p w14:paraId="0C2617E8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parah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luka-luka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memar</w:t>
            </w:r>
            <w:proofErr w:type="spellEnd"/>
          </w:p>
        </w:tc>
        <w:tc>
          <w:tcPr>
            <w:tcW w:w="2404" w:type="dxa"/>
          </w:tcPr>
          <w:p w14:paraId="2C6FDDD9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Menggunakan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jas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hujan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berkendara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dan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selalu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berhati-hati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dalam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berkendara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sebisa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mungkin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mengecek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ketinggian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air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sebelum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melintas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566E34" w14:paraId="135BBA62" w14:textId="77777777">
        <w:tc>
          <w:tcPr>
            <w:tcW w:w="504" w:type="dxa"/>
            <w:vMerge/>
            <w:vAlign w:val="center"/>
          </w:tcPr>
          <w:p w14:paraId="11AD7904" w14:textId="77777777" w:rsidR="00566E34" w:rsidRDefault="00566E34">
            <w:pPr>
              <w:pStyle w:val="ListParagraph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</w:tcPr>
          <w:p w14:paraId="47084766" w14:textId="77777777" w:rsidR="00566E34" w:rsidRDefault="00566E3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vMerge/>
          </w:tcPr>
          <w:p w14:paraId="23A7EFB2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0" w:type="dxa"/>
          </w:tcPr>
          <w:p w14:paraId="7CA338C2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5" w:name="_Hlk161562908"/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Terjatuh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karena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kelelahan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membuat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kurang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fokus</w:t>
            </w:r>
            <w:bookmarkEnd w:id="5"/>
            <w:proofErr w:type="spellEnd"/>
          </w:p>
        </w:tc>
        <w:tc>
          <w:tcPr>
            <w:tcW w:w="1561" w:type="dxa"/>
          </w:tcPr>
          <w:p w14:paraId="1CC5540E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parah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luka-luka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memar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karena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terjatuh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404" w:type="dxa"/>
          </w:tcPr>
          <w:p w14:paraId="59364E03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Mengatur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pola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beristirahat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dengan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cukup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serta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perbaikan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pola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kerja</w:t>
            </w:r>
            <w:proofErr w:type="spellEnd"/>
          </w:p>
        </w:tc>
      </w:tr>
      <w:tr w:rsidR="00566E34" w14:paraId="12E669DD" w14:textId="77777777">
        <w:tc>
          <w:tcPr>
            <w:tcW w:w="504" w:type="dxa"/>
            <w:vMerge/>
            <w:vAlign w:val="center"/>
          </w:tcPr>
          <w:p w14:paraId="410A0DA7" w14:textId="77777777" w:rsidR="00566E34" w:rsidRDefault="00566E34">
            <w:pPr>
              <w:pStyle w:val="ListParagraph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</w:tcPr>
          <w:p w14:paraId="39BAA785" w14:textId="77777777" w:rsidR="00566E34" w:rsidRDefault="00566E3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vMerge/>
          </w:tcPr>
          <w:p w14:paraId="48B969B7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0" w:type="dxa"/>
          </w:tcPr>
          <w:p w14:paraId="0C196780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6" w:name="_Hlk161562918"/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Terjatuh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terjadi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kecelakaan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karena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mesin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kendaraan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sesuai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standar</w:t>
            </w:r>
            <w:bookmarkEnd w:id="6"/>
            <w:proofErr w:type="spellEnd"/>
          </w:p>
        </w:tc>
        <w:tc>
          <w:tcPr>
            <w:tcW w:w="1561" w:type="dxa"/>
          </w:tcPr>
          <w:p w14:paraId="45A4610E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parah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luka-luka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memar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404" w:type="dxa"/>
          </w:tcPr>
          <w:p w14:paraId="4E2C41D5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Pengecekan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mesin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kendaraan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sebelum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berkendara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melakukan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service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kendaraan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dalam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3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bulan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sekali</w:t>
            </w:r>
            <w:proofErr w:type="spellEnd"/>
          </w:p>
        </w:tc>
      </w:tr>
      <w:tr w:rsidR="00566E34" w14:paraId="7B646A27" w14:textId="77777777">
        <w:tc>
          <w:tcPr>
            <w:tcW w:w="504" w:type="dxa"/>
            <w:vMerge/>
            <w:vAlign w:val="center"/>
          </w:tcPr>
          <w:p w14:paraId="2C7802D3" w14:textId="77777777" w:rsidR="00566E34" w:rsidRDefault="00566E34">
            <w:pPr>
              <w:pStyle w:val="ListParagraph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</w:tcPr>
          <w:p w14:paraId="131133B1" w14:textId="77777777" w:rsidR="00566E34" w:rsidRDefault="00566E3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vAlign w:val="center"/>
          </w:tcPr>
          <w:p w14:paraId="15F8DB61" w14:textId="77777777" w:rsidR="00566E34" w:rsidRDefault="00000000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Melakukan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monitoring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komunikasi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dengan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nasabah</w:t>
            </w:r>
            <w:proofErr w:type="spellEnd"/>
          </w:p>
        </w:tc>
        <w:tc>
          <w:tcPr>
            <w:tcW w:w="2100" w:type="dxa"/>
          </w:tcPr>
          <w:p w14:paraId="0704D60F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merasa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nyeri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punggung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otot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akibat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posisi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duduk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sesuai</w:t>
            </w:r>
            <w:proofErr w:type="spellEnd"/>
          </w:p>
        </w:tc>
        <w:tc>
          <w:tcPr>
            <w:tcW w:w="1561" w:type="dxa"/>
          </w:tcPr>
          <w:p w14:paraId="5F94AB4E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Nyeri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punggung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otot</w:t>
            </w:r>
            <w:proofErr w:type="spellEnd"/>
          </w:p>
        </w:tc>
        <w:tc>
          <w:tcPr>
            <w:tcW w:w="2404" w:type="dxa"/>
          </w:tcPr>
          <w:p w14:paraId="657CAF78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Memperbaiki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posisi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duduk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dengan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baik</w:t>
            </w:r>
            <w:proofErr w:type="spellEnd"/>
          </w:p>
        </w:tc>
      </w:tr>
      <w:tr w:rsidR="00566E34" w14:paraId="7ABB8B63" w14:textId="77777777">
        <w:tc>
          <w:tcPr>
            <w:tcW w:w="504" w:type="dxa"/>
            <w:vMerge/>
            <w:vAlign w:val="center"/>
          </w:tcPr>
          <w:p w14:paraId="56495905" w14:textId="77777777" w:rsidR="00566E34" w:rsidRDefault="00566E34">
            <w:pPr>
              <w:pStyle w:val="ListParagraph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</w:tcPr>
          <w:p w14:paraId="56E90296" w14:textId="77777777" w:rsidR="00566E34" w:rsidRDefault="00566E3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vMerge/>
          </w:tcPr>
          <w:p w14:paraId="4415124D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0" w:type="dxa"/>
          </w:tcPr>
          <w:p w14:paraId="776BFDB2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Kelelahan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akibat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jam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kerja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padat</w:t>
            </w:r>
            <w:proofErr w:type="spellEnd"/>
          </w:p>
        </w:tc>
        <w:tc>
          <w:tcPr>
            <w:tcW w:w="1561" w:type="dxa"/>
          </w:tcPr>
          <w:p w14:paraId="04F07AD2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Nyeri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punggung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kelelahan</w:t>
            </w:r>
            <w:proofErr w:type="spellEnd"/>
          </w:p>
        </w:tc>
        <w:tc>
          <w:tcPr>
            <w:tcW w:w="2404" w:type="dxa"/>
          </w:tcPr>
          <w:p w14:paraId="18A48629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Mengatur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pola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beristirahat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dengan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cukup</w:t>
            </w:r>
            <w:proofErr w:type="spellEnd"/>
          </w:p>
        </w:tc>
      </w:tr>
      <w:tr w:rsidR="00566E34" w14:paraId="1DCA08F5" w14:textId="77777777">
        <w:tc>
          <w:tcPr>
            <w:tcW w:w="504" w:type="dxa"/>
            <w:vMerge/>
            <w:vAlign w:val="center"/>
          </w:tcPr>
          <w:p w14:paraId="07DF5386" w14:textId="77777777" w:rsidR="00566E34" w:rsidRDefault="00566E34">
            <w:pPr>
              <w:pStyle w:val="ListParagraph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</w:tcPr>
          <w:p w14:paraId="1D93E737" w14:textId="77777777" w:rsidR="00566E34" w:rsidRDefault="00566E3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vAlign w:val="center"/>
          </w:tcPr>
          <w:p w14:paraId="4E19F0E9" w14:textId="77777777" w:rsidR="00566E34" w:rsidRDefault="00000000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Berkendara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untuk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menuju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kembali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kantor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</w:tcPr>
          <w:p w14:paraId="543C02DE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karena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menggunakan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APD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dengan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lengkap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(helm, masker,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sarung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tangan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dll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561" w:type="dxa"/>
          </w:tcPr>
          <w:p w14:paraId="1D46F1E4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parah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luka-luka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memar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karena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ada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pelindung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jatuh</w:t>
            </w:r>
            <w:proofErr w:type="spellEnd"/>
          </w:p>
        </w:tc>
        <w:tc>
          <w:tcPr>
            <w:tcW w:w="2404" w:type="dxa"/>
          </w:tcPr>
          <w:p w14:paraId="45BA793E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Menerapkan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penggunaan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APD (helm, masker,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sarung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tangan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dll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)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lengkap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kepada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berkendara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566E34" w14:paraId="13B0B59E" w14:textId="77777777">
        <w:tc>
          <w:tcPr>
            <w:tcW w:w="504" w:type="dxa"/>
            <w:vMerge/>
            <w:vAlign w:val="center"/>
          </w:tcPr>
          <w:p w14:paraId="6AC652C7" w14:textId="77777777" w:rsidR="00566E34" w:rsidRDefault="00566E34">
            <w:pPr>
              <w:pStyle w:val="ListParagraph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</w:tcPr>
          <w:p w14:paraId="556289D6" w14:textId="77777777" w:rsidR="00566E34" w:rsidRDefault="00566E3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vMerge/>
          </w:tcPr>
          <w:p w14:paraId="404EC629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0" w:type="dxa"/>
          </w:tcPr>
          <w:p w14:paraId="2914F08E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Terjatuh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karena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jalan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berlubang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rusak</w:t>
            </w:r>
            <w:proofErr w:type="spellEnd"/>
          </w:p>
        </w:tc>
        <w:tc>
          <w:tcPr>
            <w:tcW w:w="1561" w:type="dxa"/>
          </w:tcPr>
          <w:p w14:paraId="235D5360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parah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luka-luka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memar</w:t>
            </w:r>
            <w:proofErr w:type="spellEnd"/>
          </w:p>
        </w:tc>
        <w:tc>
          <w:tcPr>
            <w:tcW w:w="2404" w:type="dxa"/>
          </w:tcPr>
          <w:p w14:paraId="4E5450E8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Mencari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alternatif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jalan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lain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berkonsentrasi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melakukan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perjalanan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jalan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cukup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rusak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566E34" w14:paraId="5FDCE2EC" w14:textId="77777777">
        <w:tc>
          <w:tcPr>
            <w:tcW w:w="504" w:type="dxa"/>
            <w:vMerge/>
            <w:vAlign w:val="center"/>
          </w:tcPr>
          <w:p w14:paraId="7D341FFF" w14:textId="77777777" w:rsidR="00566E34" w:rsidRDefault="00566E34">
            <w:pPr>
              <w:pStyle w:val="ListParagraph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</w:tcPr>
          <w:p w14:paraId="53BC8347" w14:textId="77777777" w:rsidR="00566E34" w:rsidRDefault="00566E3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vMerge/>
          </w:tcPr>
          <w:p w14:paraId="02052E90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0" w:type="dxa"/>
          </w:tcPr>
          <w:p w14:paraId="1BD7EFC7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Terjatuh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karena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kelelahan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membuat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kurang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fokus</w:t>
            </w:r>
            <w:proofErr w:type="spellEnd"/>
          </w:p>
        </w:tc>
        <w:tc>
          <w:tcPr>
            <w:tcW w:w="1561" w:type="dxa"/>
          </w:tcPr>
          <w:p w14:paraId="4616783E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parah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luka-luka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memar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karena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terjatuh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404" w:type="dxa"/>
          </w:tcPr>
          <w:p w14:paraId="670FAFEC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Mengatur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pola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beristirahat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dengan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cukup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serta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perbaikan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pola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kerja</w:t>
            </w:r>
            <w:proofErr w:type="spellEnd"/>
          </w:p>
        </w:tc>
      </w:tr>
      <w:tr w:rsidR="00566E34" w14:paraId="78F6B078" w14:textId="77777777">
        <w:tc>
          <w:tcPr>
            <w:tcW w:w="504" w:type="dxa"/>
            <w:vMerge/>
            <w:vAlign w:val="center"/>
          </w:tcPr>
          <w:p w14:paraId="37FA710B" w14:textId="77777777" w:rsidR="00566E34" w:rsidRDefault="00566E34">
            <w:pPr>
              <w:pStyle w:val="ListParagraph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</w:tcPr>
          <w:p w14:paraId="1DCF8FC2" w14:textId="77777777" w:rsidR="00566E34" w:rsidRDefault="00566E3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vMerge/>
          </w:tcPr>
          <w:p w14:paraId="3ECADA5F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0" w:type="dxa"/>
          </w:tcPr>
          <w:p w14:paraId="072840A3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Terjatuh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terjadi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kecelakaan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karena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mesin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kendaraan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sesuai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standar</w:t>
            </w:r>
            <w:proofErr w:type="spellEnd"/>
          </w:p>
        </w:tc>
        <w:tc>
          <w:tcPr>
            <w:tcW w:w="1561" w:type="dxa"/>
          </w:tcPr>
          <w:p w14:paraId="2E4463B0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parah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luka-luka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memar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404" w:type="dxa"/>
          </w:tcPr>
          <w:p w14:paraId="10B132CE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Pengecekan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mesin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kendaraan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sebelum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berkendara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melakukan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service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kendaraan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dalam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3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bulan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sekali</w:t>
            </w:r>
            <w:proofErr w:type="spellEnd"/>
          </w:p>
        </w:tc>
      </w:tr>
      <w:tr w:rsidR="00566E34" w14:paraId="5BD68D6B" w14:textId="77777777">
        <w:tc>
          <w:tcPr>
            <w:tcW w:w="504" w:type="dxa"/>
            <w:vMerge w:val="restart"/>
          </w:tcPr>
          <w:p w14:paraId="2ADCEF2B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38" w:type="dxa"/>
            <w:vMerge w:val="restart"/>
          </w:tcPr>
          <w:p w14:paraId="78D01CF5" w14:textId="77777777" w:rsidR="00566E34" w:rsidRDefault="0000000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7" w:name="_Hlk161699416"/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Pencarian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nasabah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pasar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baru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bookmarkEnd w:id="7"/>
          <w:p w14:paraId="62F3E920" w14:textId="77777777" w:rsidR="00566E34" w:rsidRDefault="00566E3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14:paraId="42434FDC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Membuat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calon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nasabah</w:t>
            </w:r>
            <w:proofErr w:type="spellEnd"/>
          </w:p>
        </w:tc>
        <w:tc>
          <w:tcPr>
            <w:tcW w:w="2100" w:type="dxa"/>
          </w:tcPr>
          <w:p w14:paraId="2B5B7F98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karena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posisi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tepat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membungkuk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61" w:type="dxa"/>
          </w:tcPr>
          <w:p w14:paraId="703AA76F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punggung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otot</w:t>
            </w:r>
            <w:proofErr w:type="spellEnd"/>
          </w:p>
        </w:tc>
        <w:tc>
          <w:tcPr>
            <w:tcW w:w="2404" w:type="dxa"/>
          </w:tcPr>
          <w:p w14:paraId="15363687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Memperbaiki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posisi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ruang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menjadi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lebih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ergonomi</w:t>
            </w:r>
            <w:proofErr w:type="spellEnd"/>
          </w:p>
        </w:tc>
      </w:tr>
      <w:tr w:rsidR="00566E34" w14:paraId="1A694449" w14:textId="77777777">
        <w:tc>
          <w:tcPr>
            <w:tcW w:w="504" w:type="dxa"/>
            <w:vMerge/>
          </w:tcPr>
          <w:p w14:paraId="50FC1A70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</w:tcPr>
          <w:p w14:paraId="728F08FC" w14:textId="77777777" w:rsidR="00566E34" w:rsidRDefault="00566E3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vAlign w:val="center"/>
          </w:tcPr>
          <w:p w14:paraId="7458A4A1" w14:textId="77777777" w:rsidR="00566E34" w:rsidRDefault="00000000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Berkendara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menuju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tempat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tinggal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nasabah</w:t>
            </w:r>
            <w:proofErr w:type="spellEnd"/>
          </w:p>
        </w:tc>
        <w:tc>
          <w:tcPr>
            <w:tcW w:w="2100" w:type="dxa"/>
          </w:tcPr>
          <w:p w14:paraId="07B0A2B6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karena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menggunakan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APD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dengan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lengkap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(helm, masker,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sarung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tangan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dll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561" w:type="dxa"/>
          </w:tcPr>
          <w:p w14:paraId="1E5EDB17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parah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luka-luka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memar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karena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ada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pelindung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jatuh</w:t>
            </w:r>
            <w:proofErr w:type="spellEnd"/>
          </w:p>
        </w:tc>
        <w:tc>
          <w:tcPr>
            <w:tcW w:w="2404" w:type="dxa"/>
          </w:tcPr>
          <w:p w14:paraId="3807B2F5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Menerapkan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penggunaan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APD (helm, masker,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sarung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tangan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dll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)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lengkap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kepada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berkendara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566E34" w14:paraId="7371C56F" w14:textId="77777777">
        <w:tc>
          <w:tcPr>
            <w:tcW w:w="504" w:type="dxa"/>
            <w:vMerge/>
          </w:tcPr>
          <w:p w14:paraId="536D71D8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</w:tcPr>
          <w:p w14:paraId="28B556B1" w14:textId="77777777" w:rsidR="00566E34" w:rsidRDefault="00566E3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vMerge/>
            <w:vAlign w:val="center"/>
          </w:tcPr>
          <w:p w14:paraId="4FCB9B5E" w14:textId="77777777" w:rsidR="00566E34" w:rsidRDefault="00566E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0" w:type="dxa"/>
          </w:tcPr>
          <w:p w14:paraId="51144189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Terjatuh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karena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jalan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berlubang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rusak</w:t>
            </w:r>
            <w:proofErr w:type="spellEnd"/>
          </w:p>
        </w:tc>
        <w:tc>
          <w:tcPr>
            <w:tcW w:w="1561" w:type="dxa"/>
          </w:tcPr>
          <w:p w14:paraId="1122FD30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parah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luka-luka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memar</w:t>
            </w:r>
            <w:proofErr w:type="spellEnd"/>
          </w:p>
        </w:tc>
        <w:tc>
          <w:tcPr>
            <w:tcW w:w="2404" w:type="dxa"/>
          </w:tcPr>
          <w:p w14:paraId="0657DACE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Mencari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alternatif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jalan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lain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berkonsentrasi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melakukan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perjalanan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jalan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cukup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rusak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566E34" w14:paraId="1E18844C" w14:textId="77777777">
        <w:tc>
          <w:tcPr>
            <w:tcW w:w="504" w:type="dxa"/>
            <w:vMerge/>
          </w:tcPr>
          <w:p w14:paraId="6EB020CB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</w:tcPr>
          <w:p w14:paraId="75E6F41E" w14:textId="77777777" w:rsidR="00566E34" w:rsidRDefault="00566E3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vMerge/>
          </w:tcPr>
          <w:p w14:paraId="38302427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0" w:type="dxa"/>
          </w:tcPr>
          <w:p w14:paraId="29E7AC62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Terjatuh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karena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kelelahan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membuat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kurang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fokus</w:t>
            </w:r>
            <w:proofErr w:type="spellEnd"/>
          </w:p>
        </w:tc>
        <w:tc>
          <w:tcPr>
            <w:tcW w:w="1561" w:type="dxa"/>
          </w:tcPr>
          <w:p w14:paraId="37CCF8A1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parah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luka-luka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memar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karena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terjatuh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404" w:type="dxa"/>
          </w:tcPr>
          <w:p w14:paraId="4D6B07D6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Mengatur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pola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beristirahat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dengan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cukup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serta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perbaikan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pola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kerja</w:t>
            </w:r>
            <w:proofErr w:type="spellEnd"/>
          </w:p>
        </w:tc>
      </w:tr>
      <w:tr w:rsidR="00566E34" w14:paraId="2E3E7F8F" w14:textId="77777777">
        <w:tc>
          <w:tcPr>
            <w:tcW w:w="504" w:type="dxa"/>
            <w:vMerge/>
          </w:tcPr>
          <w:p w14:paraId="2D980C23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</w:tcPr>
          <w:p w14:paraId="3D165ADB" w14:textId="77777777" w:rsidR="00566E34" w:rsidRDefault="00566E3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vMerge/>
          </w:tcPr>
          <w:p w14:paraId="1DA8499E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0" w:type="dxa"/>
          </w:tcPr>
          <w:p w14:paraId="5C1D05DE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Terjatuh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terjadi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kecelakaan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karena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mesin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kendaraan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sesuai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standar</w:t>
            </w:r>
            <w:proofErr w:type="spellEnd"/>
          </w:p>
        </w:tc>
        <w:tc>
          <w:tcPr>
            <w:tcW w:w="1561" w:type="dxa"/>
          </w:tcPr>
          <w:p w14:paraId="6076FCD3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parah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luka-luka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memar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404" w:type="dxa"/>
          </w:tcPr>
          <w:p w14:paraId="4FCE0910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Pengecekan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mesin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kendaraan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sebelum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berkendara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melakukan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service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kendaraan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dalam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3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bulan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sekali</w:t>
            </w:r>
            <w:proofErr w:type="spellEnd"/>
          </w:p>
        </w:tc>
      </w:tr>
      <w:tr w:rsidR="00566E34" w14:paraId="1256A969" w14:textId="77777777">
        <w:trPr>
          <w:trHeight w:val="769"/>
        </w:trPr>
        <w:tc>
          <w:tcPr>
            <w:tcW w:w="504" w:type="dxa"/>
            <w:vMerge/>
          </w:tcPr>
          <w:p w14:paraId="2EB05523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</w:tcPr>
          <w:p w14:paraId="3DBEDE6E" w14:textId="77777777" w:rsidR="00566E34" w:rsidRDefault="00566E3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14:paraId="5E67FD12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Melakukan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pemasaran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langsung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dengan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nasabah</w:t>
            </w:r>
            <w:proofErr w:type="spellEnd"/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566496F2" w14:textId="77777777" w:rsidR="00566E34" w:rsidRDefault="00000000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karena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posisi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tepat</w:t>
            </w:r>
            <w:proofErr w:type="spellEnd"/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6BFFA1F8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punggung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otot</w:t>
            </w:r>
            <w:proofErr w:type="spellEnd"/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14:paraId="48F5A20D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Memperbaiki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posisi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duduk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dengan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baik</w:t>
            </w:r>
            <w:proofErr w:type="spellEnd"/>
          </w:p>
        </w:tc>
      </w:tr>
      <w:tr w:rsidR="00566E34" w14:paraId="14C5F260" w14:textId="77777777">
        <w:tc>
          <w:tcPr>
            <w:tcW w:w="504" w:type="dxa"/>
            <w:vMerge/>
          </w:tcPr>
          <w:p w14:paraId="21ADEF12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</w:tcPr>
          <w:p w14:paraId="28B95BC9" w14:textId="77777777" w:rsidR="00566E34" w:rsidRDefault="00566E3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vAlign w:val="center"/>
          </w:tcPr>
          <w:p w14:paraId="6A02E41E" w14:textId="77777777" w:rsidR="00566E34" w:rsidRDefault="00000000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Berkendara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untuk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menuju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kembali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kantor</w:t>
            </w:r>
            <w:proofErr w:type="spellEnd"/>
          </w:p>
        </w:tc>
        <w:tc>
          <w:tcPr>
            <w:tcW w:w="2100" w:type="dxa"/>
          </w:tcPr>
          <w:p w14:paraId="0BF63249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karena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menggunakan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APD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dengan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lengkap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(helm, masker,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sarung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tangan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dll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561" w:type="dxa"/>
          </w:tcPr>
          <w:p w14:paraId="7EF3D6C2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parah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luka-luka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memar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karena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ada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pelindung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jatuh</w:t>
            </w:r>
            <w:proofErr w:type="spellEnd"/>
          </w:p>
        </w:tc>
        <w:tc>
          <w:tcPr>
            <w:tcW w:w="2404" w:type="dxa"/>
          </w:tcPr>
          <w:p w14:paraId="6B82D22D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Menerapkan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penggunaan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APD (helm, masker,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sarung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tangan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dll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)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lengkap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kepada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berkendara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566E34" w14:paraId="3A93832B" w14:textId="77777777">
        <w:tc>
          <w:tcPr>
            <w:tcW w:w="504" w:type="dxa"/>
            <w:vMerge/>
          </w:tcPr>
          <w:p w14:paraId="08F00141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</w:tcPr>
          <w:p w14:paraId="7A6CCCD0" w14:textId="77777777" w:rsidR="00566E34" w:rsidRDefault="00566E3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vMerge/>
            <w:vAlign w:val="center"/>
          </w:tcPr>
          <w:p w14:paraId="3AFA3C3A" w14:textId="77777777" w:rsidR="00566E34" w:rsidRDefault="00566E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0" w:type="dxa"/>
          </w:tcPr>
          <w:p w14:paraId="2CE54FDE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Terjatuh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karena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jalan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berlubang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rusak</w:t>
            </w:r>
            <w:proofErr w:type="spellEnd"/>
          </w:p>
        </w:tc>
        <w:tc>
          <w:tcPr>
            <w:tcW w:w="1561" w:type="dxa"/>
          </w:tcPr>
          <w:p w14:paraId="7435C678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parah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luka-luka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memar</w:t>
            </w:r>
            <w:proofErr w:type="spellEnd"/>
          </w:p>
        </w:tc>
        <w:tc>
          <w:tcPr>
            <w:tcW w:w="2404" w:type="dxa"/>
          </w:tcPr>
          <w:p w14:paraId="4E0BED18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Mencari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alternatif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jalan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lain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berkonsentrasi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melakukan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perjalanan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jalan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cukup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rusak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566E34" w14:paraId="07C019D4" w14:textId="77777777">
        <w:tc>
          <w:tcPr>
            <w:tcW w:w="504" w:type="dxa"/>
            <w:vMerge/>
          </w:tcPr>
          <w:p w14:paraId="481BCD1B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</w:tcPr>
          <w:p w14:paraId="6D985F65" w14:textId="77777777" w:rsidR="00566E34" w:rsidRDefault="00566E3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vMerge/>
            <w:vAlign w:val="center"/>
          </w:tcPr>
          <w:p w14:paraId="099096B0" w14:textId="77777777" w:rsidR="00566E34" w:rsidRDefault="00566E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0" w:type="dxa"/>
          </w:tcPr>
          <w:p w14:paraId="0AF18E1F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Terjatuh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karena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kelelahan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membuat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kurang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fokus</w:t>
            </w:r>
            <w:proofErr w:type="spellEnd"/>
          </w:p>
        </w:tc>
        <w:tc>
          <w:tcPr>
            <w:tcW w:w="1561" w:type="dxa"/>
          </w:tcPr>
          <w:p w14:paraId="6FE5E6DE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parah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luka-luka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memar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karena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terjatuh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404" w:type="dxa"/>
          </w:tcPr>
          <w:p w14:paraId="61D6C7E9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Mengatur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pola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beristirahat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dengan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cukup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serta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perbaikan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pola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kerja</w:t>
            </w:r>
            <w:proofErr w:type="spellEnd"/>
          </w:p>
        </w:tc>
      </w:tr>
      <w:tr w:rsidR="00566E34" w14:paraId="588CC555" w14:textId="77777777">
        <w:trPr>
          <w:trHeight w:val="874"/>
        </w:trPr>
        <w:tc>
          <w:tcPr>
            <w:tcW w:w="504" w:type="dxa"/>
            <w:vMerge/>
            <w:tcBorders>
              <w:bottom w:val="single" w:sz="4" w:space="0" w:color="auto"/>
            </w:tcBorders>
          </w:tcPr>
          <w:p w14:paraId="6FAB87DF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</w:tcPr>
          <w:p w14:paraId="22885626" w14:textId="77777777" w:rsidR="00566E34" w:rsidRDefault="00566E3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vAlign w:val="center"/>
          </w:tcPr>
          <w:p w14:paraId="635DA514" w14:textId="77777777" w:rsidR="00566E34" w:rsidRDefault="00566E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1A92CFBA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Terjatuh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terjadi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kecelakaan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karena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mesin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kendaraan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sesuai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standar</w:t>
            </w:r>
            <w:proofErr w:type="spellEnd"/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0D37D5C9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parah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luka-luka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memar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14:paraId="321130E0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Pengecekan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mesin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kendaraan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sebelum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berkendara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melakukan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service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kendaraan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dalam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3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bulan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sekali</w:t>
            </w:r>
            <w:proofErr w:type="spellEnd"/>
          </w:p>
        </w:tc>
      </w:tr>
      <w:tr w:rsidR="00566E34" w14:paraId="61C2E45F" w14:textId="77777777">
        <w:tc>
          <w:tcPr>
            <w:tcW w:w="504" w:type="dxa"/>
            <w:vMerge w:val="restart"/>
          </w:tcPr>
          <w:p w14:paraId="2B7B446B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38" w:type="dxa"/>
            <w:vMerge w:val="restart"/>
          </w:tcPr>
          <w:p w14:paraId="32FC7DFC" w14:textId="77777777" w:rsidR="00566E34" w:rsidRDefault="0000000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8" w:name="_Hlk161699430"/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Menganalisa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melakukan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pendataan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terhadap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permohonan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kredit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dari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nasabah</w:t>
            </w:r>
            <w:bookmarkEnd w:id="8"/>
            <w:proofErr w:type="spellEnd"/>
          </w:p>
        </w:tc>
        <w:tc>
          <w:tcPr>
            <w:tcW w:w="1398" w:type="dxa"/>
            <w:vMerge w:val="restart"/>
            <w:vAlign w:val="center"/>
          </w:tcPr>
          <w:p w14:paraId="1B7A0078" w14:textId="77777777" w:rsidR="00566E34" w:rsidRDefault="00000000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Menyiapkan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seluruh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nasabah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baru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lama</w:t>
            </w:r>
          </w:p>
        </w:tc>
        <w:tc>
          <w:tcPr>
            <w:tcW w:w="2100" w:type="dxa"/>
          </w:tcPr>
          <w:p w14:paraId="3270BFDB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merasa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nyeri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punggung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otot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akibat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posisi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duduk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sesuai</w:t>
            </w:r>
            <w:proofErr w:type="spellEnd"/>
          </w:p>
        </w:tc>
        <w:tc>
          <w:tcPr>
            <w:tcW w:w="1561" w:type="dxa"/>
          </w:tcPr>
          <w:p w14:paraId="2A7CFA3E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Nyeri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punggung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otot</w:t>
            </w:r>
            <w:proofErr w:type="spellEnd"/>
          </w:p>
        </w:tc>
        <w:tc>
          <w:tcPr>
            <w:tcW w:w="2404" w:type="dxa"/>
          </w:tcPr>
          <w:p w14:paraId="1798F385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Memperbaiki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posisi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duduk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ruang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menjadi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lebih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ergoomi</w:t>
            </w:r>
            <w:proofErr w:type="spellEnd"/>
          </w:p>
        </w:tc>
      </w:tr>
      <w:tr w:rsidR="00566E34" w14:paraId="20A71099" w14:textId="77777777">
        <w:tc>
          <w:tcPr>
            <w:tcW w:w="504" w:type="dxa"/>
            <w:vMerge/>
          </w:tcPr>
          <w:p w14:paraId="0CBFED0D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</w:tcPr>
          <w:p w14:paraId="39F5CBB6" w14:textId="77777777" w:rsidR="00566E34" w:rsidRDefault="00566E3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vMerge/>
          </w:tcPr>
          <w:p w14:paraId="2594E39B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0" w:type="dxa"/>
          </w:tcPr>
          <w:p w14:paraId="5BEC66A8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Kelelahan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karena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jam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kerjaa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menumpuk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61" w:type="dxa"/>
          </w:tcPr>
          <w:p w14:paraId="172B2176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Kelelahan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stres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nyeri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otot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404" w:type="dxa"/>
          </w:tcPr>
          <w:p w14:paraId="6CAF6AF4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Mengatur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pola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beristirahat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dengan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cukup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perbaikan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jam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566E34" w14:paraId="49B3DD96" w14:textId="77777777">
        <w:tc>
          <w:tcPr>
            <w:tcW w:w="504" w:type="dxa"/>
            <w:vMerge/>
          </w:tcPr>
          <w:p w14:paraId="44347E18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</w:tcPr>
          <w:p w14:paraId="2CD6479F" w14:textId="77777777" w:rsidR="00566E34" w:rsidRDefault="00566E3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vAlign w:val="center"/>
          </w:tcPr>
          <w:p w14:paraId="33865DA1" w14:textId="77777777" w:rsidR="00566E34" w:rsidRDefault="00000000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Input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seluruh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nasabah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dalam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komputer</w:t>
            </w:r>
            <w:proofErr w:type="spellEnd"/>
          </w:p>
        </w:tc>
        <w:tc>
          <w:tcPr>
            <w:tcW w:w="2100" w:type="dxa"/>
          </w:tcPr>
          <w:p w14:paraId="44C2AC2D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Tersengat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listrik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karena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posisi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sumber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posisi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kabel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berantakan</w:t>
            </w:r>
            <w:proofErr w:type="spellEnd"/>
          </w:p>
        </w:tc>
        <w:tc>
          <w:tcPr>
            <w:tcW w:w="1561" w:type="dxa"/>
          </w:tcPr>
          <w:p w14:paraId="7B540725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Terluka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4" w:type="dxa"/>
          </w:tcPr>
          <w:p w14:paraId="61A31D9C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Melakukan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pengecekan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pada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ruang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kerja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dengan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selalu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mengecek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tata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letak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kabel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dan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listrik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</w:tr>
      <w:tr w:rsidR="00566E34" w14:paraId="131A1F49" w14:textId="77777777">
        <w:tc>
          <w:tcPr>
            <w:tcW w:w="504" w:type="dxa"/>
            <w:vMerge/>
          </w:tcPr>
          <w:p w14:paraId="14489D42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</w:tcPr>
          <w:p w14:paraId="40C5B7AE" w14:textId="77777777" w:rsidR="00566E34" w:rsidRDefault="00566E3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vMerge/>
          </w:tcPr>
          <w:p w14:paraId="7C246BB8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0" w:type="dxa"/>
          </w:tcPr>
          <w:p w14:paraId="1C45660F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merasa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nyeri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punggung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otot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akibat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posisi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duduk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sesuai</w:t>
            </w:r>
            <w:proofErr w:type="spellEnd"/>
          </w:p>
        </w:tc>
        <w:tc>
          <w:tcPr>
            <w:tcW w:w="1561" w:type="dxa"/>
          </w:tcPr>
          <w:p w14:paraId="2D691CCD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punggung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otot</w:t>
            </w:r>
            <w:proofErr w:type="spellEnd"/>
          </w:p>
        </w:tc>
        <w:tc>
          <w:tcPr>
            <w:tcW w:w="2404" w:type="dxa"/>
          </w:tcPr>
          <w:p w14:paraId="3482A5A9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Memperbaiki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posisis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tata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letak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kantor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agar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sesuai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dan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ergonomi</w:t>
            </w:r>
            <w:proofErr w:type="spellEnd"/>
            <w:proofErr w:type="gramEnd"/>
          </w:p>
        </w:tc>
      </w:tr>
      <w:tr w:rsidR="00566E34" w14:paraId="55E5789E" w14:textId="77777777">
        <w:tc>
          <w:tcPr>
            <w:tcW w:w="504" w:type="dxa"/>
            <w:vMerge/>
          </w:tcPr>
          <w:p w14:paraId="6C2EF3A8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</w:tcPr>
          <w:p w14:paraId="60466073" w14:textId="77777777" w:rsidR="00566E34" w:rsidRDefault="00566E3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vMerge/>
          </w:tcPr>
          <w:p w14:paraId="06EF15B1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0" w:type="dxa"/>
          </w:tcPr>
          <w:p w14:paraId="1D1FC8B9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Radiasi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akibat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layar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komputer</w:t>
            </w:r>
            <w:proofErr w:type="spellEnd"/>
          </w:p>
        </w:tc>
        <w:tc>
          <w:tcPr>
            <w:tcW w:w="1561" w:type="dxa"/>
          </w:tcPr>
          <w:p w14:paraId="67641521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pada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mata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404" w:type="dxa"/>
          </w:tcPr>
          <w:p w14:paraId="058B8E79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Menggunakan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kacamata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sebagai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alat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pelindung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menggunakan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komputer</w:t>
            </w:r>
            <w:proofErr w:type="spellEnd"/>
          </w:p>
        </w:tc>
      </w:tr>
    </w:tbl>
    <w:p w14:paraId="5F513C3C" w14:textId="77777777" w:rsidR="00566E34" w:rsidRDefault="00566E34">
      <w:pPr>
        <w:ind w:firstLine="426"/>
        <w:jc w:val="both"/>
        <w:rPr>
          <w:color w:val="000000"/>
        </w:rPr>
      </w:pPr>
    </w:p>
    <w:p w14:paraId="4A80A6C8" w14:textId="77777777" w:rsidR="00566E34" w:rsidRDefault="00000000">
      <w:pPr>
        <w:spacing w:after="240"/>
        <w:ind w:firstLine="426"/>
        <w:jc w:val="both"/>
        <w:rPr>
          <w:color w:val="000000"/>
        </w:rPr>
      </w:pPr>
      <w:r>
        <w:t xml:space="preserve">Hasil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dengan</w:t>
      </w:r>
      <w:proofErr w:type="spellEnd"/>
      <w:r>
        <w:t xml:space="preserve"> JSA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bookmarkStart w:id="9" w:name="_Hlk161722221"/>
      <w:proofErr w:type="spellStart"/>
      <w:r>
        <w:t>dari</w:t>
      </w:r>
      <w:proofErr w:type="spellEnd"/>
      <w:r>
        <w:t xml:space="preserve"> 3 </w:t>
      </w:r>
      <w:proofErr w:type="spellStart"/>
      <w:r>
        <w:t>jenis</w:t>
      </w:r>
      <w:proofErr w:type="spellEnd"/>
      <w:r>
        <w:t xml:space="preserve"> </w:t>
      </w:r>
      <w:proofErr w:type="spellStart"/>
      <w:proofErr w:type="gramStart"/>
      <w:r>
        <w:t>pekerjaan</w:t>
      </w:r>
      <w:proofErr w:type="spellEnd"/>
      <w:r>
        <w:t xml:space="preserve">  yang</w:t>
      </w:r>
      <w:proofErr w:type="gramEnd"/>
      <w:r>
        <w:t xml:space="preserve">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devisi</w:t>
      </w:r>
      <w:proofErr w:type="spellEnd"/>
      <w:r>
        <w:t xml:space="preserve"> </w:t>
      </w:r>
      <w:r>
        <w:rPr>
          <w:i/>
          <w:iCs/>
          <w:color w:val="000000"/>
        </w:rPr>
        <w:t xml:space="preserve">Account Officer, </w:t>
      </w:r>
      <w:proofErr w:type="spellStart"/>
      <w:r>
        <w:rPr>
          <w:color w:val="000000"/>
        </w:rPr>
        <w:t>didapatkan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11 </w:t>
      </w:r>
      <w:proofErr w:type="spellStart"/>
      <w:r>
        <w:rPr>
          <w:color w:val="000000"/>
        </w:rPr>
        <w:t>aktivitas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terdapat</w:t>
      </w:r>
      <w:proofErr w:type="spellEnd"/>
      <w:r>
        <w:rPr>
          <w:color w:val="000000"/>
        </w:rPr>
        <w:t xml:space="preserve"> 29</w:t>
      </w:r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kecelakaan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lastRenderedPageBreak/>
        <w:t>dapat</w:t>
      </w:r>
      <w:proofErr w:type="spellEnd"/>
      <w:r>
        <w:t xml:space="preserve"> </w:t>
      </w:r>
      <w:proofErr w:type="spellStart"/>
      <w:r>
        <w:t>terjadi</w:t>
      </w:r>
      <w:bookmarkEnd w:id="9"/>
      <w:proofErr w:type="spellEnd"/>
      <w:r>
        <w:t xml:space="preserve">. Dimana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terpeleset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tersandung</w:t>
      </w:r>
      <w:proofErr w:type="spellEnd"/>
      <w:r>
        <w:t xml:space="preserve"> </w:t>
      </w:r>
      <w:proofErr w:type="spellStart"/>
      <w:proofErr w:type="gramStart"/>
      <w:r>
        <w:t>karena</w:t>
      </w:r>
      <w:proofErr w:type="spellEnd"/>
      <w:r>
        <w:t xml:space="preserve">  </w:t>
      </w:r>
      <w:proofErr w:type="spellStart"/>
      <w:r>
        <w:t>penempataan</w:t>
      </w:r>
      <w:proofErr w:type="spellEnd"/>
      <w:proofErr w:type="gramEnd"/>
      <w:r>
        <w:t xml:space="preserve"> </w:t>
      </w:r>
      <w:proofErr w:type="spellStart"/>
      <w:r>
        <w:t>berkas</w:t>
      </w:r>
      <w:proofErr w:type="spellEnd"/>
      <w:r>
        <w:t xml:space="preserve"> dan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rapi</w:t>
      </w:r>
      <w:proofErr w:type="spellEnd"/>
      <w:r>
        <w:t xml:space="preserve">, </w:t>
      </w:r>
      <w:proofErr w:type="spellStart"/>
      <w:r>
        <w:t>terluka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membungkuk</w:t>
      </w:r>
      <w:proofErr w:type="spellEnd"/>
      <w:r>
        <w:t xml:space="preserve">.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bahaya</w:t>
      </w:r>
      <w:proofErr w:type="spellEnd"/>
      <w:r>
        <w:t xml:space="preserve"> yang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terluka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APD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berkendara</w:t>
      </w:r>
      <w:proofErr w:type="spellEnd"/>
      <w:r>
        <w:t xml:space="preserve"> (</w:t>
      </w:r>
      <w:proofErr w:type="spellStart"/>
      <w:r>
        <w:t>seperti</w:t>
      </w:r>
      <w:proofErr w:type="spellEnd"/>
      <w:r>
        <w:t xml:space="preserve"> helm, masker, </w:t>
      </w:r>
      <w:proofErr w:type="spellStart"/>
      <w:r>
        <w:t>sarung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, dan </w:t>
      </w:r>
      <w:proofErr w:type="spellStart"/>
      <w:r>
        <w:t>lainnya</w:t>
      </w:r>
      <w:proofErr w:type="spellEnd"/>
      <w:r>
        <w:t xml:space="preserve">), </w:t>
      </w:r>
      <w:proofErr w:type="spellStart"/>
      <w:r>
        <w:t>terjatuh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yang </w:t>
      </w:r>
      <w:proofErr w:type="spellStart"/>
      <w:r>
        <w:t>berlubang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rusak</w:t>
      </w:r>
      <w:proofErr w:type="spellEnd"/>
      <w:r>
        <w:t xml:space="preserve">, </w:t>
      </w:r>
      <w:proofErr w:type="spellStart"/>
      <w:r>
        <w:t>terjatuh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hujan</w:t>
      </w:r>
      <w:proofErr w:type="spellEnd"/>
      <w:r>
        <w:t xml:space="preserve">, </w:t>
      </w:r>
      <w:proofErr w:type="spellStart"/>
      <w:r>
        <w:t>banjir</w:t>
      </w:r>
      <w:proofErr w:type="spellEnd"/>
      <w:r>
        <w:t xml:space="preserve"> dan </w:t>
      </w:r>
      <w:proofErr w:type="spellStart"/>
      <w:r>
        <w:t>bencana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, dan </w:t>
      </w:r>
      <w:proofErr w:type="spellStart"/>
      <w:r>
        <w:t>terjatuh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kelelahan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berkendara</w:t>
      </w:r>
      <w:proofErr w:type="spellEnd"/>
    </w:p>
    <w:p w14:paraId="448B3074" w14:textId="77777777" w:rsidR="00566E34" w:rsidRDefault="00000000">
      <w:pPr>
        <w:pStyle w:val="ListParagraph"/>
        <w:numPr>
          <w:ilvl w:val="2"/>
          <w:numId w:val="13"/>
        </w:numPr>
        <w:ind w:left="284" w:hanging="284"/>
        <w:jc w:val="both"/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Penilaian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Risiko</w:t>
      </w:r>
      <w:proofErr w:type="spellEnd"/>
    </w:p>
    <w:p w14:paraId="2ACEBE44" w14:textId="77777777" w:rsidR="00566E34" w:rsidRDefault="00000000">
      <w:pPr>
        <w:pStyle w:val="ListParagraph"/>
        <w:spacing w:after="120"/>
        <w:ind w:left="0" w:firstLine="426"/>
        <w:contextualSpacing w:val="0"/>
        <w:jc w:val="both"/>
        <w:rPr>
          <w:color w:val="000000"/>
        </w:rPr>
      </w:pPr>
      <w:proofErr w:type="spellStart"/>
      <w:r>
        <w:t>Berikut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proofErr w:type="gramStart"/>
      <w:r>
        <w:t>metode</w:t>
      </w:r>
      <w:proofErr w:type="spellEnd"/>
      <w:r>
        <w:t xml:space="preserve">  HIRARC</w:t>
      </w:r>
      <w:proofErr w:type="gramEnd"/>
      <w:r>
        <w:t xml:space="preserve"> pada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di </w:t>
      </w:r>
      <w:proofErr w:type="spellStart"/>
      <w:r>
        <w:t>devisi</w:t>
      </w:r>
      <w:proofErr w:type="spellEnd"/>
      <w:r>
        <w:t xml:space="preserve"> </w:t>
      </w:r>
      <w:r>
        <w:rPr>
          <w:i/>
          <w:iCs/>
          <w:color w:val="000000"/>
        </w:rPr>
        <w:t>Account Officer</w:t>
      </w:r>
      <w:r>
        <w:rPr>
          <w:color w:val="000000"/>
        </w:rPr>
        <w:t xml:space="preserve"> di PT </w:t>
      </w:r>
      <w:proofErr w:type="spellStart"/>
      <w:r>
        <w:rPr>
          <w:color w:val="000000"/>
        </w:rPr>
        <w:t>Permodalan</w:t>
      </w:r>
      <w:proofErr w:type="spellEnd"/>
      <w:r>
        <w:rPr>
          <w:color w:val="000000"/>
        </w:rPr>
        <w:t xml:space="preserve"> Nasional Madani (PNM) Cabang Solo</w:t>
      </w:r>
    </w:p>
    <w:p w14:paraId="5865EE4C" w14:textId="77777777" w:rsidR="00566E34" w:rsidRDefault="00000000">
      <w:pPr>
        <w:pStyle w:val="ListParagraph"/>
        <w:numPr>
          <w:ilvl w:val="3"/>
          <w:numId w:val="13"/>
        </w:numPr>
        <w:ind w:left="709"/>
        <w:contextualSpacing w:val="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Monitoring </w:t>
      </w:r>
      <w:proofErr w:type="spellStart"/>
      <w:r>
        <w:rPr>
          <w:b/>
          <w:bCs/>
          <w:szCs w:val="24"/>
        </w:rPr>
        <w:t>kondisi</w:t>
      </w:r>
      <w:proofErr w:type="spellEnd"/>
      <w:r>
        <w:rPr>
          <w:b/>
          <w:bCs/>
          <w:szCs w:val="24"/>
        </w:rPr>
        <w:t xml:space="preserve"> dan </w:t>
      </w:r>
      <w:proofErr w:type="spellStart"/>
      <w:r>
        <w:rPr>
          <w:b/>
          <w:bCs/>
          <w:szCs w:val="24"/>
        </w:rPr>
        <w:t>kualitas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nasabah</w:t>
      </w:r>
      <w:proofErr w:type="spellEnd"/>
    </w:p>
    <w:p w14:paraId="5973D145" w14:textId="77777777" w:rsidR="00566E34" w:rsidRDefault="00000000">
      <w:pPr>
        <w:pStyle w:val="ListParagraph"/>
        <w:spacing w:after="120"/>
        <w:ind w:left="0" w:firstLine="426"/>
        <w:contextualSpacing w:val="0"/>
        <w:jc w:val="both"/>
        <w:rPr>
          <w:color w:val="000000"/>
        </w:rPr>
      </w:pPr>
      <w:r>
        <w:rPr>
          <w:color w:val="000000"/>
        </w:rPr>
        <w:t xml:space="preserve">Hasil </w:t>
      </w:r>
      <w:proofErr w:type="spellStart"/>
      <w:r>
        <w:rPr>
          <w:color w:val="000000"/>
        </w:rPr>
        <w:t>temuan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potensi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penilaian</w:t>
      </w:r>
      <w:proofErr w:type="spellEnd"/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pada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monitoring </w:t>
      </w:r>
      <w:proofErr w:type="spellStart"/>
      <w:r>
        <w:rPr>
          <w:color w:val="000000"/>
        </w:rPr>
        <w:t>kondisi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kualitas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nasabah</w:t>
      </w:r>
      <w:proofErr w:type="spellEnd"/>
      <w:r>
        <w:rPr>
          <w:color w:val="000000"/>
        </w:rPr>
        <w:t xml:space="preserve"> pada </w:t>
      </w:r>
      <w:proofErr w:type="spellStart"/>
      <w:r>
        <w:t>devisi</w:t>
      </w:r>
      <w:proofErr w:type="spellEnd"/>
      <w:r>
        <w:t xml:space="preserve"> </w:t>
      </w:r>
      <w:r>
        <w:rPr>
          <w:i/>
          <w:iCs/>
          <w:color w:val="000000"/>
        </w:rPr>
        <w:t>Account Officer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dilihat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berikut</w:t>
      </w:r>
      <w:proofErr w:type="spellEnd"/>
      <w:r>
        <w:rPr>
          <w:color w:val="000000"/>
        </w:rPr>
        <w:t>:</w:t>
      </w:r>
    </w:p>
    <w:p w14:paraId="4B3020FA" w14:textId="77777777" w:rsidR="00566E34" w:rsidRDefault="00000000">
      <w:pPr>
        <w:pStyle w:val="ListParagraph"/>
        <w:spacing w:after="120"/>
        <w:ind w:left="0"/>
        <w:contextualSpacing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Tabel 2 </w:t>
      </w:r>
      <w:proofErr w:type="spellStart"/>
      <w:r>
        <w:rPr>
          <w:b/>
          <w:bCs/>
          <w:color w:val="000000"/>
        </w:rPr>
        <w:t>Penilaian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Risiko</w:t>
      </w:r>
      <w:proofErr w:type="spellEnd"/>
      <w:r>
        <w:rPr>
          <w:b/>
          <w:bCs/>
          <w:color w:val="000000"/>
        </w:rPr>
        <w:t xml:space="preserve"> Pada </w:t>
      </w:r>
      <w:proofErr w:type="spellStart"/>
      <w:r>
        <w:rPr>
          <w:b/>
          <w:bCs/>
          <w:color w:val="000000"/>
        </w:rPr>
        <w:t>Kegiatan</w:t>
      </w:r>
      <w:proofErr w:type="spellEnd"/>
      <w:r>
        <w:rPr>
          <w:b/>
          <w:bCs/>
          <w:color w:val="000000"/>
        </w:rPr>
        <w:t xml:space="preserve"> Monitoring </w:t>
      </w:r>
      <w:proofErr w:type="spellStart"/>
      <w:r>
        <w:rPr>
          <w:b/>
          <w:bCs/>
          <w:color w:val="000000"/>
        </w:rPr>
        <w:t>Kondisi</w:t>
      </w:r>
      <w:proofErr w:type="spellEnd"/>
      <w:r>
        <w:rPr>
          <w:b/>
          <w:bCs/>
          <w:color w:val="000000"/>
        </w:rPr>
        <w:t xml:space="preserve"> dan </w:t>
      </w:r>
      <w:proofErr w:type="spellStart"/>
      <w:r>
        <w:rPr>
          <w:b/>
          <w:bCs/>
          <w:color w:val="000000"/>
        </w:rPr>
        <w:t>Kualitas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Nasabah</w:t>
      </w:r>
      <w:proofErr w:type="spellEnd"/>
    </w:p>
    <w:tbl>
      <w:tblPr>
        <w:tblStyle w:val="TableGrid"/>
        <w:tblW w:w="9124" w:type="dxa"/>
        <w:tblInd w:w="137" w:type="dxa"/>
        <w:tblLook w:val="04A0" w:firstRow="1" w:lastRow="0" w:firstColumn="1" w:lastColumn="0" w:noHBand="0" w:noVBand="1"/>
      </w:tblPr>
      <w:tblGrid>
        <w:gridCol w:w="462"/>
        <w:gridCol w:w="1381"/>
        <w:gridCol w:w="2268"/>
        <w:gridCol w:w="2348"/>
        <w:gridCol w:w="721"/>
        <w:gridCol w:w="717"/>
        <w:gridCol w:w="1227"/>
      </w:tblGrid>
      <w:tr w:rsidR="00566E34" w14:paraId="3512210B" w14:textId="77777777">
        <w:tc>
          <w:tcPr>
            <w:tcW w:w="462" w:type="dxa"/>
          </w:tcPr>
          <w:p w14:paraId="106DF9A7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10" w:name="_Hlk161699669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381" w:type="dxa"/>
          </w:tcPr>
          <w:p w14:paraId="660F458C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Aktivitas</w:t>
            </w:r>
            <w:proofErr w:type="spellEnd"/>
          </w:p>
        </w:tc>
        <w:tc>
          <w:tcPr>
            <w:tcW w:w="2268" w:type="dxa"/>
          </w:tcPr>
          <w:p w14:paraId="72EBE971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Potensi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Bahaya</w:t>
            </w:r>
            <w:proofErr w:type="spellEnd"/>
          </w:p>
        </w:tc>
        <w:tc>
          <w:tcPr>
            <w:tcW w:w="2348" w:type="dxa"/>
          </w:tcPr>
          <w:p w14:paraId="5F678F3B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Potensi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Resiko</w:t>
            </w:r>
            <w:proofErr w:type="spellEnd"/>
          </w:p>
        </w:tc>
        <w:tc>
          <w:tcPr>
            <w:tcW w:w="721" w:type="dxa"/>
          </w:tcPr>
          <w:p w14:paraId="22EEBBF4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717" w:type="dxa"/>
          </w:tcPr>
          <w:p w14:paraId="3BAD3A3C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27" w:type="dxa"/>
          </w:tcPr>
          <w:p w14:paraId="7F9FEB48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Keterangan</w:t>
            </w:r>
            <w:proofErr w:type="spellEnd"/>
          </w:p>
        </w:tc>
      </w:tr>
      <w:tr w:rsidR="00566E34" w14:paraId="1610C3BA" w14:textId="77777777">
        <w:trPr>
          <w:trHeight w:val="630"/>
        </w:trPr>
        <w:tc>
          <w:tcPr>
            <w:tcW w:w="462" w:type="dxa"/>
            <w:vMerge w:val="restart"/>
            <w:vAlign w:val="center"/>
          </w:tcPr>
          <w:p w14:paraId="138A6E74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1" w:type="dxa"/>
            <w:vMerge w:val="restart"/>
            <w:vAlign w:val="center"/>
          </w:tcPr>
          <w:p w14:paraId="40BC083F" w14:textId="77777777" w:rsidR="00566E34" w:rsidRDefault="00000000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Menyiapkan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data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dokumen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untuk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nasabah</w:t>
            </w:r>
            <w:proofErr w:type="spellEnd"/>
          </w:p>
        </w:tc>
        <w:tc>
          <w:tcPr>
            <w:tcW w:w="2268" w:type="dxa"/>
          </w:tcPr>
          <w:p w14:paraId="089523E5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Penempatan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berkas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tempat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rapi</w:t>
            </w:r>
            <w:proofErr w:type="spellEnd"/>
          </w:p>
        </w:tc>
        <w:tc>
          <w:tcPr>
            <w:tcW w:w="2348" w:type="dxa"/>
          </w:tcPr>
          <w:p w14:paraId="5C8EB4D9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tersandung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terjaruh</w:t>
            </w:r>
            <w:proofErr w:type="spellEnd"/>
          </w:p>
        </w:tc>
        <w:tc>
          <w:tcPr>
            <w:tcW w:w="721" w:type="dxa"/>
          </w:tcPr>
          <w:p w14:paraId="69BCCC8F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17" w:type="dxa"/>
          </w:tcPr>
          <w:p w14:paraId="0B008117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27" w:type="dxa"/>
            <w:shd w:val="clear" w:color="auto" w:fill="FFC000"/>
            <w:vAlign w:val="center"/>
          </w:tcPr>
          <w:p w14:paraId="2D64FB7D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1D1B11"/>
                <w:sz w:val="18"/>
                <w:szCs w:val="18"/>
              </w:rPr>
              <w:t>High</w:t>
            </w:r>
          </w:p>
        </w:tc>
      </w:tr>
      <w:tr w:rsidR="00566E34" w14:paraId="43E1E817" w14:textId="77777777">
        <w:tc>
          <w:tcPr>
            <w:tcW w:w="462" w:type="dxa"/>
            <w:vMerge/>
          </w:tcPr>
          <w:p w14:paraId="1C317DD4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1" w:type="dxa"/>
            <w:vMerge/>
          </w:tcPr>
          <w:p w14:paraId="31B4FDE4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77CDF6F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posisi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tepat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membungkuk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348" w:type="dxa"/>
          </w:tcPr>
          <w:p w14:paraId="5C94635D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punggung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otot</w:t>
            </w:r>
            <w:proofErr w:type="spellEnd"/>
          </w:p>
        </w:tc>
        <w:tc>
          <w:tcPr>
            <w:tcW w:w="721" w:type="dxa"/>
          </w:tcPr>
          <w:p w14:paraId="43B4CFE9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7" w:type="dxa"/>
          </w:tcPr>
          <w:p w14:paraId="0A98F16B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27" w:type="dxa"/>
            <w:shd w:val="clear" w:color="auto" w:fill="FFFF00"/>
            <w:vAlign w:val="center"/>
          </w:tcPr>
          <w:p w14:paraId="28724C32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Medium</w:t>
            </w:r>
          </w:p>
        </w:tc>
      </w:tr>
      <w:tr w:rsidR="00566E34" w14:paraId="04F2C118" w14:textId="77777777">
        <w:tc>
          <w:tcPr>
            <w:tcW w:w="462" w:type="dxa"/>
            <w:vMerge w:val="restart"/>
            <w:vAlign w:val="center"/>
          </w:tcPr>
          <w:p w14:paraId="4C919099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81" w:type="dxa"/>
            <w:vMerge w:val="restart"/>
            <w:vAlign w:val="center"/>
          </w:tcPr>
          <w:p w14:paraId="07651A0C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Berkendara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menuju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tempat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tinggal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nasabah</w:t>
            </w:r>
            <w:proofErr w:type="spellEnd"/>
          </w:p>
        </w:tc>
        <w:tc>
          <w:tcPr>
            <w:tcW w:w="2268" w:type="dxa"/>
          </w:tcPr>
          <w:p w14:paraId="4CA4F761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Tidak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menggunakan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APD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dengan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lengkap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(helm, masker,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sarung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tangan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dll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348" w:type="dxa"/>
          </w:tcPr>
          <w:p w14:paraId="6FB326D7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parah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luka-luka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memar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karena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ada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pelindung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jatuh</w:t>
            </w:r>
            <w:proofErr w:type="spellEnd"/>
          </w:p>
        </w:tc>
        <w:tc>
          <w:tcPr>
            <w:tcW w:w="721" w:type="dxa"/>
          </w:tcPr>
          <w:p w14:paraId="46E607CE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17" w:type="dxa"/>
          </w:tcPr>
          <w:p w14:paraId="01C653DD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27" w:type="dxa"/>
            <w:shd w:val="clear" w:color="auto" w:fill="FF0000"/>
            <w:vAlign w:val="center"/>
          </w:tcPr>
          <w:p w14:paraId="308BF996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1D1B11"/>
                <w:sz w:val="18"/>
                <w:szCs w:val="18"/>
              </w:rPr>
              <w:t>Extremely</w:t>
            </w:r>
          </w:p>
        </w:tc>
      </w:tr>
      <w:tr w:rsidR="00566E34" w14:paraId="517719B2" w14:textId="77777777">
        <w:tc>
          <w:tcPr>
            <w:tcW w:w="462" w:type="dxa"/>
            <w:vMerge/>
          </w:tcPr>
          <w:p w14:paraId="6FE678C7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1" w:type="dxa"/>
            <w:vMerge/>
          </w:tcPr>
          <w:p w14:paraId="77B459EF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CEB188A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Jalan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berlubang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rusak</w:t>
            </w:r>
            <w:proofErr w:type="spellEnd"/>
          </w:p>
        </w:tc>
        <w:tc>
          <w:tcPr>
            <w:tcW w:w="2348" w:type="dxa"/>
          </w:tcPr>
          <w:p w14:paraId="42194392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Terjatuh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parah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luka-luka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memar</w:t>
            </w:r>
            <w:proofErr w:type="spellEnd"/>
          </w:p>
        </w:tc>
        <w:tc>
          <w:tcPr>
            <w:tcW w:w="721" w:type="dxa"/>
          </w:tcPr>
          <w:p w14:paraId="5E41FEEB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17" w:type="dxa"/>
          </w:tcPr>
          <w:p w14:paraId="24DD7722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27" w:type="dxa"/>
            <w:shd w:val="clear" w:color="auto" w:fill="FF0000"/>
            <w:vAlign w:val="center"/>
          </w:tcPr>
          <w:p w14:paraId="5F300D32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1D1B11"/>
                <w:sz w:val="18"/>
                <w:szCs w:val="18"/>
              </w:rPr>
              <w:t>Extremely</w:t>
            </w:r>
          </w:p>
        </w:tc>
      </w:tr>
      <w:tr w:rsidR="00566E34" w14:paraId="1ACBB7E0" w14:textId="77777777">
        <w:tc>
          <w:tcPr>
            <w:tcW w:w="462" w:type="dxa"/>
            <w:vMerge/>
          </w:tcPr>
          <w:p w14:paraId="61219608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1" w:type="dxa"/>
            <w:vMerge/>
          </w:tcPr>
          <w:p w14:paraId="60859EF9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130B025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Hujan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banjir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bencana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alam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lainnya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348" w:type="dxa"/>
          </w:tcPr>
          <w:p w14:paraId="43E22E51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Terjatuh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parah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luka-luka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memar</w:t>
            </w:r>
            <w:proofErr w:type="spellEnd"/>
          </w:p>
        </w:tc>
        <w:tc>
          <w:tcPr>
            <w:tcW w:w="721" w:type="dxa"/>
          </w:tcPr>
          <w:p w14:paraId="5717C014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7" w:type="dxa"/>
          </w:tcPr>
          <w:p w14:paraId="45309EB9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27" w:type="dxa"/>
            <w:shd w:val="clear" w:color="auto" w:fill="FFC000"/>
            <w:vAlign w:val="center"/>
          </w:tcPr>
          <w:p w14:paraId="754608C7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1D1B11"/>
                <w:sz w:val="18"/>
                <w:szCs w:val="18"/>
              </w:rPr>
              <w:t>High</w:t>
            </w:r>
          </w:p>
        </w:tc>
      </w:tr>
      <w:tr w:rsidR="00566E34" w14:paraId="0FF9CB60" w14:textId="77777777">
        <w:tc>
          <w:tcPr>
            <w:tcW w:w="462" w:type="dxa"/>
            <w:vMerge/>
          </w:tcPr>
          <w:p w14:paraId="1459D057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1" w:type="dxa"/>
            <w:vMerge/>
          </w:tcPr>
          <w:p w14:paraId="549A436A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D1920FC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Kelelahan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membuat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kurang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fokus</w:t>
            </w:r>
            <w:proofErr w:type="spellEnd"/>
          </w:p>
        </w:tc>
        <w:tc>
          <w:tcPr>
            <w:tcW w:w="2348" w:type="dxa"/>
          </w:tcPr>
          <w:p w14:paraId="08133778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Terjatuh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parah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luka-luka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memar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karena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terjatuh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21" w:type="dxa"/>
          </w:tcPr>
          <w:p w14:paraId="6443BADA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17" w:type="dxa"/>
          </w:tcPr>
          <w:p w14:paraId="1564293F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27" w:type="dxa"/>
            <w:shd w:val="clear" w:color="auto" w:fill="FF0000"/>
            <w:vAlign w:val="center"/>
          </w:tcPr>
          <w:p w14:paraId="3E8F0684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1D1B11"/>
                <w:sz w:val="18"/>
                <w:szCs w:val="18"/>
              </w:rPr>
              <w:t>Extremely</w:t>
            </w:r>
          </w:p>
        </w:tc>
      </w:tr>
      <w:tr w:rsidR="00566E34" w14:paraId="07704AD6" w14:textId="77777777">
        <w:tc>
          <w:tcPr>
            <w:tcW w:w="462" w:type="dxa"/>
            <w:vMerge/>
          </w:tcPr>
          <w:p w14:paraId="7CFBD80B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1" w:type="dxa"/>
            <w:vMerge/>
          </w:tcPr>
          <w:p w14:paraId="649C2AB6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61F66C0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Mesin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kendaraan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sesuai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standar</w:t>
            </w:r>
            <w:proofErr w:type="spellEnd"/>
          </w:p>
        </w:tc>
        <w:tc>
          <w:tcPr>
            <w:tcW w:w="2348" w:type="dxa"/>
          </w:tcPr>
          <w:p w14:paraId="0DB5BD67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Terjatuh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parah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luka-luka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memar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21" w:type="dxa"/>
          </w:tcPr>
          <w:p w14:paraId="102FD03E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17" w:type="dxa"/>
          </w:tcPr>
          <w:p w14:paraId="15549A5E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27" w:type="dxa"/>
            <w:shd w:val="clear" w:color="auto" w:fill="FF0000"/>
            <w:vAlign w:val="center"/>
          </w:tcPr>
          <w:p w14:paraId="69B2B255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1D1B11"/>
                <w:sz w:val="18"/>
                <w:szCs w:val="18"/>
              </w:rPr>
              <w:t>Extremely</w:t>
            </w:r>
          </w:p>
        </w:tc>
      </w:tr>
      <w:tr w:rsidR="00566E34" w14:paraId="7333E6D9" w14:textId="77777777">
        <w:tc>
          <w:tcPr>
            <w:tcW w:w="462" w:type="dxa"/>
            <w:vMerge w:val="restart"/>
            <w:vAlign w:val="center"/>
          </w:tcPr>
          <w:p w14:paraId="79F3B30E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381" w:type="dxa"/>
            <w:vMerge w:val="restart"/>
            <w:vAlign w:val="center"/>
          </w:tcPr>
          <w:p w14:paraId="15290C96" w14:textId="77777777" w:rsidR="00566E34" w:rsidRDefault="00000000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Melakukan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monitoring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komunikasi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dengan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nasabah</w:t>
            </w:r>
            <w:proofErr w:type="spellEnd"/>
          </w:p>
        </w:tc>
        <w:tc>
          <w:tcPr>
            <w:tcW w:w="2268" w:type="dxa"/>
          </w:tcPr>
          <w:p w14:paraId="62D48A91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Posisi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duduk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sesuai</w:t>
            </w:r>
            <w:proofErr w:type="spellEnd"/>
          </w:p>
        </w:tc>
        <w:tc>
          <w:tcPr>
            <w:tcW w:w="2348" w:type="dxa"/>
          </w:tcPr>
          <w:p w14:paraId="0ED4BFBC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Nyeri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punggung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otot</w:t>
            </w:r>
            <w:proofErr w:type="spellEnd"/>
          </w:p>
        </w:tc>
        <w:tc>
          <w:tcPr>
            <w:tcW w:w="721" w:type="dxa"/>
          </w:tcPr>
          <w:p w14:paraId="12CC47B9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17" w:type="dxa"/>
          </w:tcPr>
          <w:p w14:paraId="41E82F11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27" w:type="dxa"/>
            <w:shd w:val="clear" w:color="auto" w:fill="FFC000"/>
            <w:vAlign w:val="center"/>
          </w:tcPr>
          <w:p w14:paraId="0362751F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1D1B11"/>
                <w:sz w:val="18"/>
                <w:szCs w:val="18"/>
              </w:rPr>
              <w:t>High</w:t>
            </w:r>
          </w:p>
        </w:tc>
      </w:tr>
      <w:tr w:rsidR="00566E34" w14:paraId="59A90310" w14:textId="77777777">
        <w:tc>
          <w:tcPr>
            <w:tcW w:w="462" w:type="dxa"/>
            <w:vMerge/>
          </w:tcPr>
          <w:p w14:paraId="292C02B4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1" w:type="dxa"/>
            <w:vMerge/>
          </w:tcPr>
          <w:p w14:paraId="18706E36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C40D7A6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Kelelahan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kerja</w:t>
            </w:r>
            <w:proofErr w:type="spellEnd"/>
          </w:p>
        </w:tc>
        <w:tc>
          <w:tcPr>
            <w:tcW w:w="2348" w:type="dxa"/>
          </w:tcPr>
          <w:p w14:paraId="4E9DC077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Nyeri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punggung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kelelahan</w:t>
            </w:r>
            <w:proofErr w:type="spellEnd"/>
          </w:p>
        </w:tc>
        <w:tc>
          <w:tcPr>
            <w:tcW w:w="721" w:type="dxa"/>
          </w:tcPr>
          <w:p w14:paraId="14ED61CF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17" w:type="dxa"/>
          </w:tcPr>
          <w:p w14:paraId="71CE0E19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27" w:type="dxa"/>
            <w:shd w:val="clear" w:color="auto" w:fill="FFC000"/>
            <w:vAlign w:val="center"/>
          </w:tcPr>
          <w:p w14:paraId="08FFD55D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1D1B11"/>
                <w:sz w:val="18"/>
                <w:szCs w:val="18"/>
              </w:rPr>
              <w:t>High</w:t>
            </w:r>
          </w:p>
        </w:tc>
      </w:tr>
      <w:tr w:rsidR="00566E34" w14:paraId="7F6B9DCB" w14:textId="77777777">
        <w:tc>
          <w:tcPr>
            <w:tcW w:w="462" w:type="dxa"/>
            <w:vMerge w:val="restart"/>
            <w:vAlign w:val="center"/>
          </w:tcPr>
          <w:p w14:paraId="43E75215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81" w:type="dxa"/>
            <w:vMerge w:val="restart"/>
            <w:vAlign w:val="center"/>
          </w:tcPr>
          <w:p w14:paraId="1C44BE3B" w14:textId="77777777" w:rsidR="00566E34" w:rsidRDefault="00000000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Berkendara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untuk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menuju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kembali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kantor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1442A5AB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Tidak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menggunakan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APD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dengan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lengkap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(helm, masker,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sarung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tangan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dll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348" w:type="dxa"/>
          </w:tcPr>
          <w:p w14:paraId="5BDA487E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parah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luka-luka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memar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karena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ada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pelindung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jatuh</w:t>
            </w:r>
            <w:proofErr w:type="spellEnd"/>
          </w:p>
        </w:tc>
        <w:tc>
          <w:tcPr>
            <w:tcW w:w="721" w:type="dxa"/>
          </w:tcPr>
          <w:p w14:paraId="601BEC87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17" w:type="dxa"/>
          </w:tcPr>
          <w:p w14:paraId="2A4DE052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27" w:type="dxa"/>
            <w:shd w:val="clear" w:color="auto" w:fill="FF0000"/>
            <w:vAlign w:val="center"/>
          </w:tcPr>
          <w:p w14:paraId="08A36523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1D1B11"/>
                <w:sz w:val="18"/>
                <w:szCs w:val="18"/>
              </w:rPr>
              <w:t>Extremely</w:t>
            </w:r>
          </w:p>
        </w:tc>
      </w:tr>
      <w:tr w:rsidR="00566E34" w14:paraId="297F9D1C" w14:textId="77777777">
        <w:tc>
          <w:tcPr>
            <w:tcW w:w="462" w:type="dxa"/>
            <w:vMerge/>
          </w:tcPr>
          <w:p w14:paraId="5E9169C8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1" w:type="dxa"/>
            <w:vMerge/>
          </w:tcPr>
          <w:p w14:paraId="0B94135F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AB7E4B3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Jalan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berlubang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rusak</w:t>
            </w:r>
            <w:proofErr w:type="spellEnd"/>
          </w:p>
        </w:tc>
        <w:tc>
          <w:tcPr>
            <w:tcW w:w="2348" w:type="dxa"/>
          </w:tcPr>
          <w:p w14:paraId="0BCD81EB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Terjatuh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parah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luka-luka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memar</w:t>
            </w:r>
            <w:proofErr w:type="spellEnd"/>
          </w:p>
        </w:tc>
        <w:tc>
          <w:tcPr>
            <w:tcW w:w="721" w:type="dxa"/>
          </w:tcPr>
          <w:p w14:paraId="65FDD482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17" w:type="dxa"/>
          </w:tcPr>
          <w:p w14:paraId="55CE6BA6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27" w:type="dxa"/>
            <w:shd w:val="clear" w:color="auto" w:fill="FF0000"/>
            <w:vAlign w:val="center"/>
          </w:tcPr>
          <w:p w14:paraId="6B0492C6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1D1B11"/>
                <w:sz w:val="18"/>
                <w:szCs w:val="18"/>
              </w:rPr>
              <w:t>Extremely</w:t>
            </w:r>
          </w:p>
        </w:tc>
      </w:tr>
      <w:tr w:rsidR="00566E34" w14:paraId="3AB6DC42" w14:textId="77777777">
        <w:tc>
          <w:tcPr>
            <w:tcW w:w="462" w:type="dxa"/>
            <w:vMerge/>
          </w:tcPr>
          <w:p w14:paraId="1FBAF34C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1" w:type="dxa"/>
            <w:vMerge/>
          </w:tcPr>
          <w:p w14:paraId="62145FF5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2B2206E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Kelelahan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membuat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kurang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fokus</w:t>
            </w:r>
            <w:proofErr w:type="spellEnd"/>
          </w:p>
        </w:tc>
        <w:tc>
          <w:tcPr>
            <w:tcW w:w="2348" w:type="dxa"/>
          </w:tcPr>
          <w:p w14:paraId="4693016A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Terjatuh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parah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luka-luka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memar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karena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terjatuh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21" w:type="dxa"/>
          </w:tcPr>
          <w:p w14:paraId="10AA171A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17" w:type="dxa"/>
          </w:tcPr>
          <w:p w14:paraId="684500E2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27" w:type="dxa"/>
            <w:shd w:val="clear" w:color="auto" w:fill="FF0000"/>
            <w:vAlign w:val="center"/>
          </w:tcPr>
          <w:p w14:paraId="3A3FC009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1D1B11"/>
                <w:sz w:val="18"/>
                <w:szCs w:val="18"/>
              </w:rPr>
              <w:t>Extremely</w:t>
            </w:r>
          </w:p>
        </w:tc>
      </w:tr>
      <w:tr w:rsidR="00566E34" w14:paraId="1A4780B3" w14:textId="77777777">
        <w:tc>
          <w:tcPr>
            <w:tcW w:w="462" w:type="dxa"/>
            <w:vMerge/>
          </w:tcPr>
          <w:p w14:paraId="142C924B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1" w:type="dxa"/>
            <w:vMerge/>
          </w:tcPr>
          <w:p w14:paraId="0CF4F136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BD64D4E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Mesin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kendaraan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sesuai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standar</w:t>
            </w:r>
            <w:proofErr w:type="spellEnd"/>
          </w:p>
        </w:tc>
        <w:tc>
          <w:tcPr>
            <w:tcW w:w="2348" w:type="dxa"/>
          </w:tcPr>
          <w:p w14:paraId="57607503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Terjatuh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parah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luka-luka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memar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21" w:type="dxa"/>
          </w:tcPr>
          <w:p w14:paraId="2A75DF77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17" w:type="dxa"/>
          </w:tcPr>
          <w:p w14:paraId="070A96E0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27" w:type="dxa"/>
            <w:shd w:val="clear" w:color="auto" w:fill="FF0000"/>
            <w:vAlign w:val="center"/>
          </w:tcPr>
          <w:p w14:paraId="3C4ABD28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1D1B11"/>
                <w:sz w:val="18"/>
                <w:szCs w:val="18"/>
              </w:rPr>
              <w:t>Extremely</w:t>
            </w:r>
          </w:p>
        </w:tc>
      </w:tr>
      <w:bookmarkEnd w:id="10"/>
    </w:tbl>
    <w:p w14:paraId="44210C59" w14:textId="77777777" w:rsidR="00566E34" w:rsidRDefault="00566E34">
      <w:pPr>
        <w:pStyle w:val="ListParagraph"/>
        <w:ind w:left="927"/>
        <w:jc w:val="both"/>
        <w:rPr>
          <w:color w:val="000000"/>
        </w:rPr>
      </w:pPr>
    </w:p>
    <w:p w14:paraId="42E38A73" w14:textId="77777777" w:rsidR="00566E34" w:rsidRDefault="00000000">
      <w:pPr>
        <w:pStyle w:val="ListParagraph"/>
        <w:spacing w:after="120"/>
        <w:ind w:left="0" w:firstLine="426"/>
        <w:contextualSpacing w:val="0"/>
        <w:jc w:val="both"/>
        <w:rPr>
          <w:b/>
          <w:bCs/>
          <w:szCs w:val="24"/>
        </w:rPr>
      </w:pPr>
      <w:r>
        <w:rPr>
          <w:color w:val="000000"/>
        </w:rPr>
        <w:t xml:space="preserve">Tabel </w:t>
      </w:r>
      <w:proofErr w:type="spellStart"/>
      <w:r>
        <w:rPr>
          <w:color w:val="000000"/>
        </w:rPr>
        <w:t>diatas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menunjukan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penilaian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monitoring </w:t>
      </w:r>
      <w:proofErr w:type="spellStart"/>
      <w:r>
        <w:rPr>
          <w:color w:val="000000"/>
        </w:rPr>
        <w:t>kondisi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kualitas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nasabah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oleh divisi </w:t>
      </w:r>
      <w:r>
        <w:rPr>
          <w:i/>
          <w:iCs/>
          <w:color w:val="000000"/>
        </w:rPr>
        <w:t xml:space="preserve">Account Officer, </w:t>
      </w:r>
      <w:proofErr w:type="spellStart"/>
      <w:r>
        <w:rPr>
          <w:color w:val="000000"/>
        </w:rPr>
        <w:t>dimana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didapatkan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4 </w:t>
      </w:r>
      <w:proofErr w:type="spellStart"/>
      <w:r>
        <w:rPr>
          <w:color w:val="000000"/>
        </w:rPr>
        <w:t>aktivitas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13 </w:t>
      </w:r>
      <w:proofErr w:type="spellStart"/>
      <w:r>
        <w:rPr>
          <w:color w:val="000000"/>
        </w:rPr>
        <w:t>potensi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bahaya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potensi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. Dari </w:t>
      </w:r>
      <w:proofErr w:type="spellStart"/>
      <w:r>
        <w:rPr>
          <w:color w:val="000000"/>
        </w:rPr>
        <w:t>keseluruhan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terdapat</w:t>
      </w:r>
      <w:proofErr w:type="spellEnd"/>
      <w:r>
        <w:rPr>
          <w:color w:val="000000"/>
        </w:rPr>
        <w:t xml:space="preserve"> 4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kategori</w:t>
      </w:r>
      <w:proofErr w:type="spellEnd"/>
      <w:proofErr w:type="gramEnd"/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high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besar</w:t>
      </w:r>
      <w:proofErr w:type="spellEnd"/>
      <w:r>
        <w:rPr>
          <w:color w:val="000000"/>
        </w:rP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penempatan</w:t>
      </w:r>
      <w:proofErr w:type="spellEnd"/>
      <w:r>
        <w:t xml:space="preserve"> </w:t>
      </w:r>
      <w:proofErr w:type="spellStart"/>
      <w:r>
        <w:t>berkas</w:t>
      </w:r>
      <w:proofErr w:type="spellEnd"/>
      <w:r>
        <w:t xml:space="preserve"> dan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rapi</w:t>
      </w:r>
      <w:proofErr w:type="spellEnd"/>
      <w:r>
        <w:t xml:space="preserve"> pada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menyiapkan</w:t>
      </w:r>
      <w:proofErr w:type="spellEnd"/>
      <w:r>
        <w:t xml:space="preserve"> data dan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, </w:t>
      </w:r>
      <w:proofErr w:type="spellStart"/>
      <w:r>
        <w:t>terjatuh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hujan</w:t>
      </w:r>
      <w:proofErr w:type="spellEnd"/>
      <w:r>
        <w:t xml:space="preserve">, </w:t>
      </w:r>
      <w:proofErr w:type="spellStart"/>
      <w:r>
        <w:t>banjir</w:t>
      </w:r>
      <w:proofErr w:type="spellEnd"/>
      <w:r>
        <w:t xml:space="preserve"> dan </w:t>
      </w:r>
      <w:proofErr w:type="spellStart"/>
      <w:r>
        <w:t>bencana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pada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berkendara</w:t>
      </w:r>
      <w:proofErr w:type="spellEnd"/>
      <w:r>
        <w:t xml:space="preserve"> </w:t>
      </w:r>
      <w:proofErr w:type="spellStart"/>
      <w:r>
        <w:t>menunju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tinggal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, </w:t>
      </w:r>
      <w:proofErr w:type="spellStart"/>
      <w:r>
        <w:t>posisi</w:t>
      </w:r>
      <w:proofErr w:type="spellEnd"/>
      <w:r>
        <w:t xml:space="preserve"> duduk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dan </w:t>
      </w:r>
      <w:proofErr w:type="spellStart"/>
      <w:r>
        <w:t>kelelahan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pada </w:t>
      </w:r>
      <w:proofErr w:type="spellStart"/>
      <w:r>
        <w:t>aktivitas</w:t>
      </w:r>
      <w:proofErr w:type="spellEnd"/>
      <w:r>
        <w:t xml:space="preserve"> monitoring dan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lastRenderedPageBreak/>
        <w:t>nasabah</w:t>
      </w:r>
      <w:proofErr w:type="spellEnd"/>
      <w:r>
        <w:t xml:space="preserve">.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denan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r>
        <w:rPr>
          <w:i/>
          <w:iCs/>
        </w:rPr>
        <w:t xml:space="preserve">medium </w:t>
      </w:r>
      <w:proofErr w:type="spellStart"/>
      <w:r>
        <w:t>aau</w:t>
      </w:r>
      <w:proofErr w:type="spellEnd"/>
      <w:r>
        <w:t xml:space="preserve"> </w:t>
      </w:r>
      <w:proofErr w:type="spellStart"/>
      <w:r>
        <w:t>berisiko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terluka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cidera</w:t>
      </w:r>
      <w:proofErr w:type="spellEnd"/>
      <w:r>
        <w:t xml:space="preserve"> </w:t>
      </w:r>
      <w:proofErr w:type="spellStart"/>
      <w:r>
        <w:t>punggung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membungkuk</w:t>
      </w:r>
      <w:proofErr w:type="spellEnd"/>
      <w:r>
        <w:t xml:space="preserve"> pada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menyiapkan</w:t>
      </w:r>
      <w:proofErr w:type="spellEnd"/>
      <w:r>
        <w:t xml:space="preserve"> data dan </w:t>
      </w:r>
      <w:proofErr w:type="spellStart"/>
      <w:proofErr w:type="gramStart"/>
      <w:r>
        <w:t>dokumentasi</w:t>
      </w:r>
      <w:proofErr w:type="spellEnd"/>
      <w:r>
        <w:t xml:space="preserve">  </w:t>
      </w:r>
      <w:proofErr w:type="spellStart"/>
      <w:r>
        <w:t>untuk</w:t>
      </w:r>
      <w:proofErr w:type="spellEnd"/>
      <w:proofErr w:type="gramEnd"/>
      <w:r>
        <w:t xml:space="preserve"> </w:t>
      </w:r>
      <w:proofErr w:type="spellStart"/>
      <w:r>
        <w:t>nasabah</w:t>
      </w:r>
      <w:proofErr w:type="spellEnd"/>
    </w:p>
    <w:p w14:paraId="2E4328A2" w14:textId="77777777" w:rsidR="00566E34" w:rsidRDefault="00000000">
      <w:pPr>
        <w:pStyle w:val="ListParagraph"/>
        <w:numPr>
          <w:ilvl w:val="3"/>
          <w:numId w:val="13"/>
        </w:numPr>
        <w:ind w:left="709"/>
        <w:contextualSpacing w:val="0"/>
        <w:jc w:val="both"/>
        <w:rPr>
          <w:b/>
          <w:bCs/>
        </w:rPr>
      </w:pPr>
      <w:proofErr w:type="spellStart"/>
      <w:r>
        <w:rPr>
          <w:b/>
          <w:bCs/>
        </w:rPr>
        <w:t>Pencarian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nasabah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atau</w:t>
      </w:r>
      <w:proofErr w:type="spellEnd"/>
      <w:r>
        <w:rPr>
          <w:b/>
          <w:bCs/>
        </w:rPr>
        <w:t xml:space="preserve"> pasar </w:t>
      </w:r>
      <w:proofErr w:type="spellStart"/>
      <w:r>
        <w:rPr>
          <w:b/>
          <w:bCs/>
        </w:rPr>
        <w:t>baru</w:t>
      </w:r>
      <w:proofErr w:type="spellEnd"/>
    </w:p>
    <w:p w14:paraId="617A93EF" w14:textId="77777777" w:rsidR="00566E34" w:rsidRDefault="00000000">
      <w:pPr>
        <w:pStyle w:val="ListParagraph"/>
        <w:spacing w:after="120"/>
        <w:ind w:left="0" w:firstLine="426"/>
        <w:contextualSpacing w:val="0"/>
        <w:jc w:val="both"/>
        <w:rPr>
          <w:color w:val="000000"/>
        </w:rPr>
      </w:pPr>
      <w:r>
        <w:rPr>
          <w:color w:val="000000"/>
        </w:rPr>
        <w:t xml:space="preserve">Hasil </w:t>
      </w:r>
      <w:proofErr w:type="spellStart"/>
      <w:r>
        <w:rPr>
          <w:color w:val="000000"/>
        </w:rPr>
        <w:t>temuan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potensi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penilaian</w:t>
      </w:r>
      <w:proofErr w:type="spellEnd"/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pada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pencarian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nasabah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 pasar</w:t>
      </w:r>
      <w:proofErr w:type="gramEnd"/>
      <w:r>
        <w:rPr>
          <w:color w:val="000000"/>
        </w:rPr>
        <w:t xml:space="preserve">  </w:t>
      </w:r>
      <w:proofErr w:type="spellStart"/>
      <w:r>
        <w:rPr>
          <w:color w:val="000000"/>
        </w:rPr>
        <w:t>baru</w:t>
      </w:r>
      <w:proofErr w:type="spellEnd"/>
      <w:r>
        <w:rPr>
          <w:color w:val="000000"/>
        </w:rPr>
        <w:t xml:space="preserve"> pada </w:t>
      </w:r>
      <w:proofErr w:type="spellStart"/>
      <w:r>
        <w:t>devisi</w:t>
      </w:r>
      <w:proofErr w:type="spellEnd"/>
      <w:r>
        <w:t xml:space="preserve"> </w:t>
      </w:r>
      <w:r>
        <w:rPr>
          <w:i/>
          <w:iCs/>
          <w:color w:val="000000"/>
        </w:rPr>
        <w:t>Account Officer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dilihat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berikut</w:t>
      </w:r>
      <w:proofErr w:type="spellEnd"/>
    </w:p>
    <w:p w14:paraId="368A23CC" w14:textId="77777777" w:rsidR="00566E34" w:rsidRDefault="00000000">
      <w:pPr>
        <w:pStyle w:val="ListParagraph"/>
        <w:spacing w:after="120"/>
        <w:ind w:left="0"/>
        <w:contextualSpacing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Tabel 3 </w:t>
      </w:r>
      <w:proofErr w:type="spellStart"/>
      <w:r>
        <w:rPr>
          <w:b/>
          <w:bCs/>
          <w:color w:val="000000"/>
        </w:rPr>
        <w:t>Penilaian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Risiko</w:t>
      </w:r>
      <w:proofErr w:type="spellEnd"/>
      <w:r>
        <w:rPr>
          <w:b/>
          <w:bCs/>
          <w:color w:val="000000"/>
        </w:rPr>
        <w:t xml:space="preserve"> Pada </w:t>
      </w:r>
      <w:proofErr w:type="spellStart"/>
      <w:r>
        <w:rPr>
          <w:b/>
          <w:bCs/>
          <w:color w:val="000000"/>
        </w:rPr>
        <w:t>Kegiatan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Pencarian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Nasabah</w:t>
      </w:r>
      <w:proofErr w:type="spellEnd"/>
      <w:r>
        <w:rPr>
          <w:b/>
          <w:bCs/>
          <w:color w:val="000000"/>
        </w:rPr>
        <w:t xml:space="preserve"> Baru</w:t>
      </w:r>
    </w:p>
    <w:tbl>
      <w:tblPr>
        <w:tblStyle w:val="TableGrid"/>
        <w:tblW w:w="9376" w:type="dxa"/>
        <w:tblInd w:w="-5" w:type="dxa"/>
        <w:tblLook w:val="04A0" w:firstRow="1" w:lastRow="0" w:firstColumn="1" w:lastColumn="0" w:noHBand="0" w:noVBand="1"/>
      </w:tblPr>
      <w:tblGrid>
        <w:gridCol w:w="461"/>
        <w:gridCol w:w="2090"/>
        <w:gridCol w:w="2193"/>
        <w:gridCol w:w="2627"/>
        <w:gridCol w:w="350"/>
        <w:gridCol w:w="328"/>
        <w:gridCol w:w="1327"/>
      </w:tblGrid>
      <w:tr w:rsidR="00566E34" w14:paraId="325F3836" w14:textId="77777777">
        <w:tc>
          <w:tcPr>
            <w:tcW w:w="461" w:type="dxa"/>
          </w:tcPr>
          <w:p w14:paraId="6C8C1921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2090" w:type="dxa"/>
          </w:tcPr>
          <w:p w14:paraId="55AD06E4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Aktivitas</w:t>
            </w:r>
            <w:proofErr w:type="spellEnd"/>
          </w:p>
        </w:tc>
        <w:tc>
          <w:tcPr>
            <w:tcW w:w="2193" w:type="dxa"/>
          </w:tcPr>
          <w:p w14:paraId="69EE3510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Potensi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Bahaya</w:t>
            </w:r>
            <w:proofErr w:type="spellEnd"/>
          </w:p>
        </w:tc>
        <w:tc>
          <w:tcPr>
            <w:tcW w:w="2627" w:type="dxa"/>
          </w:tcPr>
          <w:p w14:paraId="727697A7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Potensi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Risiko</w:t>
            </w:r>
            <w:proofErr w:type="spellEnd"/>
          </w:p>
        </w:tc>
        <w:tc>
          <w:tcPr>
            <w:tcW w:w="350" w:type="dxa"/>
          </w:tcPr>
          <w:p w14:paraId="4AA4D0A3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8" w:type="dxa"/>
          </w:tcPr>
          <w:p w14:paraId="2FE4D781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327" w:type="dxa"/>
          </w:tcPr>
          <w:p w14:paraId="792C44FB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Keteraangan</w:t>
            </w:r>
            <w:proofErr w:type="spellEnd"/>
          </w:p>
        </w:tc>
      </w:tr>
      <w:tr w:rsidR="00566E34" w14:paraId="223B4C5B" w14:textId="77777777">
        <w:tc>
          <w:tcPr>
            <w:tcW w:w="461" w:type="dxa"/>
          </w:tcPr>
          <w:p w14:paraId="09FC402B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90" w:type="dxa"/>
          </w:tcPr>
          <w:p w14:paraId="2D366F37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Membuat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calon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nasabah</w:t>
            </w:r>
            <w:proofErr w:type="spellEnd"/>
          </w:p>
        </w:tc>
        <w:tc>
          <w:tcPr>
            <w:tcW w:w="2193" w:type="dxa"/>
          </w:tcPr>
          <w:p w14:paraId="1C55504C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Posi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tepat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membungkuk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627" w:type="dxa"/>
          </w:tcPr>
          <w:p w14:paraId="0FF639BF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punggung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otot</w:t>
            </w:r>
            <w:proofErr w:type="spellEnd"/>
          </w:p>
        </w:tc>
        <w:tc>
          <w:tcPr>
            <w:tcW w:w="350" w:type="dxa"/>
          </w:tcPr>
          <w:p w14:paraId="74120876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28" w:type="dxa"/>
          </w:tcPr>
          <w:p w14:paraId="72DB79EB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327" w:type="dxa"/>
            <w:shd w:val="clear" w:color="auto" w:fill="FFFF00"/>
            <w:vAlign w:val="center"/>
          </w:tcPr>
          <w:p w14:paraId="68E131AB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Medium</w:t>
            </w:r>
          </w:p>
        </w:tc>
      </w:tr>
      <w:tr w:rsidR="00566E34" w14:paraId="48D89694" w14:textId="77777777">
        <w:tc>
          <w:tcPr>
            <w:tcW w:w="461" w:type="dxa"/>
            <w:vMerge w:val="restart"/>
          </w:tcPr>
          <w:p w14:paraId="57ED13BA" w14:textId="77777777" w:rsidR="00566E34" w:rsidRDefault="00000000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90" w:type="dxa"/>
            <w:vMerge w:val="restart"/>
            <w:vAlign w:val="center"/>
          </w:tcPr>
          <w:p w14:paraId="3D1AAA27" w14:textId="77777777" w:rsidR="00566E34" w:rsidRDefault="00000000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Berkendara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menuju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tempat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tinggal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nasabah</w:t>
            </w:r>
            <w:proofErr w:type="spellEnd"/>
          </w:p>
        </w:tc>
        <w:tc>
          <w:tcPr>
            <w:tcW w:w="2193" w:type="dxa"/>
          </w:tcPr>
          <w:p w14:paraId="42FE5D01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Tidak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menggunakan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APD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dengan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lengkap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(helm, masker,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sarung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tangan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dll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627" w:type="dxa"/>
          </w:tcPr>
          <w:p w14:paraId="3342CA1A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parah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luka-luka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memar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karena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ada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pelindung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jatuh</w:t>
            </w:r>
            <w:proofErr w:type="spellEnd"/>
          </w:p>
        </w:tc>
        <w:tc>
          <w:tcPr>
            <w:tcW w:w="350" w:type="dxa"/>
          </w:tcPr>
          <w:p w14:paraId="24502003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28" w:type="dxa"/>
          </w:tcPr>
          <w:p w14:paraId="30E8E164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27" w:type="dxa"/>
            <w:shd w:val="clear" w:color="auto" w:fill="FF0000"/>
            <w:vAlign w:val="center"/>
          </w:tcPr>
          <w:p w14:paraId="711B8C0C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1D1B11"/>
                <w:sz w:val="18"/>
                <w:szCs w:val="18"/>
              </w:rPr>
              <w:t>Extremely</w:t>
            </w:r>
          </w:p>
        </w:tc>
      </w:tr>
      <w:tr w:rsidR="00566E34" w14:paraId="78D4EE52" w14:textId="77777777">
        <w:tc>
          <w:tcPr>
            <w:tcW w:w="461" w:type="dxa"/>
            <w:vMerge/>
          </w:tcPr>
          <w:p w14:paraId="38158D19" w14:textId="77777777" w:rsidR="00566E34" w:rsidRDefault="00566E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vAlign w:val="center"/>
          </w:tcPr>
          <w:p w14:paraId="2DD2D00D" w14:textId="77777777" w:rsidR="00566E34" w:rsidRDefault="00566E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3" w:type="dxa"/>
          </w:tcPr>
          <w:p w14:paraId="0B843FA5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Jalan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berlubang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rusak</w:t>
            </w:r>
            <w:proofErr w:type="spellEnd"/>
          </w:p>
        </w:tc>
        <w:tc>
          <w:tcPr>
            <w:tcW w:w="2627" w:type="dxa"/>
          </w:tcPr>
          <w:p w14:paraId="6B8A43E7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Terjatuh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parah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luka-luka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memar</w:t>
            </w:r>
            <w:proofErr w:type="spellEnd"/>
          </w:p>
        </w:tc>
        <w:tc>
          <w:tcPr>
            <w:tcW w:w="350" w:type="dxa"/>
          </w:tcPr>
          <w:p w14:paraId="325BE024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28" w:type="dxa"/>
          </w:tcPr>
          <w:p w14:paraId="09B29C39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27" w:type="dxa"/>
            <w:shd w:val="clear" w:color="auto" w:fill="FF0000"/>
            <w:vAlign w:val="center"/>
          </w:tcPr>
          <w:p w14:paraId="241FF3B3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1D1B11"/>
                <w:sz w:val="18"/>
                <w:szCs w:val="18"/>
              </w:rPr>
              <w:t>Extremely</w:t>
            </w:r>
          </w:p>
        </w:tc>
      </w:tr>
      <w:tr w:rsidR="00566E34" w14:paraId="390F0601" w14:textId="77777777">
        <w:tc>
          <w:tcPr>
            <w:tcW w:w="461" w:type="dxa"/>
            <w:vMerge/>
          </w:tcPr>
          <w:p w14:paraId="1BC7A6E5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</w:tcPr>
          <w:p w14:paraId="555A5045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3" w:type="dxa"/>
          </w:tcPr>
          <w:p w14:paraId="04C63FEF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Kelelahan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membuat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kurang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fokus</w:t>
            </w:r>
            <w:proofErr w:type="spellEnd"/>
          </w:p>
        </w:tc>
        <w:tc>
          <w:tcPr>
            <w:tcW w:w="2627" w:type="dxa"/>
          </w:tcPr>
          <w:p w14:paraId="448F77A2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Terjatuh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parah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luka-luka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memar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karena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terjatuh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50" w:type="dxa"/>
          </w:tcPr>
          <w:p w14:paraId="4EED6A73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28" w:type="dxa"/>
          </w:tcPr>
          <w:p w14:paraId="0519AD80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27" w:type="dxa"/>
            <w:shd w:val="clear" w:color="auto" w:fill="FF0000"/>
            <w:vAlign w:val="center"/>
          </w:tcPr>
          <w:p w14:paraId="4521B44F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1D1B11"/>
                <w:sz w:val="18"/>
                <w:szCs w:val="18"/>
              </w:rPr>
              <w:t>Extremely</w:t>
            </w:r>
          </w:p>
        </w:tc>
      </w:tr>
      <w:tr w:rsidR="00566E34" w14:paraId="6D6EFA6F" w14:textId="77777777">
        <w:tc>
          <w:tcPr>
            <w:tcW w:w="461" w:type="dxa"/>
            <w:vMerge/>
          </w:tcPr>
          <w:p w14:paraId="10661CE6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</w:tcPr>
          <w:p w14:paraId="386F5070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3" w:type="dxa"/>
          </w:tcPr>
          <w:p w14:paraId="216DAAF6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Mesin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kendaraan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sesuai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standar</w:t>
            </w:r>
            <w:proofErr w:type="spellEnd"/>
          </w:p>
        </w:tc>
        <w:tc>
          <w:tcPr>
            <w:tcW w:w="2627" w:type="dxa"/>
          </w:tcPr>
          <w:p w14:paraId="074463C8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Terjatuh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parah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luka-luka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memar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50" w:type="dxa"/>
          </w:tcPr>
          <w:p w14:paraId="65B49CE9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28" w:type="dxa"/>
          </w:tcPr>
          <w:p w14:paraId="5CF48BC2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27" w:type="dxa"/>
            <w:shd w:val="clear" w:color="auto" w:fill="FF0000"/>
            <w:vAlign w:val="center"/>
          </w:tcPr>
          <w:p w14:paraId="2CA267A5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1D1B11"/>
                <w:sz w:val="18"/>
                <w:szCs w:val="18"/>
              </w:rPr>
              <w:t>Extremely</w:t>
            </w:r>
          </w:p>
        </w:tc>
      </w:tr>
      <w:tr w:rsidR="00566E34" w14:paraId="2E4DAFEF" w14:textId="77777777">
        <w:trPr>
          <w:trHeight w:val="405"/>
        </w:trPr>
        <w:tc>
          <w:tcPr>
            <w:tcW w:w="461" w:type="dxa"/>
            <w:tcBorders>
              <w:bottom w:val="single" w:sz="4" w:space="0" w:color="auto"/>
            </w:tcBorders>
          </w:tcPr>
          <w:p w14:paraId="558A57D4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758423F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Melakukan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pemasaran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langsung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dengan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nasabah</w:t>
            </w:r>
            <w:proofErr w:type="spellEnd"/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4FF249BF" w14:textId="77777777" w:rsidR="00566E34" w:rsidRDefault="00000000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Posisi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kerja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tepat</w:t>
            </w:r>
            <w:proofErr w:type="spellEnd"/>
          </w:p>
        </w:tc>
        <w:tc>
          <w:tcPr>
            <w:tcW w:w="2627" w:type="dxa"/>
            <w:tcBorders>
              <w:bottom w:val="single" w:sz="4" w:space="0" w:color="auto"/>
            </w:tcBorders>
          </w:tcPr>
          <w:p w14:paraId="1D03FC94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punggung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otot</w:t>
            </w:r>
            <w:proofErr w:type="spellEnd"/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3CFD8B96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14:paraId="65E0E0D1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7F1D9E45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High</w:t>
            </w:r>
          </w:p>
        </w:tc>
      </w:tr>
      <w:tr w:rsidR="00566E34" w14:paraId="2DB6C119" w14:textId="77777777">
        <w:tc>
          <w:tcPr>
            <w:tcW w:w="461" w:type="dxa"/>
            <w:vMerge w:val="restart"/>
            <w:vAlign w:val="center"/>
          </w:tcPr>
          <w:p w14:paraId="756328D5" w14:textId="77777777" w:rsidR="00566E34" w:rsidRDefault="00000000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090" w:type="dxa"/>
            <w:vMerge w:val="restart"/>
            <w:vAlign w:val="center"/>
          </w:tcPr>
          <w:p w14:paraId="78225861" w14:textId="77777777" w:rsidR="00566E34" w:rsidRDefault="00000000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Berkendara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untuk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menuju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kembali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kantor</w:t>
            </w:r>
            <w:proofErr w:type="spellEnd"/>
          </w:p>
        </w:tc>
        <w:tc>
          <w:tcPr>
            <w:tcW w:w="2193" w:type="dxa"/>
          </w:tcPr>
          <w:p w14:paraId="58A57BBF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menggunakan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APD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dengan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lengkap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(helm, masker,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sarung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tangan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dll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627" w:type="dxa"/>
          </w:tcPr>
          <w:p w14:paraId="5F8927A0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parah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luka-luka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memar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karena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ada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pelindung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jatuh</w:t>
            </w:r>
            <w:proofErr w:type="spellEnd"/>
          </w:p>
        </w:tc>
        <w:tc>
          <w:tcPr>
            <w:tcW w:w="350" w:type="dxa"/>
          </w:tcPr>
          <w:p w14:paraId="2BC20BC7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28" w:type="dxa"/>
          </w:tcPr>
          <w:p w14:paraId="4E4AA549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27" w:type="dxa"/>
            <w:shd w:val="clear" w:color="auto" w:fill="FF0000"/>
            <w:vAlign w:val="center"/>
          </w:tcPr>
          <w:p w14:paraId="20B3D31D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1D1B11"/>
                <w:sz w:val="18"/>
                <w:szCs w:val="18"/>
              </w:rPr>
              <w:t>Extremely</w:t>
            </w:r>
          </w:p>
        </w:tc>
      </w:tr>
      <w:tr w:rsidR="00566E34" w14:paraId="2ECF56F5" w14:textId="77777777">
        <w:tc>
          <w:tcPr>
            <w:tcW w:w="461" w:type="dxa"/>
            <w:vMerge/>
          </w:tcPr>
          <w:p w14:paraId="571AB373" w14:textId="77777777" w:rsidR="00566E34" w:rsidRDefault="00566E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vAlign w:val="center"/>
          </w:tcPr>
          <w:p w14:paraId="366314AD" w14:textId="77777777" w:rsidR="00566E34" w:rsidRDefault="00566E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21CF8C8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Jalan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berlubang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rusak</w:t>
            </w:r>
            <w:proofErr w:type="spellEnd"/>
          </w:p>
        </w:tc>
        <w:tc>
          <w:tcPr>
            <w:tcW w:w="2627" w:type="dxa"/>
          </w:tcPr>
          <w:p w14:paraId="7C80D284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Terjatuh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parah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luka-luka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memar</w:t>
            </w:r>
            <w:proofErr w:type="spellEnd"/>
          </w:p>
        </w:tc>
        <w:tc>
          <w:tcPr>
            <w:tcW w:w="350" w:type="dxa"/>
          </w:tcPr>
          <w:p w14:paraId="75190531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28" w:type="dxa"/>
          </w:tcPr>
          <w:p w14:paraId="5BE910BA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27" w:type="dxa"/>
            <w:shd w:val="clear" w:color="auto" w:fill="FF0000"/>
            <w:vAlign w:val="center"/>
          </w:tcPr>
          <w:p w14:paraId="17338704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1D1B11"/>
                <w:sz w:val="18"/>
                <w:szCs w:val="18"/>
              </w:rPr>
              <w:t>Extremely</w:t>
            </w:r>
          </w:p>
        </w:tc>
      </w:tr>
      <w:tr w:rsidR="00566E34" w14:paraId="77A835BB" w14:textId="77777777">
        <w:tc>
          <w:tcPr>
            <w:tcW w:w="461" w:type="dxa"/>
            <w:vMerge/>
          </w:tcPr>
          <w:p w14:paraId="6347B8D0" w14:textId="77777777" w:rsidR="00566E34" w:rsidRDefault="00566E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vAlign w:val="center"/>
          </w:tcPr>
          <w:p w14:paraId="5189EC29" w14:textId="77777777" w:rsidR="00566E34" w:rsidRDefault="00566E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3" w:type="dxa"/>
          </w:tcPr>
          <w:p w14:paraId="3335D09D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Kelelahan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membuat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kurang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fokus</w:t>
            </w:r>
            <w:proofErr w:type="spellEnd"/>
          </w:p>
        </w:tc>
        <w:tc>
          <w:tcPr>
            <w:tcW w:w="2627" w:type="dxa"/>
          </w:tcPr>
          <w:p w14:paraId="3290EA35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Terjatuh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parah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luka-luka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memar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karena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terjatuh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50" w:type="dxa"/>
          </w:tcPr>
          <w:p w14:paraId="7C75BE8E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28" w:type="dxa"/>
          </w:tcPr>
          <w:p w14:paraId="4C1C3C7B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27" w:type="dxa"/>
            <w:shd w:val="clear" w:color="auto" w:fill="FF0000"/>
            <w:vAlign w:val="center"/>
          </w:tcPr>
          <w:p w14:paraId="72490DED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1D1B11"/>
                <w:sz w:val="18"/>
                <w:szCs w:val="18"/>
              </w:rPr>
              <w:t>Extremely</w:t>
            </w:r>
          </w:p>
        </w:tc>
      </w:tr>
      <w:tr w:rsidR="00566E34" w14:paraId="39E4BA45" w14:textId="77777777">
        <w:trPr>
          <w:trHeight w:val="529"/>
        </w:trPr>
        <w:tc>
          <w:tcPr>
            <w:tcW w:w="461" w:type="dxa"/>
            <w:vMerge/>
            <w:tcBorders>
              <w:bottom w:val="single" w:sz="4" w:space="0" w:color="auto"/>
            </w:tcBorders>
          </w:tcPr>
          <w:p w14:paraId="0B2231DC" w14:textId="77777777" w:rsidR="00566E34" w:rsidRDefault="00566E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vAlign w:val="center"/>
          </w:tcPr>
          <w:p w14:paraId="39DF8031" w14:textId="77777777" w:rsidR="00566E34" w:rsidRDefault="00566E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4E45A547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Mesin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kendaraan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sesuai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standar</w:t>
            </w:r>
            <w:proofErr w:type="spellEnd"/>
          </w:p>
        </w:tc>
        <w:tc>
          <w:tcPr>
            <w:tcW w:w="2627" w:type="dxa"/>
            <w:tcBorders>
              <w:bottom w:val="single" w:sz="4" w:space="0" w:color="auto"/>
            </w:tcBorders>
          </w:tcPr>
          <w:p w14:paraId="60E26796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Terjatuh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parah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luka-luka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memar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68ACDAAE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14:paraId="4A4E2259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328881B5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1D1B11"/>
                <w:sz w:val="18"/>
                <w:szCs w:val="18"/>
              </w:rPr>
              <w:t>Extremely</w:t>
            </w:r>
          </w:p>
        </w:tc>
      </w:tr>
    </w:tbl>
    <w:p w14:paraId="16CAC7C7" w14:textId="77777777" w:rsidR="00566E34" w:rsidRDefault="00566E34">
      <w:pPr>
        <w:pStyle w:val="ListParagraph"/>
        <w:ind w:left="0"/>
        <w:jc w:val="both"/>
      </w:pPr>
    </w:p>
    <w:p w14:paraId="7C5EE78B" w14:textId="77777777" w:rsidR="00566E34" w:rsidRDefault="00000000">
      <w:pPr>
        <w:pStyle w:val="ListParagraph"/>
        <w:spacing w:after="120"/>
        <w:ind w:left="0" w:firstLine="426"/>
        <w:contextualSpacing w:val="0"/>
        <w:jc w:val="both"/>
      </w:pPr>
      <w:r>
        <w:rPr>
          <w:color w:val="000000"/>
        </w:rPr>
        <w:t xml:space="preserve">Tabel </w:t>
      </w:r>
      <w:proofErr w:type="spellStart"/>
      <w:r>
        <w:rPr>
          <w:color w:val="000000"/>
        </w:rPr>
        <w:t>diatas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menunjukan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penilaian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dari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pencarian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nasabah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 pasar </w:t>
      </w:r>
      <w:proofErr w:type="spellStart"/>
      <w:r>
        <w:rPr>
          <w:color w:val="000000"/>
        </w:rPr>
        <w:t>baru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oleh divisi </w:t>
      </w:r>
      <w:r>
        <w:rPr>
          <w:i/>
          <w:iCs/>
          <w:color w:val="000000"/>
        </w:rPr>
        <w:t xml:space="preserve">Account Officer, </w:t>
      </w:r>
      <w:proofErr w:type="spellStart"/>
      <w:r>
        <w:rPr>
          <w:color w:val="000000"/>
        </w:rPr>
        <w:t>dimana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didapatkan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4 </w:t>
      </w:r>
      <w:proofErr w:type="spellStart"/>
      <w:r>
        <w:rPr>
          <w:color w:val="000000"/>
        </w:rPr>
        <w:t>aktivitas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10 </w:t>
      </w:r>
      <w:proofErr w:type="spellStart"/>
      <w:r>
        <w:rPr>
          <w:color w:val="000000"/>
        </w:rPr>
        <w:t>potensi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bahaya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potensi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. Dari </w:t>
      </w:r>
      <w:proofErr w:type="spellStart"/>
      <w:r>
        <w:rPr>
          <w:color w:val="000000"/>
        </w:rPr>
        <w:t>keseluruhan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terdapat</w:t>
      </w:r>
      <w:proofErr w:type="spellEnd"/>
      <w:r>
        <w:rPr>
          <w:color w:val="000000"/>
        </w:rPr>
        <w:t xml:space="preserve"> 1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kategori</w:t>
      </w:r>
      <w:proofErr w:type="spellEnd"/>
      <w:proofErr w:type="gramEnd"/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high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besar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terdapat</w:t>
      </w:r>
      <w:proofErr w:type="spellEnd"/>
      <w:r>
        <w:rPr>
          <w:color w:val="000000"/>
        </w:rPr>
        <w:t xml:space="preserve"> 1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kategori</w:t>
      </w:r>
      <w:proofErr w:type="spellEnd"/>
      <w:r>
        <w:rPr>
          <w:color w:val="000000"/>
        </w:rPr>
        <w:t xml:space="preserve"> </w:t>
      </w:r>
      <w:r>
        <w:rPr>
          <w:i/>
          <w:iCs/>
          <w:color w:val="000000"/>
        </w:rPr>
        <w:t>medium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sedang</w:t>
      </w:r>
      <w:proofErr w:type="spellEnd"/>
      <w:r>
        <w:rPr>
          <w:color w:val="000000"/>
        </w:rP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cidera</w:t>
      </w:r>
      <w:proofErr w:type="spellEnd"/>
      <w:r>
        <w:t xml:space="preserve"> </w:t>
      </w:r>
      <w:proofErr w:type="spellStart"/>
      <w:r>
        <w:t>punggung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.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r>
        <w:rPr>
          <w:i/>
          <w:iCs/>
        </w:rPr>
        <w:t xml:space="preserve">medium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berisiko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terluka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cidera</w:t>
      </w:r>
      <w:proofErr w:type="spellEnd"/>
      <w:r>
        <w:t xml:space="preserve"> </w:t>
      </w:r>
      <w:proofErr w:type="spellStart"/>
      <w:r>
        <w:t>punggung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membungkuk</w:t>
      </w:r>
      <w:proofErr w:type="spellEnd"/>
      <w:r>
        <w:t>.</w:t>
      </w:r>
    </w:p>
    <w:p w14:paraId="5FE5BFEC" w14:textId="77777777" w:rsidR="00566E34" w:rsidRDefault="00000000">
      <w:pPr>
        <w:pStyle w:val="ListParagraph"/>
        <w:numPr>
          <w:ilvl w:val="3"/>
          <w:numId w:val="13"/>
        </w:numPr>
        <w:ind w:left="709"/>
        <w:contextualSpacing w:val="0"/>
        <w:jc w:val="both"/>
        <w:rPr>
          <w:b/>
          <w:bCs/>
          <w:sz w:val="32"/>
          <w:szCs w:val="32"/>
        </w:rPr>
      </w:pPr>
      <w:proofErr w:type="spellStart"/>
      <w:r>
        <w:rPr>
          <w:b/>
          <w:bCs/>
          <w:szCs w:val="24"/>
        </w:rPr>
        <w:t>Menganalisa</w:t>
      </w:r>
      <w:proofErr w:type="spellEnd"/>
      <w:r>
        <w:rPr>
          <w:b/>
          <w:bCs/>
          <w:szCs w:val="24"/>
        </w:rPr>
        <w:t xml:space="preserve"> dan </w:t>
      </w:r>
      <w:proofErr w:type="spellStart"/>
      <w:r>
        <w:rPr>
          <w:b/>
          <w:bCs/>
          <w:szCs w:val="24"/>
        </w:rPr>
        <w:t>melakukan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pendataan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terhadap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permohonan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kredit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dari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nasabah</w:t>
      </w:r>
      <w:proofErr w:type="spellEnd"/>
    </w:p>
    <w:p w14:paraId="0C00A777" w14:textId="77777777" w:rsidR="00566E34" w:rsidRDefault="00000000">
      <w:pPr>
        <w:pStyle w:val="ListParagraph"/>
        <w:spacing w:after="120"/>
        <w:ind w:left="0" w:firstLine="426"/>
        <w:contextualSpacing w:val="0"/>
        <w:jc w:val="both"/>
        <w:rPr>
          <w:color w:val="000000"/>
        </w:rPr>
      </w:pPr>
      <w:r>
        <w:rPr>
          <w:color w:val="000000"/>
        </w:rPr>
        <w:t xml:space="preserve">Hasil </w:t>
      </w:r>
      <w:proofErr w:type="spellStart"/>
      <w:r>
        <w:rPr>
          <w:color w:val="000000"/>
        </w:rPr>
        <w:t>temuan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potensi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penilaian</w:t>
      </w:r>
      <w:proofErr w:type="spellEnd"/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pada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pendataan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pemohonan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kredit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nasabah</w:t>
      </w:r>
      <w:proofErr w:type="spellEnd"/>
      <w:r>
        <w:rPr>
          <w:color w:val="000000"/>
        </w:rPr>
        <w:t xml:space="preserve"> pada </w:t>
      </w:r>
      <w:proofErr w:type="spellStart"/>
      <w:r>
        <w:t>devisi</w:t>
      </w:r>
      <w:proofErr w:type="spellEnd"/>
      <w:r>
        <w:t xml:space="preserve"> </w:t>
      </w:r>
      <w:r>
        <w:rPr>
          <w:i/>
          <w:iCs/>
          <w:color w:val="000000"/>
        </w:rPr>
        <w:t>Account Officer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dilihat</w:t>
      </w:r>
      <w:proofErr w:type="spellEnd"/>
      <w:r>
        <w:rPr>
          <w:color w:val="000000"/>
        </w:rPr>
        <w:t xml:space="preserve"> pada </w:t>
      </w:r>
      <w:proofErr w:type="spellStart"/>
      <w:proofErr w:type="gram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sebagai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berikut</w:t>
      </w:r>
      <w:proofErr w:type="spellEnd"/>
      <w:r>
        <w:rPr>
          <w:color w:val="000000"/>
        </w:rPr>
        <w:t>:</w:t>
      </w:r>
    </w:p>
    <w:p w14:paraId="102534D5" w14:textId="77777777" w:rsidR="00566E34" w:rsidRDefault="00000000">
      <w:pPr>
        <w:pStyle w:val="ListParagraph"/>
        <w:spacing w:after="120"/>
        <w:ind w:left="0"/>
        <w:contextualSpacing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Tabel 4 </w:t>
      </w:r>
      <w:proofErr w:type="spellStart"/>
      <w:r>
        <w:rPr>
          <w:b/>
          <w:bCs/>
          <w:color w:val="000000"/>
        </w:rPr>
        <w:t>Penilaian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Risiko</w:t>
      </w:r>
      <w:proofErr w:type="spellEnd"/>
      <w:r>
        <w:rPr>
          <w:b/>
          <w:bCs/>
          <w:color w:val="000000"/>
        </w:rPr>
        <w:t xml:space="preserve"> Pada </w:t>
      </w:r>
      <w:proofErr w:type="spellStart"/>
      <w:r>
        <w:rPr>
          <w:b/>
          <w:bCs/>
          <w:color w:val="000000"/>
        </w:rPr>
        <w:t>Kegiatan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Pendataan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Pemohonan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Kredit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Nasabah</w:t>
      </w:r>
      <w:proofErr w:type="spellEnd"/>
    </w:p>
    <w:tbl>
      <w:tblPr>
        <w:tblStyle w:val="TableGrid"/>
        <w:tblW w:w="8947" w:type="dxa"/>
        <w:tblInd w:w="137" w:type="dxa"/>
        <w:tblLook w:val="04A0" w:firstRow="1" w:lastRow="0" w:firstColumn="1" w:lastColumn="0" w:noHBand="0" w:noVBand="1"/>
      </w:tblPr>
      <w:tblGrid>
        <w:gridCol w:w="461"/>
        <w:gridCol w:w="1665"/>
        <w:gridCol w:w="2552"/>
        <w:gridCol w:w="2268"/>
        <w:gridCol w:w="390"/>
        <w:gridCol w:w="384"/>
        <w:gridCol w:w="1227"/>
      </w:tblGrid>
      <w:tr w:rsidR="00566E34" w14:paraId="09E35488" w14:textId="77777777">
        <w:tc>
          <w:tcPr>
            <w:tcW w:w="461" w:type="dxa"/>
          </w:tcPr>
          <w:p w14:paraId="7E68967B" w14:textId="77777777" w:rsidR="00566E34" w:rsidRDefault="00000000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11" w:name="_Hlk161702236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665" w:type="dxa"/>
            <w:vAlign w:val="center"/>
          </w:tcPr>
          <w:p w14:paraId="0D61FB5A" w14:textId="77777777" w:rsidR="00566E34" w:rsidRDefault="00000000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Aktivitas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14:paraId="02F4592E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Potensi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Bahaya</w:t>
            </w:r>
            <w:proofErr w:type="spellEnd"/>
          </w:p>
        </w:tc>
        <w:tc>
          <w:tcPr>
            <w:tcW w:w="2268" w:type="dxa"/>
          </w:tcPr>
          <w:p w14:paraId="730DF700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Potensi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Risiko</w:t>
            </w:r>
            <w:proofErr w:type="spellEnd"/>
          </w:p>
        </w:tc>
        <w:tc>
          <w:tcPr>
            <w:tcW w:w="390" w:type="dxa"/>
          </w:tcPr>
          <w:p w14:paraId="79C9AB2B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84" w:type="dxa"/>
          </w:tcPr>
          <w:p w14:paraId="48B87E3E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27" w:type="dxa"/>
          </w:tcPr>
          <w:p w14:paraId="68CFE078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Keterangan</w:t>
            </w:r>
            <w:proofErr w:type="spellEnd"/>
          </w:p>
        </w:tc>
      </w:tr>
      <w:tr w:rsidR="00566E34" w14:paraId="5E348D68" w14:textId="77777777">
        <w:tc>
          <w:tcPr>
            <w:tcW w:w="461" w:type="dxa"/>
            <w:vMerge w:val="restart"/>
            <w:vAlign w:val="center"/>
          </w:tcPr>
          <w:p w14:paraId="712E9F53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65" w:type="dxa"/>
            <w:vMerge w:val="restart"/>
            <w:vAlign w:val="center"/>
          </w:tcPr>
          <w:p w14:paraId="24A31CA7" w14:textId="77777777" w:rsidR="00566E34" w:rsidRDefault="00000000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Menyiapkan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seluruh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nasabah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baru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lama</w:t>
            </w:r>
          </w:p>
        </w:tc>
        <w:tc>
          <w:tcPr>
            <w:tcW w:w="2552" w:type="dxa"/>
          </w:tcPr>
          <w:p w14:paraId="208F02EB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Posisi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duduk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sesuai</w:t>
            </w:r>
            <w:proofErr w:type="spellEnd"/>
          </w:p>
        </w:tc>
        <w:tc>
          <w:tcPr>
            <w:tcW w:w="2268" w:type="dxa"/>
          </w:tcPr>
          <w:p w14:paraId="296FB974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Nyeri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punggung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otot</w:t>
            </w:r>
            <w:proofErr w:type="spellEnd"/>
          </w:p>
        </w:tc>
        <w:tc>
          <w:tcPr>
            <w:tcW w:w="390" w:type="dxa"/>
          </w:tcPr>
          <w:p w14:paraId="3E2A66F1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84" w:type="dxa"/>
          </w:tcPr>
          <w:p w14:paraId="7BBBF02F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27" w:type="dxa"/>
            <w:shd w:val="clear" w:color="auto" w:fill="FFC000"/>
          </w:tcPr>
          <w:p w14:paraId="73FA2399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High</w:t>
            </w:r>
          </w:p>
        </w:tc>
      </w:tr>
      <w:tr w:rsidR="00566E34" w14:paraId="412F04BA" w14:textId="77777777">
        <w:tc>
          <w:tcPr>
            <w:tcW w:w="461" w:type="dxa"/>
            <w:vMerge/>
          </w:tcPr>
          <w:p w14:paraId="2121AD1E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14:paraId="23FB25AD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4E12627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Kelelahan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karena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jam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kerjaa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menumpuk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7C818ADE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Kelelahan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stres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nyeri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otot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90" w:type="dxa"/>
          </w:tcPr>
          <w:p w14:paraId="10B96BA6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84" w:type="dxa"/>
          </w:tcPr>
          <w:p w14:paraId="346382AB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27" w:type="dxa"/>
            <w:shd w:val="clear" w:color="auto" w:fill="FFC000"/>
          </w:tcPr>
          <w:p w14:paraId="689898E9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High</w:t>
            </w:r>
          </w:p>
        </w:tc>
      </w:tr>
      <w:tr w:rsidR="00566E34" w14:paraId="54A9CC0A" w14:textId="77777777">
        <w:tc>
          <w:tcPr>
            <w:tcW w:w="461" w:type="dxa"/>
            <w:vMerge w:val="restart"/>
            <w:vAlign w:val="center"/>
          </w:tcPr>
          <w:p w14:paraId="43D5247E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14:paraId="62E5D634" w14:textId="77777777" w:rsidR="00566E34" w:rsidRDefault="00000000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Input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seluruh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nasabah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dalam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komputer</w:t>
            </w:r>
            <w:proofErr w:type="spellEnd"/>
          </w:p>
        </w:tc>
        <w:tc>
          <w:tcPr>
            <w:tcW w:w="2552" w:type="dxa"/>
          </w:tcPr>
          <w:p w14:paraId="26578054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Posisi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sumber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listrik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posisi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kabel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berantakan</w:t>
            </w:r>
            <w:proofErr w:type="spellEnd"/>
          </w:p>
        </w:tc>
        <w:tc>
          <w:tcPr>
            <w:tcW w:w="2268" w:type="dxa"/>
          </w:tcPr>
          <w:p w14:paraId="05E2DE87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Terluka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tersengat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listrik</w:t>
            </w:r>
            <w:proofErr w:type="spellEnd"/>
          </w:p>
        </w:tc>
        <w:tc>
          <w:tcPr>
            <w:tcW w:w="390" w:type="dxa"/>
          </w:tcPr>
          <w:p w14:paraId="6B7F8382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" w:type="dxa"/>
          </w:tcPr>
          <w:p w14:paraId="15E50159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27" w:type="dxa"/>
            <w:shd w:val="clear" w:color="auto" w:fill="FFC000"/>
          </w:tcPr>
          <w:p w14:paraId="0D717533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High</w:t>
            </w:r>
          </w:p>
        </w:tc>
      </w:tr>
      <w:tr w:rsidR="00566E34" w14:paraId="1586CB08" w14:textId="77777777">
        <w:tc>
          <w:tcPr>
            <w:tcW w:w="461" w:type="dxa"/>
            <w:vMerge/>
            <w:vAlign w:val="center"/>
          </w:tcPr>
          <w:p w14:paraId="11058369" w14:textId="77777777" w:rsidR="00566E34" w:rsidRDefault="00566E34">
            <w:pPr>
              <w:pStyle w:val="ListParagraph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14:paraId="1B8F1C94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C480D8A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Posisi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duduk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sesuai</w:t>
            </w:r>
            <w:proofErr w:type="spellEnd"/>
          </w:p>
        </w:tc>
        <w:tc>
          <w:tcPr>
            <w:tcW w:w="2268" w:type="dxa"/>
          </w:tcPr>
          <w:p w14:paraId="533C54AD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punggung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otot</w:t>
            </w:r>
            <w:proofErr w:type="spellEnd"/>
          </w:p>
        </w:tc>
        <w:tc>
          <w:tcPr>
            <w:tcW w:w="390" w:type="dxa"/>
          </w:tcPr>
          <w:p w14:paraId="4C89601E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84" w:type="dxa"/>
          </w:tcPr>
          <w:p w14:paraId="4D392E9F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27" w:type="dxa"/>
            <w:shd w:val="clear" w:color="auto" w:fill="FFC000"/>
          </w:tcPr>
          <w:p w14:paraId="25BE6DCB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High</w:t>
            </w:r>
          </w:p>
        </w:tc>
      </w:tr>
      <w:tr w:rsidR="00566E34" w14:paraId="791B0786" w14:textId="77777777">
        <w:tc>
          <w:tcPr>
            <w:tcW w:w="461" w:type="dxa"/>
            <w:vMerge/>
            <w:vAlign w:val="center"/>
          </w:tcPr>
          <w:p w14:paraId="6F27B3EA" w14:textId="77777777" w:rsidR="00566E34" w:rsidRDefault="00566E34">
            <w:pPr>
              <w:pStyle w:val="ListParagraph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14:paraId="612E192F" w14:textId="77777777" w:rsidR="00566E34" w:rsidRDefault="00566E3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088FF9C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Radiasi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akibat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layar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komputer</w:t>
            </w:r>
            <w:proofErr w:type="spellEnd"/>
          </w:p>
        </w:tc>
        <w:tc>
          <w:tcPr>
            <w:tcW w:w="2268" w:type="dxa"/>
          </w:tcPr>
          <w:p w14:paraId="62C2CDD9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pada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mata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90" w:type="dxa"/>
          </w:tcPr>
          <w:p w14:paraId="665FF74A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84" w:type="dxa"/>
          </w:tcPr>
          <w:p w14:paraId="0A9EBC96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27" w:type="dxa"/>
            <w:shd w:val="clear" w:color="auto" w:fill="FFC000"/>
          </w:tcPr>
          <w:p w14:paraId="06B56CC9" w14:textId="77777777" w:rsidR="00566E34" w:rsidRDefault="00000000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High</w:t>
            </w:r>
          </w:p>
        </w:tc>
      </w:tr>
      <w:bookmarkEnd w:id="11"/>
    </w:tbl>
    <w:p w14:paraId="1CFC9BD7" w14:textId="77777777" w:rsidR="00566E34" w:rsidRDefault="00566E34">
      <w:pPr>
        <w:rPr>
          <w:b/>
          <w:bCs/>
          <w:szCs w:val="24"/>
        </w:rPr>
      </w:pPr>
    </w:p>
    <w:p w14:paraId="21F339D6" w14:textId="77777777" w:rsidR="00566E34" w:rsidRDefault="00000000">
      <w:pPr>
        <w:pStyle w:val="ListParagraph"/>
        <w:spacing w:after="120"/>
        <w:ind w:left="0" w:firstLine="426"/>
        <w:contextualSpacing w:val="0"/>
        <w:jc w:val="both"/>
      </w:pPr>
      <w:r>
        <w:rPr>
          <w:color w:val="000000"/>
        </w:rPr>
        <w:lastRenderedPageBreak/>
        <w:t xml:space="preserve">Tabel </w:t>
      </w:r>
      <w:proofErr w:type="spellStart"/>
      <w:r>
        <w:rPr>
          <w:color w:val="000000"/>
        </w:rPr>
        <w:t>diatas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menunjukan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penilaian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bookmarkStart w:id="12" w:name="_Hlk161710101"/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pendataan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pemohonan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kredit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nasabah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oleh divisi </w:t>
      </w:r>
      <w:r>
        <w:rPr>
          <w:i/>
          <w:iCs/>
          <w:color w:val="000000"/>
        </w:rPr>
        <w:t xml:space="preserve">Account Officer, </w:t>
      </w:r>
      <w:proofErr w:type="spellStart"/>
      <w:r>
        <w:rPr>
          <w:color w:val="000000"/>
        </w:rPr>
        <w:t>dimana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didapatkan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2 </w:t>
      </w:r>
      <w:proofErr w:type="spellStart"/>
      <w:r>
        <w:rPr>
          <w:color w:val="000000"/>
        </w:rPr>
        <w:t>aktivitas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5 </w:t>
      </w:r>
      <w:proofErr w:type="spellStart"/>
      <w:r>
        <w:rPr>
          <w:color w:val="000000"/>
        </w:rPr>
        <w:t>potensi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bahaya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potensi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. Dari </w:t>
      </w:r>
      <w:proofErr w:type="spellStart"/>
      <w:r>
        <w:rPr>
          <w:color w:val="000000"/>
        </w:rPr>
        <w:t>keseluruhan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menunjukan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seluruh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berada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kategori</w:t>
      </w:r>
      <w:proofErr w:type="spellEnd"/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high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besar</w:t>
      </w:r>
      <w:bookmarkEnd w:id="12"/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proofErr w:type="spellStart"/>
      <w:r>
        <w:t>nyeri</w:t>
      </w:r>
      <w:proofErr w:type="spellEnd"/>
      <w:r>
        <w:t xml:space="preserve"> </w:t>
      </w:r>
      <w:proofErr w:type="spellStart"/>
      <w:r>
        <w:t>punggung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duduk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dan </w:t>
      </w:r>
      <w:proofErr w:type="spellStart"/>
      <w:r>
        <w:t>stres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dan </w:t>
      </w:r>
      <w:proofErr w:type="spellStart"/>
      <w:r>
        <w:t>kelelahan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jam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menumpuk</w:t>
      </w:r>
      <w:proofErr w:type="spellEnd"/>
      <w:r>
        <w:t xml:space="preserve"> pada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menyiapkan</w:t>
      </w:r>
      <w:proofErr w:type="spellEnd"/>
      <w:r>
        <w:t xml:space="preserve"> data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dan lama. </w:t>
      </w:r>
    </w:p>
    <w:p w14:paraId="0AFE7919" w14:textId="77777777" w:rsidR="00566E34" w:rsidRDefault="00000000">
      <w:pPr>
        <w:pStyle w:val="ListParagraph"/>
        <w:numPr>
          <w:ilvl w:val="2"/>
          <w:numId w:val="13"/>
        </w:numPr>
        <w:ind w:left="426" w:hanging="426"/>
        <w:contextualSpacing w:val="0"/>
        <w:jc w:val="both"/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Pengendalian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Risiko</w:t>
      </w:r>
      <w:proofErr w:type="spellEnd"/>
    </w:p>
    <w:p w14:paraId="5F7869F4" w14:textId="77777777" w:rsidR="00566E34" w:rsidRDefault="00000000">
      <w:pPr>
        <w:pStyle w:val="ListParagraph"/>
        <w:spacing w:after="120"/>
        <w:ind w:left="0" w:firstLine="426"/>
        <w:contextualSpacing w:val="0"/>
        <w:jc w:val="both"/>
      </w:pPr>
      <w:proofErr w:type="spellStart"/>
      <w:r>
        <w:t>Pengendalian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membandingkan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. Pada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bahaya</w:t>
      </w:r>
      <w:proofErr w:type="spellEnd"/>
      <w:r>
        <w:t xml:space="preserve"> yang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yang </w:t>
      </w:r>
      <w:proofErr w:type="spellStart"/>
      <w:r>
        <w:t>berada</w:t>
      </w:r>
      <w:proofErr w:type="spellEnd"/>
      <w:r>
        <w:t xml:space="preserve"> pada area </w:t>
      </w:r>
      <w:proofErr w:type="spellStart"/>
      <w:r>
        <w:t>merah</w:t>
      </w:r>
      <w:proofErr w:type="spellEnd"/>
      <w:r>
        <w:t xml:space="preserve"> (</w:t>
      </w:r>
      <w:r>
        <w:rPr>
          <w:i/>
          <w:iCs/>
          <w:color w:val="000000"/>
        </w:rPr>
        <w:t>extremely)</w:t>
      </w:r>
      <w:r>
        <w:t xml:space="preserve"> dan </w:t>
      </w:r>
      <w:proofErr w:type="spellStart"/>
      <w:r>
        <w:t>oranye</w:t>
      </w:r>
      <w:proofErr w:type="spellEnd"/>
      <w:r>
        <w:t xml:space="preserve"> (</w:t>
      </w:r>
      <w:r>
        <w:rPr>
          <w:i/>
          <w:iCs/>
        </w:rPr>
        <w:t>high)</w:t>
      </w:r>
      <w:r>
        <w:t xml:space="preserve">.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bahaya</w:t>
      </w:r>
      <w:proofErr w:type="spellEnd"/>
      <w:r>
        <w:t xml:space="preserve"> yang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2985A67C" w14:textId="77777777" w:rsidR="00566E34" w:rsidRDefault="00000000">
      <w:pPr>
        <w:pStyle w:val="ListParagraph"/>
        <w:spacing w:after="120" w:line="360" w:lineRule="auto"/>
        <w:ind w:left="0"/>
        <w:contextualSpacing w:val="0"/>
        <w:jc w:val="center"/>
        <w:rPr>
          <w:b/>
          <w:bCs/>
        </w:rPr>
      </w:pPr>
      <w:r>
        <w:rPr>
          <w:b/>
          <w:bCs/>
        </w:rPr>
        <w:t xml:space="preserve">Tabel 5 </w:t>
      </w:r>
      <w:proofErr w:type="spellStart"/>
      <w:r>
        <w:rPr>
          <w:b/>
          <w:bCs/>
        </w:rPr>
        <w:t>Pengendalian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Risiko</w:t>
      </w:r>
      <w:proofErr w:type="spellEnd"/>
    </w:p>
    <w:tbl>
      <w:tblPr>
        <w:tblStyle w:val="TableGrid"/>
        <w:tblW w:w="8930" w:type="dxa"/>
        <w:tblInd w:w="279" w:type="dxa"/>
        <w:tblLook w:val="04A0" w:firstRow="1" w:lastRow="0" w:firstColumn="1" w:lastColumn="0" w:noHBand="0" w:noVBand="1"/>
      </w:tblPr>
      <w:tblGrid>
        <w:gridCol w:w="461"/>
        <w:gridCol w:w="2228"/>
        <w:gridCol w:w="1847"/>
        <w:gridCol w:w="992"/>
        <w:gridCol w:w="3402"/>
      </w:tblGrid>
      <w:tr w:rsidR="00566E34" w14:paraId="67412A7D" w14:textId="77777777">
        <w:tc>
          <w:tcPr>
            <w:tcW w:w="461" w:type="dxa"/>
          </w:tcPr>
          <w:p w14:paraId="0750ABA8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13" w:name="_Hlk161704268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No </w:t>
            </w:r>
          </w:p>
        </w:tc>
        <w:tc>
          <w:tcPr>
            <w:tcW w:w="2228" w:type="dxa"/>
          </w:tcPr>
          <w:p w14:paraId="3CD5FFE2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Potensi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Bahaya</w:t>
            </w:r>
            <w:proofErr w:type="spellEnd"/>
          </w:p>
        </w:tc>
        <w:tc>
          <w:tcPr>
            <w:tcW w:w="1847" w:type="dxa"/>
          </w:tcPr>
          <w:p w14:paraId="78C64F40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Potensi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Risiko</w:t>
            </w:r>
            <w:proofErr w:type="spellEnd"/>
          </w:p>
        </w:tc>
        <w:tc>
          <w:tcPr>
            <w:tcW w:w="992" w:type="dxa"/>
          </w:tcPr>
          <w:p w14:paraId="6ADB3565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Risiko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14:paraId="769C5A4D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Pengendalian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Risiko</w:t>
            </w:r>
            <w:proofErr w:type="spellEnd"/>
          </w:p>
        </w:tc>
      </w:tr>
      <w:tr w:rsidR="00566E34" w14:paraId="32BC9719" w14:textId="77777777">
        <w:tc>
          <w:tcPr>
            <w:tcW w:w="461" w:type="dxa"/>
          </w:tcPr>
          <w:p w14:paraId="4A07FA9D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28" w:type="dxa"/>
          </w:tcPr>
          <w:p w14:paraId="2F2646E2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Penempatan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berkas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tempat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rapi</w:t>
            </w:r>
            <w:proofErr w:type="spellEnd"/>
          </w:p>
        </w:tc>
        <w:tc>
          <w:tcPr>
            <w:tcW w:w="1847" w:type="dxa"/>
          </w:tcPr>
          <w:p w14:paraId="6A7A0A84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tersandung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terjaruh</w:t>
            </w:r>
            <w:proofErr w:type="spellEnd"/>
          </w:p>
        </w:tc>
        <w:tc>
          <w:tcPr>
            <w:tcW w:w="992" w:type="dxa"/>
            <w:shd w:val="clear" w:color="auto" w:fill="FFC000"/>
          </w:tcPr>
          <w:p w14:paraId="66F24F8E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High</w:t>
            </w:r>
          </w:p>
        </w:tc>
        <w:tc>
          <w:tcPr>
            <w:tcW w:w="3402" w:type="dxa"/>
          </w:tcPr>
          <w:p w14:paraId="78E2E01C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Eleminasi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berkas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telah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digunakan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penataan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peralatan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secara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rapi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tersusun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pada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tempat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seharusnya</w:t>
            </w:r>
            <w:proofErr w:type="spellEnd"/>
          </w:p>
        </w:tc>
      </w:tr>
      <w:tr w:rsidR="00566E34" w14:paraId="3DF3232A" w14:textId="77777777">
        <w:tc>
          <w:tcPr>
            <w:tcW w:w="461" w:type="dxa"/>
          </w:tcPr>
          <w:p w14:paraId="07FD568E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28" w:type="dxa"/>
          </w:tcPr>
          <w:p w14:paraId="1CEE291B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Tidak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menggunakan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APD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dengan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lengkap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(helm, masker,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sarung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tangan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dll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847" w:type="dxa"/>
          </w:tcPr>
          <w:p w14:paraId="77ABA807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parah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luka-luka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memar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karena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ada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pelindung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jatuh</w:t>
            </w:r>
            <w:proofErr w:type="spellEnd"/>
          </w:p>
        </w:tc>
        <w:tc>
          <w:tcPr>
            <w:tcW w:w="992" w:type="dxa"/>
            <w:shd w:val="clear" w:color="auto" w:fill="FF0000"/>
          </w:tcPr>
          <w:p w14:paraId="0F5A0FBA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1D1B11"/>
                <w:sz w:val="18"/>
                <w:szCs w:val="18"/>
              </w:rPr>
              <w:t>Extremely</w:t>
            </w:r>
          </w:p>
        </w:tc>
        <w:tc>
          <w:tcPr>
            <w:tcW w:w="3402" w:type="dxa"/>
          </w:tcPr>
          <w:p w14:paraId="0D1A1DBA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Menerapkan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penggunaan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APD (helm, masker,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sarung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tangan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dll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)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lengkap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kepada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berkendara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566E34" w14:paraId="0E49D418" w14:textId="77777777">
        <w:tc>
          <w:tcPr>
            <w:tcW w:w="461" w:type="dxa"/>
          </w:tcPr>
          <w:p w14:paraId="3398DDBF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28" w:type="dxa"/>
          </w:tcPr>
          <w:p w14:paraId="0A7FB9EA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Jalan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berlubang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rusak</w:t>
            </w:r>
            <w:proofErr w:type="spellEnd"/>
          </w:p>
        </w:tc>
        <w:tc>
          <w:tcPr>
            <w:tcW w:w="1847" w:type="dxa"/>
          </w:tcPr>
          <w:p w14:paraId="610BEB18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Terjatuh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parah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luka-luka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memar</w:t>
            </w:r>
            <w:proofErr w:type="spellEnd"/>
          </w:p>
        </w:tc>
        <w:tc>
          <w:tcPr>
            <w:tcW w:w="992" w:type="dxa"/>
            <w:shd w:val="clear" w:color="auto" w:fill="FF0000"/>
          </w:tcPr>
          <w:p w14:paraId="2146F48D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1D1B11"/>
                <w:sz w:val="18"/>
                <w:szCs w:val="18"/>
              </w:rPr>
              <w:t>Extremely</w:t>
            </w:r>
          </w:p>
        </w:tc>
        <w:tc>
          <w:tcPr>
            <w:tcW w:w="3402" w:type="dxa"/>
          </w:tcPr>
          <w:p w14:paraId="3A20903A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Mencari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alternatif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jalan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lain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pemberian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SOP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terkait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perlunya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mentaati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raambu-rambu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lalulintas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566E34" w14:paraId="39936AF2" w14:textId="77777777">
        <w:tc>
          <w:tcPr>
            <w:tcW w:w="461" w:type="dxa"/>
          </w:tcPr>
          <w:p w14:paraId="415A5A16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28" w:type="dxa"/>
          </w:tcPr>
          <w:p w14:paraId="423ECEC4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Hujan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banjir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bencana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alam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lainnya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</w:tcPr>
          <w:p w14:paraId="7E8F07B2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Terjatuh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parah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luka-luka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memar</w:t>
            </w:r>
            <w:proofErr w:type="spellEnd"/>
          </w:p>
        </w:tc>
        <w:tc>
          <w:tcPr>
            <w:tcW w:w="992" w:type="dxa"/>
            <w:shd w:val="clear" w:color="auto" w:fill="FFC000"/>
          </w:tcPr>
          <w:p w14:paraId="50273757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High</w:t>
            </w:r>
          </w:p>
        </w:tc>
        <w:tc>
          <w:tcPr>
            <w:tcW w:w="3402" w:type="dxa"/>
          </w:tcPr>
          <w:p w14:paraId="0B82F23B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Menggunakan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jas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hujan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berkendara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dan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selalu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berhati-hati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dalam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berkendara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566E34" w14:paraId="117BEE89" w14:textId="77777777">
        <w:tc>
          <w:tcPr>
            <w:tcW w:w="461" w:type="dxa"/>
          </w:tcPr>
          <w:p w14:paraId="677A9184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28" w:type="dxa"/>
          </w:tcPr>
          <w:p w14:paraId="642D595B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Kelelahan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membuat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kurang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fokus</w:t>
            </w:r>
            <w:proofErr w:type="spellEnd"/>
          </w:p>
        </w:tc>
        <w:tc>
          <w:tcPr>
            <w:tcW w:w="1847" w:type="dxa"/>
          </w:tcPr>
          <w:p w14:paraId="3AC9E12F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Terjatuh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parah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luka-luka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memar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karena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terjatuh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FF0000"/>
          </w:tcPr>
          <w:p w14:paraId="6DD09BD7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1D1B11"/>
                <w:sz w:val="18"/>
                <w:szCs w:val="18"/>
              </w:rPr>
              <w:t>Extremely</w:t>
            </w:r>
          </w:p>
        </w:tc>
        <w:tc>
          <w:tcPr>
            <w:tcW w:w="3402" w:type="dxa"/>
          </w:tcPr>
          <w:p w14:paraId="76F78A27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Mengatur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pola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beristirahat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dengan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cukup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serta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perbaikan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pola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kerja</w:t>
            </w:r>
            <w:proofErr w:type="spellEnd"/>
          </w:p>
        </w:tc>
      </w:tr>
      <w:tr w:rsidR="00566E34" w14:paraId="354E5607" w14:textId="77777777">
        <w:tc>
          <w:tcPr>
            <w:tcW w:w="461" w:type="dxa"/>
          </w:tcPr>
          <w:p w14:paraId="5A7AB4B1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228" w:type="dxa"/>
          </w:tcPr>
          <w:p w14:paraId="3072C99C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Mesin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kendaraan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sesuai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standar</w:t>
            </w:r>
            <w:proofErr w:type="spellEnd"/>
          </w:p>
        </w:tc>
        <w:tc>
          <w:tcPr>
            <w:tcW w:w="1847" w:type="dxa"/>
          </w:tcPr>
          <w:p w14:paraId="3EAD414F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Terjatuh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parah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luka-luka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memar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FF0000"/>
          </w:tcPr>
          <w:p w14:paraId="17AF5329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1D1B11"/>
                <w:sz w:val="18"/>
                <w:szCs w:val="18"/>
              </w:rPr>
              <w:t>Extremely</w:t>
            </w:r>
          </w:p>
        </w:tc>
        <w:tc>
          <w:tcPr>
            <w:tcW w:w="3402" w:type="dxa"/>
          </w:tcPr>
          <w:p w14:paraId="3C160F1B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Pengecekan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mesin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kendaraan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sebelum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berkendara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melakukan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service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kendaraan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dalam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3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bulan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sekali</w:t>
            </w:r>
            <w:proofErr w:type="spellEnd"/>
          </w:p>
        </w:tc>
      </w:tr>
      <w:tr w:rsidR="00566E34" w14:paraId="0AE84B0E" w14:textId="77777777">
        <w:tc>
          <w:tcPr>
            <w:tcW w:w="461" w:type="dxa"/>
          </w:tcPr>
          <w:p w14:paraId="19470E81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228" w:type="dxa"/>
          </w:tcPr>
          <w:p w14:paraId="56043B09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Posisi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duduk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tidak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sesuai</w:t>
            </w:r>
            <w:proofErr w:type="spellEnd"/>
          </w:p>
        </w:tc>
        <w:tc>
          <w:tcPr>
            <w:tcW w:w="1847" w:type="dxa"/>
          </w:tcPr>
          <w:p w14:paraId="7B59AFBE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Nyeri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punggung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otot</w:t>
            </w:r>
            <w:proofErr w:type="spellEnd"/>
          </w:p>
        </w:tc>
        <w:tc>
          <w:tcPr>
            <w:tcW w:w="992" w:type="dxa"/>
            <w:shd w:val="clear" w:color="auto" w:fill="FFC000"/>
          </w:tcPr>
          <w:p w14:paraId="3AB8064F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High</w:t>
            </w:r>
          </w:p>
        </w:tc>
        <w:tc>
          <w:tcPr>
            <w:tcW w:w="3402" w:type="dxa"/>
          </w:tcPr>
          <w:p w14:paraId="40D6C8F6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Memperbaiki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posisis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tata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letak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kantor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agar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sesuai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dan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ergonomi</w:t>
            </w:r>
            <w:proofErr w:type="spellEnd"/>
            <w:proofErr w:type="gramEnd"/>
          </w:p>
        </w:tc>
      </w:tr>
      <w:tr w:rsidR="00566E34" w14:paraId="679A7ADF" w14:textId="77777777">
        <w:tc>
          <w:tcPr>
            <w:tcW w:w="461" w:type="dxa"/>
          </w:tcPr>
          <w:p w14:paraId="0C9408B8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228" w:type="dxa"/>
          </w:tcPr>
          <w:p w14:paraId="261F29E7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Kelelahan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kerja</w:t>
            </w:r>
            <w:proofErr w:type="spellEnd"/>
          </w:p>
        </w:tc>
        <w:tc>
          <w:tcPr>
            <w:tcW w:w="1847" w:type="dxa"/>
          </w:tcPr>
          <w:p w14:paraId="14973918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Nyeri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punggung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kelelahan</w:t>
            </w:r>
            <w:proofErr w:type="spellEnd"/>
          </w:p>
        </w:tc>
        <w:tc>
          <w:tcPr>
            <w:tcW w:w="992" w:type="dxa"/>
            <w:shd w:val="clear" w:color="auto" w:fill="FFC000"/>
          </w:tcPr>
          <w:p w14:paraId="08760DB6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High</w:t>
            </w:r>
          </w:p>
        </w:tc>
        <w:tc>
          <w:tcPr>
            <w:tcW w:w="3402" w:type="dxa"/>
          </w:tcPr>
          <w:p w14:paraId="33F8B73D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Mengatur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pola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kerja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beristirahat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dengan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cukup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dan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perbaikan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jam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kerja</w:t>
            </w:r>
            <w:proofErr w:type="spellEnd"/>
          </w:p>
        </w:tc>
      </w:tr>
      <w:tr w:rsidR="00566E34" w14:paraId="2E3F9D1C" w14:textId="77777777">
        <w:tc>
          <w:tcPr>
            <w:tcW w:w="461" w:type="dxa"/>
          </w:tcPr>
          <w:p w14:paraId="2C68A371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228" w:type="dxa"/>
          </w:tcPr>
          <w:p w14:paraId="4552E524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Posisi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sumber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listrik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posisi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kabel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berantakan</w:t>
            </w:r>
            <w:proofErr w:type="spellEnd"/>
          </w:p>
        </w:tc>
        <w:tc>
          <w:tcPr>
            <w:tcW w:w="1847" w:type="dxa"/>
          </w:tcPr>
          <w:p w14:paraId="182D6DAC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Terluka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tersengat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listrik</w:t>
            </w:r>
            <w:proofErr w:type="spellEnd"/>
          </w:p>
        </w:tc>
        <w:tc>
          <w:tcPr>
            <w:tcW w:w="992" w:type="dxa"/>
            <w:shd w:val="clear" w:color="auto" w:fill="FFC000"/>
          </w:tcPr>
          <w:p w14:paraId="21D51FED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High</w:t>
            </w:r>
          </w:p>
        </w:tc>
        <w:tc>
          <w:tcPr>
            <w:tcW w:w="3402" w:type="dxa"/>
          </w:tcPr>
          <w:p w14:paraId="083682AB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Melakukan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pengecekan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pada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ruang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kerja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dengan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selalu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mengecek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tata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letak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kabel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dan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listrik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</w:tr>
      <w:tr w:rsidR="00566E34" w14:paraId="555E4BE6" w14:textId="77777777">
        <w:tc>
          <w:tcPr>
            <w:tcW w:w="461" w:type="dxa"/>
          </w:tcPr>
          <w:p w14:paraId="597AFD7B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28" w:type="dxa"/>
          </w:tcPr>
          <w:p w14:paraId="5E5B4E5E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Radiasi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akibat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layar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komputer</w:t>
            </w:r>
            <w:proofErr w:type="spellEnd"/>
          </w:p>
        </w:tc>
        <w:tc>
          <w:tcPr>
            <w:tcW w:w="1847" w:type="dxa"/>
          </w:tcPr>
          <w:p w14:paraId="6FDA618F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Cidera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pada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mata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FFC000"/>
          </w:tcPr>
          <w:p w14:paraId="27DD9CFE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High</w:t>
            </w:r>
          </w:p>
        </w:tc>
        <w:tc>
          <w:tcPr>
            <w:tcW w:w="3402" w:type="dxa"/>
          </w:tcPr>
          <w:p w14:paraId="7BDC816E" w14:textId="77777777" w:rsidR="00566E34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Menggunakan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kacamata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sebagai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alat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pelindung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menggunakan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komputer</w:t>
            </w:r>
            <w:proofErr w:type="spellEnd"/>
          </w:p>
        </w:tc>
      </w:tr>
      <w:bookmarkEnd w:id="13"/>
    </w:tbl>
    <w:p w14:paraId="1D92A8F9" w14:textId="77777777" w:rsidR="00566E34" w:rsidRDefault="00566E34"/>
    <w:p w14:paraId="1E6919F2" w14:textId="77777777" w:rsidR="00566E34" w:rsidRDefault="00000000">
      <w:pPr>
        <w:spacing w:after="240"/>
        <w:ind w:firstLine="426"/>
        <w:jc w:val="both"/>
      </w:pPr>
      <w:r>
        <w:t xml:space="preserve">Tabel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proofErr w:type="gramStart"/>
      <w:r>
        <w:t>risiko</w:t>
      </w:r>
      <w:proofErr w:type="spellEnd"/>
      <w:r>
        <w:t xml:space="preserve">  yang</w:t>
      </w:r>
      <w:proofErr w:type="gram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beraktivitas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APD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mencegah</w:t>
      </w:r>
      <w:proofErr w:type="spellEnd"/>
      <w:r>
        <w:t xml:space="preserve"> dan </w:t>
      </w:r>
      <w:proofErr w:type="spellStart"/>
      <w:r>
        <w:t>mengurangi</w:t>
      </w:r>
      <w:proofErr w:type="spellEnd"/>
      <w:r>
        <w:t xml:space="preserve"> </w:t>
      </w:r>
      <w:proofErr w:type="spellStart"/>
      <w:proofErr w:type="gramStart"/>
      <w:r>
        <w:t>risiko</w:t>
      </w:r>
      <w:proofErr w:type="spellEnd"/>
      <w:r>
        <w:t xml:space="preserve">  pada</w:t>
      </w:r>
      <w:proofErr w:type="gram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pekerja</w:t>
      </w:r>
      <w:proofErr w:type="spellEnd"/>
      <w:r>
        <w:t xml:space="preserve"> </w:t>
      </w:r>
      <w:proofErr w:type="spellStart"/>
      <w:r>
        <w:t>berkendara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pekerja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 </w:t>
      </w:r>
      <w:proofErr w:type="spellStart"/>
      <w:r>
        <w:t>kantor</w:t>
      </w:r>
      <w:proofErr w:type="spellEnd"/>
      <w:r>
        <w:t xml:space="preserve">. </w:t>
      </w:r>
    </w:p>
    <w:p w14:paraId="41152950" w14:textId="77777777" w:rsidR="00566E34" w:rsidRDefault="00000000">
      <w:pPr>
        <w:pStyle w:val="Heading1"/>
        <w:numPr>
          <w:ilvl w:val="1"/>
          <w:numId w:val="13"/>
        </w:numPr>
        <w:suppressAutoHyphens/>
        <w:spacing w:after="60"/>
        <w:ind w:left="426" w:hanging="426"/>
        <w:rPr>
          <w:b w:val="0"/>
          <w:sz w:val="24"/>
          <w:szCs w:val="24"/>
          <w:lang w:val="id-ID"/>
        </w:rPr>
      </w:pPr>
      <w:r>
        <w:rPr>
          <w:i w:val="0"/>
          <w:sz w:val="24"/>
          <w:szCs w:val="24"/>
          <w:lang w:val="id-ID"/>
        </w:rPr>
        <w:t>Pembahasan</w:t>
      </w:r>
    </w:p>
    <w:p w14:paraId="63DEB814" w14:textId="77777777" w:rsidR="00566E34" w:rsidRDefault="00000000">
      <w:pPr>
        <w:pStyle w:val="ListParagraph"/>
        <w:numPr>
          <w:ilvl w:val="2"/>
          <w:numId w:val="17"/>
        </w:numPr>
        <w:spacing w:after="240"/>
        <w:ind w:left="567" w:hanging="567"/>
        <w:jc w:val="both"/>
        <w:rPr>
          <w:color w:val="000000"/>
        </w:rPr>
      </w:pPr>
      <w:proofErr w:type="spellStart"/>
      <w:r>
        <w:rPr>
          <w:b/>
          <w:bCs/>
          <w:szCs w:val="24"/>
        </w:rPr>
        <w:t>Potensi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Bahaya</w:t>
      </w:r>
      <w:proofErr w:type="spellEnd"/>
      <w:r>
        <w:rPr>
          <w:b/>
          <w:bCs/>
          <w:szCs w:val="24"/>
        </w:rPr>
        <w:t xml:space="preserve"> dan </w:t>
      </w:r>
      <w:proofErr w:type="spellStart"/>
      <w:r>
        <w:rPr>
          <w:b/>
          <w:bCs/>
          <w:szCs w:val="24"/>
        </w:rPr>
        <w:t>Risiko</w:t>
      </w:r>
      <w:proofErr w:type="spellEnd"/>
      <w:r>
        <w:rPr>
          <w:b/>
          <w:bCs/>
          <w:szCs w:val="24"/>
        </w:rPr>
        <w:t xml:space="preserve"> </w:t>
      </w:r>
      <w:r>
        <w:rPr>
          <w:b/>
          <w:bCs/>
        </w:rPr>
        <w:t xml:space="preserve">Pada Devisi </w:t>
      </w:r>
      <w:r>
        <w:rPr>
          <w:b/>
          <w:bCs/>
          <w:i/>
          <w:iCs/>
          <w:color w:val="000000"/>
        </w:rPr>
        <w:t>Account Officer</w:t>
      </w:r>
      <w:r>
        <w:rPr>
          <w:b/>
          <w:bCs/>
          <w:color w:val="000000"/>
        </w:rPr>
        <w:t xml:space="preserve"> di PT </w:t>
      </w:r>
      <w:proofErr w:type="spellStart"/>
      <w:r>
        <w:rPr>
          <w:b/>
          <w:bCs/>
          <w:color w:val="000000"/>
        </w:rPr>
        <w:t>Permodalan</w:t>
      </w:r>
      <w:proofErr w:type="spellEnd"/>
      <w:r>
        <w:rPr>
          <w:b/>
          <w:bCs/>
          <w:color w:val="000000"/>
        </w:rPr>
        <w:t xml:space="preserve"> Nasional Madani (PNM) Cabang Solo</w:t>
      </w:r>
    </w:p>
    <w:p w14:paraId="7248C52F" w14:textId="77777777" w:rsidR="00566E34" w:rsidRDefault="00000000">
      <w:pPr>
        <w:pStyle w:val="ListParagraph"/>
        <w:ind w:left="0" w:firstLine="426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JSA (</w:t>
      </w:r>
      <w:r>
        <w:rPr>
          <w:i/>
          <w:iCs/>
        </w:rPr>
        <w:t>Job Safety Analysis</w:t>
      </w:r>
      <w:r>
        <w:t xml:space="preserve">)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3 </w:t>
      </w:r>
      <w:proofErr w:type="spellStart"/>
      <w:r>
        <w:t>jenis</w:t>
      </w:r>
      <w:proofErr w:type="spellEnd"/>
      <w:r>
        <w:t xml:space="preserve"> </w:t>
      </w:r>
      <w:proofErr w:type="spellStart"/>
      <w:proofErr w:type="gramStart"/>
      <w:r>
        <w:t>pekerjaan</w:t>
      </w:r>
      <w:proofErr w:type="spellEnd"/>
      <w:r>
        <w:t xml:space="preserve">  yang</w:t>
      </w:r>
      <w:proofErr w:type="gramEnd"/>
      <w:r>
        <w:t xml:space="preserve">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devisi</w:t>
      </w:r>
      <w:proofErr w:type="spellEnd"/>
      <w:r>
        <w:t xml:space="preserve"> </w:t>
      </w:r>
      <w:r>
        <w:rPr>
          <w:i/>
          <w:iCs/>
          <w:color w:val="000000"/>
        </w:rPr>
        <w:t xml:space="preserve">Account Officer, </w:t>
      </w:r>
      <w:proofErr w:type="spellStart"/>
      <w:r>
        <w:rPr>
          <w:color w:val="000000"/>
        </w:rPr>
        <w:t>didapatkan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11 </w:t>
      </w:r>
      <w:proofErr w:type="spellStart"/>
      <w:r>
        <w:rPr>
          <w:color w:val="000000"/>
        </w:rPr>
        <w:t>aktivitas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terdapat</w:t>
      </w:r>
      <w:proofErr w:type="spellEnd"/>
      <w:r>
        <w:rPr>
          <w:color w:val="000000"/>
        </w:rPr>
        <w:t xml:space="preserve"> 29</w:t>
      </w:r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lastRenderedPageBreak/>
        <w:t>kecelakaan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. Dimana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terpeleset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tersandung</w:t>
      </w:r>
      <w:proofErr w:type="spellEnd"/>
      <w:r>
        <w:t xml:space="preserve"> </w:t>
      </w:r>
      <w:proofErr w:type="spellStart"/>
      <w:proofErr w:type="gramStart"/>
      <w:r>
        <w:t>karena</w:t>
      </w:r>
      <w:proofErr w:type="spellEnd"/>
      <w:r>
        <w:t xml:space="preserve">  </w:t>
      </w:r>
      <w:proofErr w:type="spellStart"/>
      <w:r>
        <w:t>penempataan</w:t>
      </w:r>
      <w:proofErr w:type="spellEnd"/>
      <w:proofErr w:type="gramEnd"/>
      <w:r>
        <w:t xml:space="preserve"> </w:t>
      </w:r>
      <w:proofErr w:type="spellStart"/>
      <w:r>
        <w:t>berkas</w:t>
      </w:r>
      <w:proofErr w:type="spellEnd"/>
      <w:r>
        <w:t xml:space="preserve"> dan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rapi</w:t>
      </w:r>
      <w:proofErr w:type="spellEnd"/>
      <w:r>
        <w:t xml:space="preserve">, </w:t>
      </w:r>
      <w:proofErr w:type="spellStart"/>
      <w:r>
        <w:t>terluka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membungkuk</w:t>
      </w:r>
      <w:proofErr w:type="spellEnd"/>
      <w:r>
        <w:t xml:space="preserve">.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bahaya</w:t>
      </w:r>
      <w:proofErr w:type="spellEnd"/>
      <w:r>
        <w:t xml:space="preserve"> yang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terluka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APD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berkendara</w:t>
      </w:r>
      <w:proofErr w:type="spellEnd"/>
      <w:r>
        <w:t xml:space="preserve"> (</w:t>
      </w:r>
      <w:proofErr w:type="spellStart"/>
      <w:r>
        <w:t>seperti</w:t>
      </w:r>
      <w:proofErr w:type="spellEnd"/>
      <w:r>
        <w:t xml:space="preserve"> helm, masker, </w:t>
      </w:r>
      <w:proofErr w:type="spellStart"/>
      <w:r>
        <w:t>sarung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, dan </w:t>
      </w:r>
      <w:proofErr w:type="spellStart"/>
      <w:r>
        <w:t>lainnya</w:t>
      </w:r>
      <w:proofErr w:type="spellEnd"/>
      <w:r>
        <w:t xml:space="preserve">), </w:t>
      </w:r>
      <w:proofErr w:type="spellStart"/>
      <w:r>
        <w:t>terjatuh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yang </w:t>
      </w:r>
      <w:proofErr w:type="spellStart"/>
      <w:r>
        <w:t>berlubang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rusak</w:t>
      </w:r>
      <w:proofErr w:type="spellEnd"/>
      <w:r>
        <w:t xml:space="preserve">, </w:t>
      </w:r>
      <w:proofErr w:type="spellStart"/>
      <w:r>
        <w:t>terjatuh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hujan</w:t>
      </w:r>
      <w:proofErr w:type="spellEnd"/>
      <w:r>
        <w:t xml:space="preserve">, </w:t>
      </w:r>
      <w:proofErr w:type="spellStart"/>
      <w:r>
        <w:t>banjir</w:t>
      </w:r>
      <w:proofErr w:type="spellEnd"/>
      <w:r>
        <w:t xml:space="preserve"> dan </w:t>
      </w:r>
      <w:proofErr w:type="spellStart"/>
      <w:r>
        <w:t>bencana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, dan </w:t>
      </w:r>
      <w:proofErr w:type="spellStart"/>
      <w:r>
        <w:t>terjatuh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kelelahan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berkendara</w:t>
      </w:r>
      <w:proofErr w:type="spellEnd"/>
      <w:r>
        <w:t xml:space="preserve">. </w:t>
      </w:r>
    </w:p>
    <w:p w14:paraId="6CC187D2" w14:textId="77777777" w:rsidR="00566E34" w:rsidRDefault="00000000">
      <w:pPr>
        <w:pStyle w:val="ListParagraph"/>
        <w:ind w:left="0" w:firstLine="426"/>
        <w:jc w:val="both"/>
      </w:pPr>
      <w:proofErr w:type="spellStart"/>
      <w:r>
        <w:t>Perlengkapan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berkendara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memakai</w:t>
      </w:r>
      <w:proofErr w:type="spellEnd"/>
      <w:r>
        <w:t xml:space="preserve"> APD (Alat </w:t>
      </w:r>
      <w:proofErr w:type="spellStart"/>
      <w:r>
        <w:t>Pelindung</w:t>
      </w:r>
      <w:proofErr w:type="spellEnd"/>
      <w:r>
        <w:t xml:space="preserve"> Diri). APD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pelindung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pengemudi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kemungkinan</w:t>
      </w:r>
      <w:proofErr w:type="spellEnd"/>
      <w:r>
        <w:t xml:space="preserve"> </w:t>
      </w:r>
      <w:proofErr w:type="spellStart"/>
      <w:r>
        <w:t>cedera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paparan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berkendara</w:t>
      </w:r>
      <w:proofErr w:type="spellEnd"/>
      <w:r>
        <w:t xml:space="preserve"> </w:t>
      </w:r>
      <w:r>
        <w:rPr>
          <w:color w:val="000000"/>
        </w:rPr>
        <w:t>(Tasya et al., 2023)</w:t>
      </w:r>
      <w:r>
        <w:t xml:space="preserve">. </w:t>
      </w:r>
      <w:proofErr w:type="spellStart"/>
      <w:proofErr w:type="gramStart"/>
      <w:r>
        <w:t>Menurut</w:t>
      </w:r>
      <w:proofErr w:type="spellEnd"/>
      <w:r>
        <w:t xml:space="preserve">  </w:t>
      </w:r>
      <w:proofErr w:type="spellStart"/>
      <w:r>
        <w:rPr>
          <w:color w:val="000000"/>
        </w:rPr>
        <w:t>Manopo</w:t>
      </w:r>
      <w:proofErr w:type="spellEnd"/>
      <w:proofErr w:type="gramEnd"/>
      <w:r>
        <w:rPr>
          <w:color w:val="000000"/>
        </w:rPr>
        <w:t xml:space="preserve"> et al. (2018)</w:t>
      </w:r>
      <w:r>
        <w:t xml:space="preserve">, </w:t>
      </w:r>
      <w:proofErr w:type="spellStart"/>
      <w:r>
        <w:t>penggunaan</w:t>
      </w:r>
      <w:proofErr w:type="spellEnd"/>
      <w:r>
        <w:t xml:space="preserve"> APD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berkendara</w:t>
      </w:r>
      <w:proofErr w:type="spellEnd"/>
      <w:r>
        <w:t xml:space="preserve"> juga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>
        <w:rPr>
          <w:i/>
          <w:iCs/>
        </w:rPr>
        <w:t>Safety Riding</w:t>
      </w:r>
      <w:r>
        <w:t xml:space="preserve"> yang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berkendara</w:t>
      </w:r>
      <w:proofErr w:type="spellEnd"/>
      <w:r>
        <w:t xml:space="preserve"> </w:t>
      </w:r>
      <w:proofErr w:type="spellStart"/>
      <w:r>
        <w:t>sepeda</w:t>
      </w:r>
      <w:proofErr w:type="spellEnd"/>
      <w:r>
        <w:t xml:space="preserve"> motor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,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. </w:t>
      </w:r>
      <w:proofErr w:type="spellStart"/>
      <w:r>
        <w:t>Pengendara</w:t>
      </w:r>
      <w:proofErr w:type="spellEnd"/>
      <w:r>
        <w:t xml:space="preserve"> </w:t>
      </w:r>
      <w:proofErr w:type="spellStart"/>
      <w:r>
        <w:t>tahut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raya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bersama-sama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kecerobohan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orang lain </w:t>
      </w:r>
      <w:proofErr w:type="spellStart"/>
      <w:r>
        <w:t>celaka</w:t>
      </w:r>
      <w:proofErr w:type="spellEnd"/>
      <w:r>
        <w:t xml:space="preserve">. </w:t>
      </w:r>
    </w:p>
    <w:p w14:paraId="578464EB" w14:textId="77777777" w:rsidR="00566E34" w:rsidRDefault="00000000">
      <w:pPr>
        <w:pStyle w:val="ListParagraph"/>
        <w:ind w:left="0" w:firstLine="426"/>
        <w:jc w:val="both"/>
      </w:pPr>
      <w:proofErr w:type="spellStart"/>
      <w:r>
        <w:t>Potensi</w:t>
      </w:r>
      <w:proofErr w:type="spellEnd"/>
      <w:r>
        <w:t xml:space="preserve"> </w:t>
      </w:r>
      <w:proofErr w:type="spellStart"/>
      <w:r>
        <w:t>bahaya</w:t>
      </w:r>
      <w:proofErr w:type="spellEnd"/>
      <w:r>
        <w:t xml:space="preserve"> yang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pekerja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nyeri</w:t>
      </w:r>
      <w:proofErr w:type="spellEnd"/>
      <w:r>
        <w:t xml:space="preserve"> </w:t>
      </w:r>
      <w:proofErr w:type="spellStart"/>
      <w:r>
        <w:t>punggung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otot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duduk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dan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bahaya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kelelahan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jam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padat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r>
        <w:rPr>
          <w:color w:val="000000"/>
        </w:rPr>
        <w:t>Yulianto et al. (2023)</w:t>
      </w:r>
      <w:r>
        <w:t xml:space="preserve">,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, </w:t>
      </w:r>
      <w:proofErr w:type="spellStart"/>
      <w:r>
        <w:t>berpotensi</w:t>
      </w:r>
      <w:proofErr w:type="spell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,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. </w:t>
      </w:r>
      <w:proofErr w:type="spellStart"/>
      <w:r>
        <w:t>Timbulnya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nyeri</w:t>
      </w:r>
      <w:proofErr w:type="spellEnd"/>
      <w:r>
        <w:t xml:space="preserve">, </w:t>
      </w:r>
      <w:proofErr w:type="spellStart"/>
      <w:r>
        <w:t>kelelahan</w:t>
      </w:r>
      <w:proofErr w:type="spellEnd"/>
      <w:r>
        <w:t xml:space="preserve">,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kecelakaan</w:t>
      </w:r>
      <w:proofErr w:type="spellEnd"/>
      <w:r>
        <w:t xml:space="preserve">.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negatif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pendek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panjang</w:t>
      </w:r>
      <w:proofErr w:type="spellEnd"/>
      <w:r>
        <w:t>.</w:t>
      </w:r>
    </w:p>
    <w:p w14:paraId="0D207F4A" w14:textId="77777777" w:rsidR="00566E34" w:rsidRDefault="00000000">
      <w:pPr>
        <w:pStyle w:val="ListParagraph"/>
        <w:spacing w:after="120"/>
        <w:ind w:left="0" w:firstLine="426"/>
        <w:contextualSpacing w:val="0"/>
        <w:jc w:val="both"/>
      </w:pPr>
      <w:proofErr w:type="spellStart"/>
      <w:r>
        <w:t>Potensi</w:t>
      </w:r>
      <w:proofErr w:type="spellEnd"/>
      <w:r>
        <w:t xml:space="preserve"> </w:t>
      </w:r>
      <w:proofErr w:type="spellStart"/>
      <w:r>
        <w:t>bahaya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radiasi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layar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dan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bahaya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tersengat</w:t>
      </w:r>
      <w:proofErr w:type="spellEnd"/>
      <w:r>
        <w:t xml:space="preserve"> </w:t>
      </w:r>
      <w:proofErr w:type="spellStart"/>
      <w:r>
        <w:t>listrik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listrik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kabel</w:t>
      </w:r>
      <w:proofErr w:type="spellEnd"/>
      <w:r>
        <w:t xml:space="preserve"> yang </w:t>
      </w:r>
      <w:proofErr w:type="spellStart"/>
      <w:r>
        <w:t>berantakan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rPr>
          <w:color w:val="000000"/>
        </w:rPr>
        <w:t>Noviyanti</w:t>
      </w:r>
      <w:proofErr w:type="spellEnd"/>
      <w:r>
        <w:rPr>
          <w:color w:val="000000"/>
        </w:rPr>
        <w:t xml:space="preserve"> (2020)</w:t>
      </w:r>
      <w:r>
        <w:t xml:space="preserve">, </w:t>
      </w:r>
      <w:proofErr w:type="spellStart"/>
      <w:r>
        <w:t>l</w:t>
      </w:r>
      <w:r>
        <w:rPr>
          <w:color w:val="000000"/>
        </w:rPr>
        <w:t>istrik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merupakan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energi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mengalir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titik</w:t>
      </w:r>
      <w:proofErr w:type="spellEnd"/>
      <w:r>
        <w:rPr>
          <w:color w:val="000000"/>
        </w:rPr>
        <w:t xml:space="preserve"> lain </w:t>
      </w:r>
      <w:proofErr w:type="spellStart"/>
      <w:r>
        <w:rPr>
          <w:color w:val="000000"/>
        </w:rPr>
        <w:t>melalui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konduktor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rangkaian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tertutup</w:t>
      </w:r>
      <w:proofErr w:type="spellEnd"/>
      <w:r>
        <w:rPr>
          <w:color w:val="000000"/>
        </w:rPr>
        <w:t xml:space="preserve">. Energi </w:t>
      </w:r>
      <w:proofErr w:type="spellStart"/>
      <w:r>
        <w:rPr>
          <w:color w:val="000000"/>
        </w:rPr>
        <w:t>listrik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mengakibatkan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seperti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kebakaran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tersengat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listrik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hubungan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pendek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Pemakaian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listrik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bertegangan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tinggi</w:t>
      </w:r>
      <w:proofErr w:type="spellEnd"/>
      <w:r>
        <w:rPr>
          <w:color w:val="000000"/>
        </w:rPr>
        <w:t xml:space="preserve"> pada proses </w:t>
      </w:r>
      <w:proofErr w:type="spellStart"/>
      <w:r>
        <w:rPr>
          <w:color w:val="000000"/>
        </w:rPr>
        <w:t>pengoperasian</w:t>
      </w:r>
      <w:proofErr w:type="spellEnd"/>
      <w:r>
        <w:rPr>
          <w:color w:val="000000"/>
        </w:rPr>
        <w:t xml:space="preserve"> sangat </w:t>
      </w:r>
      <w:proofErr w:type="spellStart"/>
      <w:r>
        <w:rPr>
          <w:color w:val="000000"/>
        </w:rPr>
        <w:t>dibutuhkan</w:t>
      </w:r>
      <w:proofErr w:type="spellEnd"/>
      <w:r>
        <w:rPr>
          <w:color w:val="000000"/>
        </w:rPr>
        <w:t xml:space="preserve">. Oleh </w:t>
      </w:r>
      <w:proofErr w:type="spellStart"/>
      <w:r>
        <w:rPr>
          <w:color w:val="000000"/>
        </w:rPr>
        <w:t>karena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sebagian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kabel</w:t>
      </w:r>
      <w:proofErr w:type="spellEnd"/>
      <w:r>
        <w:rPr>
          <w:color w:val="000000"/>
        </w:rPr>
        <w:t xml:space="preserve"> pada area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berwarna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hitam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tersedianya</w:t>
      </w:r>
      <w:proofErr w:type="spellEnd"/>
      <w:r>
        <w:rPr>
          <w:color w:val="000000"/>
        </w:rPr>
        <w:t xml:space="preserve"> stop </w:t>
      </w:r>
      <w:proofErr w:type="spellStart"/>
      <w:r>
        <w:rPr>
          <w:color w:val="000000"/>
        </w:rPr>
        <w:t>kontak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listrik</w:t>
      </w:r>
      <w:proofErr w:type="spellEnd"/>
      <w:r>
        <w:rPr>
          <w:color w:val="000000"/>
        </w:rPr>
        <w:t xml:space="preserve"> agar </w:t>
      </w:r>
      <w:proofErr w:type="spellStart"/>
      <w:r>
        <w:rPr>
          <w:color w:val="000000"/>
        </w:rPr>
        <w:t>beban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terlalu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berat</w:t>
      </w:r>
      <w:proofErr w:type="spellEnd"/>
      <w:r>
        <w:rPr>
          <w:color w:val="000000"/>
        </w:rPr>
        <w:t>.</w:t>
      </w:r>
    </w:p>
    <w:p w14:paraId="32BFED49" w14:textId="77777777" w:rsidR="00566E34" w:rsidRDefault="00000000">
      <w:pPr>
        <w:pStyle w:val="ListParagraph"/>
        <w:numPr>
          <w:ilvl w:val="2"/>
          <w:numId w:val="17"/>
        </w:numPr>
        <w:ind w:left="567" w:hanging="567"/>
        <w:contextualSpacing w:val="0"/>
        <w:jc w:val="both"/>
        <w:rPr>
          <w:color w:val="000000"/>
        </w:rPr>
      </w:pPr>
      <w:proofErr w:type="spellStart"/>
      <w:r>
        <w:rPr>
          <w:b/>
          <w:bCs/>
          <w:color w:val="000000"/>
        </w:rPr>
        <w:t>Penilaian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Risiko</w:t>
      </w:r>
      <w:proofErr w:type="spellEnd"/>
      <w:r>
        <w:rPr>
          <w:color w:val="000000"/>
        </w:rPr>
        <w:t xml:space="preserve"> </w:t>
      </w:r>
      <w:r>
        <w:rPr>
          <w:b/>
          <w:bCs/>
        </w:rPr>
        <w:t xml:space="preserve">Pada Devisi </w:t>
      </w:r>
      <w:r>
        <w:rPr>
          <w:b/>
          <w:bCs/>
          <w:i/>
          <w:iCs/>
          <w:color w:val="000000"/>
        </w:rPr>
        <w:t>Account Officer</w:t>
      </w:r>
      <w:r>
        <w:rPr>
          <w:b/>
          <w:bCs/>
          <w:color w:val="000000"/>
        </w:rPr>
        <w:t xml:space="preserve"> di PT </w:t>
      </w:r>
      <w:proofErr w:type="spellStart"/>
      <w:r>
        <w:rPr>
          <w:b/>
          <w:bCs/>
          <w:color w:val="000000"/>
        </w:rPr>
        <w:t>Permodalan</w:t>
      </w:r>
      <w:proofErr w:type="spellEnd"/>
      <w:r>
        <w:rPr>
          <w:b/>
          <w:bCs/>
          <w:color w:val="000000"/>
        </w:rPr>
        <w:t xml:space="preserve"> Nasional Madani (PNM) Cabang Solo</w:t>
      </w:r>
    </w:p>
    <w:p w14:paraId="07FED43A" w14:textId="77777777" w:rsidR="00566E34" w:rsidRDefault="00000000">
      <w:pPr>
        <w:ind w:firstLine="426"/>
        <w:jc w:val="both"/>
        <w:rPr>
          <w:color w:val="000000"/>
        </w:rPr>
      </w:pPr>
      <w:proofErr w:type="spellStart"/>
      <w:r>
        <w:rPr>
          <w:color w:val="000000"/>
        </w:rPr>
        <w:t>Penilaian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metode</w:t>
      </w:r>
      <w:proofErr w:type="spellEnd"/>
      <w:r>
        <w:rPr>
          <w:color w:val="000000"/>
        </w:rPr>
        <w:t xml:space="preserve"> HIRARC pada </w:t>
      </w:r>
      <w:r>
        <w:rPr>
          <w:i/>
          <w:iCs/>
          <w:color w:val="000000"/>
        </w:rPr>
        <w:t>Divisi Account Officer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fokus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tiga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utama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monitoring </w:t>
      </w:r>
      <w:proofErr w:type="spellStart"/>
      <w:r>
        <w:rPr>
          <w:color w:val="000000"/>
        </w:rPr>
        <w:t>kondisi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kualitas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nasabah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pencarian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nasabah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pasar </w:t>
      </w:r>
      <w:proofErr w:type="spellStart"/>
      <w:r>
        <w:rPr>
          <w:color w:val="000000"/>
        </w:rPr>
        <w:t>baru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pendataan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permohonan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kredit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nasabah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Setiap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potensi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berbeda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memerlukan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analisis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khusus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mengidentifikasi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bahaya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menilai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, dan </w:t>
      </w:r>
      <w:proofErr w:type="spellStart"/>
      <w:r>
        <w:rPr>
          <w:color w:val="000000"/>
        </w:rPr>
        <w:t>menentukan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langkah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pengendalian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sesuai</w:t>
      </w:r>
      <w:proofErr w:type="spellEnd"/>
    </w:p>
    <w:p w14:paraId="56206C37" w14:textId="77777777" w:rsidR="00566E34" w:rsidRDefault="00000000">
      <w:pPr>
        <w:ind w:firstLine="426"/>
        <w:jc w:val="both"/>
      </w:pP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monitoring </w:t>
      </w:r>
      <w:proofErr w:type="spellStart"/>
      <w:r>
        <w:rPr>
          <w:color w:val="000000"/>
        </w:rPr>
        <w:t>kondisi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kualitas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nasabah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oleh divisi </w:t>
      </w:r>
      <w:r>
        <w:rPr>
          <w:i/>
          <w:iCs/>
          <w:color w:val="000000"/>
        </w:rPr>
        <w:t xml:space="preserve">Account Officer, </w:t>
      </w:r>
      <w:proofErr w:type="spellStart"/>
      <w:r>
        <w:rPr>
          <w:color w:val="000000"/>
        </w:rPr>
        <w:t>dimana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didapatkan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4 </w:t>
      </w:r>
      <w:proofErr w:type="spellStart"/>
      <w:r>
        <w:rPr>
          <w:color w:val="000000"/>
        </w:rPr>
        <w:t>aktivitas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13 </w:t>
      </w:r>
      <w:proofErr w:type="spellStart"/>
      <w:r>
        <w:rPr>
          <w:color w:val="000000"/>
        </w:rPr>
        <w:t>potensi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bahaya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potensi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. Dari </w:t>
      </w:r>
      <w:proofErr w:type="spellStart"/>
      <w:r>
        <w:rPr>
          <w:color w:val="000000"/>
        </w:rPr>
        <w:t>keseluruhan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terdapat</w:t>
      </w:r>
      <w:proofErr w:type="spellEnd"/>
      <w:r>
        <w:rPr>
          <w:color w:val="000000"/>
        </w:rPr>
        <w:t xml:space="preserve"> 4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kategori</w:t>
      </w:r>
      <w:proofErr w:type="spellEnd"/>
      <w:proofErr w:type="gramEnd"/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high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besar</w:t>
      </w:r>
      <w:proofErr w:type="spellEnd"/>
      <w:r>
        <w:rPr>
          <w:color w:val="000000"/>
        </w:rP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penempatan</w:t>
      </w:r>
      <w:proofErr w:type="spellEnd"/>
      <w:r>
        <w:t xml:space="preserve"> </w:t>
      </w:r>
      <w:proofErr w:type="spellStart"/>
      <w:r>
        <w:t>berkas</w:t>
      </w:r>
      <w:proofErr w:type="spellEnd"/>
      <w:r>
        <w:t xml:space="preserve"> dan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rapi</w:t>
      </w:r>
      <w:proofErr w:type="spellEnd"/>
      <w:r>
        <w:t xml:space="preserve"> pada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menyiapkan</w:t>
      </w:r>
      <w:proofErr w:type="spellEnd"/>
      <w:r>
        <w:t xml:space="preserve"> data dan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, </w:t>
      </w:r>
      <w:proofErr w:type="spellStart"/>
      <w:r>
        <w:t>terjatuh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hujan</w:t>
      </w:r>
      <w:proofErr w:type="spellEnd"/>
      <w:r>
        <w:t xml:space="preserve">, </w:t>
      </w:r>
      <w:proofErr w:type="spellStart"/>
      <w:r>
        <w:t>banjir</w:t>
      </w:r>
      <w:proofErr w:type="spellEnd"/>
      <w:r>
        <w:t xml:space="preserve"> dan </w:t>
      </w:r>
      <w:proofErr w:type="spellStart"/>
      <w:r>
        <w:t>bencana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pada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berkendara</w:t>
      </w:r>
      <w:proofErr w:type="spellEnd"/>
      <w:r>
        <w:t xml:space="preserve"> </w:t>
      </w:r>
      <w:proofErr w:type="spellStart"/>
      <w:r>
        <w:t>menunju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tinggal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, </w:t>
      </w:r>
      <w:proofErr w:type="spellStart"/>
      <w:r>
        <w:t>posisi</w:t>
      </w:r>
      <w:proofErr w:type="spellEnd"/>
      <w:r>
        <w:t xml:space="preserve"> duduk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dan </w:t>
      </w:r>
      <w:proofErr w:type="spellStart"/>
      <w:r>
        <w:t>kelelahan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pada </w:t>
      </w:r>
      <w:proofErr w:type="spellStart"/>
      <w:r>
        <w:t>aktivitas</w:t>
      </w:r>
      <w:proofErr w:type="spellEnd"/>
      <w:r>
        <w:t xml:space="preserve"> monitoring dan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.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denan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r>
        <w:rPr>
          <w:i/>
          <w:iCs/>
        </w:rPr>
        <w:t xml:space="preserve">medium </w:t>
      </w:r>
      <w:proofErr w:type="spellStart"/>
      <w:r>
        <w:t>aau</w:t>
      </w:r>
      <w:proofErr w:type="spellEnd"/>
      <w:r>
        <w:t xml:space="preserve"> </w:t>
      </w:r>
      <w:proofErr w:type="spellStart"/>
      <w:r>
        <w:t>berisiko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terluka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cidera</w:t>
      </w:r>
      <w:proofErr w:type="spellEnd"/>
      <w:r>
        <w:t xml:space="preserve"> </w:t>
      </w:r>
      <w:proofErr w:type="spellStart"/>
      <w:r>
        <w:t>punggung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membungkuk</w:t>
      </w:r>
      <w:proofErr w:type="spellEnd"/>
      <w:r>
        <w:t xml:space="preserve"> pada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menyiapkan</w:t>
      </w:r>
      <w:proofErr w:type="spellEnd"/>
      <w:r>
        <w:t xml:space="preserve"> data dan </w:t>
      </w:r>
      <w:proofErr w:type="spellStart"/>
      <w:proofErr w:type="gramStart"/>
      <w:r>
        <w:t>dokumentasi</w:t>
      </w:r>
      <w:proofErr w:type="spellEnd"/>
      <w:r>
        <w:t xml:space="preserve">  </w:t>
      </w:r>
      <w:proofErr w:type="spellStart"/>
      <w:r>
        <w:t>untuk</w:t>
      </w:r>
      <w:proofErr w:type="spellEnd"/>
      <w:proofErr w:type="gramEnd"/>
      <w:r>
        <w:t xml:space="preserve"> </w:t>
      </w:r>
      <w:proofErr w:type="spellStart"/>
      <w:r>
        <w:t>nasabah</w:t>
      </w:r>
      <w:proofErr w:type="spellEnd"/>
      <w:r>
        <w:t>.</w:t>
      </w:r>
    </w:p>
    <w:p w14:paraId="34E46E32" w14:textId="77777777" w:rsidR="00566E34" w:rsidRDefault="00000000">
      <w:pPr>
        <w:ind w:firstLine="426"/>
        <w:jc w:val="both"/>
      </w:pPr>
      <w:proofErr w:type="spellStart"/>
      <w:r>
        <w:t>Menurut</w:t>
      </w:r>
      <w:proofErr w:type="spellEnd"/>
      <w:r>
        <w:t xml:space="preserve"> </w:t>
      </w:r>
      <w:r>
        <w:rPr>
          <w:color w:val="000000"/>
        </w:rPr>
        <w:t>Merlinda M et al. (2020)</w:t>
      </w:r>
      <w:r>
        <w:t xml:space="preserve">, </w:t>
      </w:r>
      <w:proofErr w:type="spellStart"/>
      <w:r>
        <w:t>nyeri</w:t>
      </w:r>
      <w:proofErr w:type="spellEnd"/>
      <w:r>
        <w:t xml:space="preserve"> </w:t>
      </w:r>
      <w:proofErr w:type="spellStart"/>
      <w:r>
        <w:t>punggung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kronis</w:t>
      </w:r>
      <w:proofErr w:type="spellEnd"/>
      <w:r>
        <w:t xml:space="preserve"> yang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Iama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dan </w:t>
      </w:r>
      <w:proofErr w:type="spellStart"/>
      <w:r>
        <w:t>bermanifestasi</w:t>
      </w:r>
      <w:proofErr w:type="spellEnd"/>
      <w:r>
        <w:t xml:space="preserve">. Masa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nyeri</w:t>
      </w:r>
      <w:proofErr w:type="spellEnd"/>
      <w:r>
        <w:t xml:space="preserve"> </w:t>
      </w:r>
      <w:proofErr w:type="spellStart"/>
      <w:r>
        <w:t>punggung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masa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keluhan</w:t>
      </w:r>
      <w:proofErr w:type="spellEnd"/>
      <w:r>
        <w:t xml:space="preserve"> </w:t>
      </w:r>
      <w:proofErr w:type="spellStart"/>
      <w:r>
        <w:t>otot</w:t>
      </w:r>
      <w:proofErr w:type="spellEnd"/>
      <w:r>
        <w:t xml:space="preserve">. Masa </w:t>
      </w:r>
      <w:proofErr w:type="spellStart"/>
      <w:r>
        <w:t>kerja</w:t>
      </w:r>
      <w:proofErr w:type="spellEnd"/>
      <w:r>
        <w:t xml:space="preserve"> yang lama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pembebanan</w:t>
      </w:r>
      <w:proofErr w:type="spellEnd"/>
      <w:r>
        <w:t xml:space="preserve"> pada </w:t>
      </w:r>
      <w:proofErr w:type="spellStart"/>
      <w:r>
        <w:t>otot</w:t>
      </w:r>
      <w:proofErr w:type="spellEnd"/>
      <w:r>
        <w:t xml:space="preserve"> dan </w:t>
      </w:r>
      <w:proofErr w:type="spellStart"/>
      <w:r>
        <w:t>tulang</w:t>
      </w:r>
      <w:proofErr w:type="spellEnd"/>
      <w:r>
        <w:t xml:space="preserve">. </w:t>
      </w:r>
      <w:proofErr w:type="spellStart"/>
      <w:r>
        <w:lastRenderedPageBreak/>
        <w:t>Pekerja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masa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cukup</w:t>
      </w:r>
      <w:proofErr w:type="spellEnd"/>
      <w:r>
        <w:t xml:space="preserve"> lama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gerakan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 dan </w:t>
      </w:r>
      <w:proofErr w:type="spellStart"/>
      <w:r>
        <w:t>berulang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inilah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pemicu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kelelahan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dan </w:t>
      </w:r>
      <w:proofErr w:type="spellStart"/>
      <w:r>
        <w:t>spasme</w:t>
      </w:r>
      <w:proofErr w:type="spellEnd"/>
      <w:r>
        <w:t xml:space="preserve"> </w:t>
      </w:r>
      <w:proofErr w:type="spellStart"/>
      <w:r>
        <w:t>otot</w:t>
      </w:r>
      <w:proofErr w:type="spellEnd"/>
      <w:r>
        <w:t>.</w:t>
      </w:r>
    </w:p>
    <w:p w14:paraId="3A644370" w14:textId="77777777" w:rsidR="00566E34" w:rsidRDefault="00000000">
      <w:pPr>
        <w:ind w:firstLine="426"/>
        <w:jc w:val="both"/>
        <w:rPr>
          <w:color w:val="000000"/>
        </w:rPr>
      </w:pPr>
      <w:proofErr w:type="spellStart"/>
      <w:r>
        <w:t>Terdapat</w:t>
      </w:r>
      <w:proofErr w:type="spellEnd"/>
      <w:r>
        <w:t xml:space="preserve"> pula </w:t>
      </w:r>
      <w:proofErr w:type="spellStart"/>
      <w:r>
        <w:t>delapan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r>
        <w:rPr>
          <w:i/>
          <w:iCs/>
          <w:color w:val="000000"/>
        </w:rPr>
        <w:t xml:space="preserve">extremely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sangat </w:t>
      </w:r>
      <w:proofErr w:type="spellStart"/>
      <w:r>
        <w:rPr>
          <w:color w:val="000000"/>
        </w:rPr>
        <w:t>berisiko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cidera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luka-luka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akibat</w:t>
      </w:r>
      <w:proofErr w:type="spellEnd"/>
      <w:r>
        <w:rPr>
          <w:color w:val="000000"/>
        </w:rPr>
        <w:t xml:space="preserve"> </w:t>
      </w:r>
      <w:proofErr w:type="spellStart"/>
      <w:r>
        <w:t>tidak</w:t>
      </w:r>
      <w:proofErr w:type="spellEnd"/>
      <w:r>
        <w:t xml:space="preserve">  </w:t>
      </w:r>
      <w:proofErr w:type="spellStart"/>
      <w:r>
        <w:t>menggunakan</w:t>
      </w:r>
      <w:proofErr w:type="spellEnd"/>
      <w:r>
        <w:t xml:space="preserve"> APD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berkendara</w:t>
      </w:r>
      <w:proofErr w:type="spellEnd"/>
      <w:r>
        <w:t xml:space="preserve"> (</w:t>
      </w:r>
      <w:proofErr w:type="spellStart"/>
      <w:r>
        <w:t>seperti</w:t>
      </w:r>
      <w:proofErr w:type="spellEnd"/>
      <w:r>
        <w:t xml:space="preserve"> helm, masker, </w:t>
      </w:r>
      <w:proofErr w:type="spellStart"/>
      <w:r>
        <w:t>sarung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, dan </w:t>
      </w:r>
      <w:proofErr w:type="spellStart"/>
      <w:r>
        <w:t>lainnya</w:t>
      </w:r>
      <w:proofErr w:type="spellEnd"/>
      <w:r>
        <w:t xml:space="preserve">) pada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berkendara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tinggal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dan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berkendara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kantor</w:t>
      </w:r>
      <w:proofErr w:type="spellEnd"/>
      <w:r>
        <w:t xml:space="preserve">, </w:t>
      </w:r>
      <w:proofErr w:type="spellStart"/>
      <w:r>
        <w:rPr>
          <w:color w:val="000000"/>
        </w:rPr>
        <w:t>cidera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luka-luka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akibat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terjatuh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jalan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berlubang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rusak</w:t>
      </w:r>
      <w:proofErr w:type="spellEnd"/>
      <w:r>
        <w:rPr>
          <w:color w:val="000000"/>
        </w:rPr>
        <w:t xml:space="preserve"> </w:t>
      </w:r>
      <w:r>
        <w:t xml:space="preserve">pada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berkendara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tinggal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dan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berkendara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kantor</w:t>
      </w:r>
      <w:proofErr w:type="spellEnd"/>
      <w:r>
        <w:t xml:space="preserve">, </w:t>
      </w:r>
      <w:proofErr w:type="spellStart"/>
      <w:r>
        <w:rPr>
          <w:color w:val="000000"/>
        </w:rPr>
        <w:t>cidera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luka-luka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akibat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terjatuh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hujan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bencana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lainnya</w:t>
      </w:r>
      <w:proofErr w:type="spellEnd"/>
      <w:r>
        <w:rPr>
          <w:color w:val="000000"/>
        </w:rPr>
        <w:t xml:space="preserve"> pada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berkendara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tinggal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, </w:t>
      </w:r>
      <w:proofErr w:type="spellStart"/>
      <w:r>
        <w:rPr>
          <w:color w:val="000000"/>
        </w:rPr>
        <w:t>cidera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luka-luka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akibat</w:t>
      </w:r>
      <w:proofErr w:type="spellEnd"/>
      <w:r>
        <w:rPr>
          <w:color w:val="000000"/>
        </w:rPr>
        <w:t xml:space="preserve"> </w:t>
      </w:r>
      <w:proofErr w:type="spellStart"/>
      <w:r>
        <w:t>terjatuh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kelelahan</w:t>
      </w:r>
      <w:proofErr w:type="spellEnd"/>
      <w:r>
        <w:t xml:space="preserve"> pada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berkendara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tinggal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dan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berkendara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kantor</w:t>
      </w:r>
      <w:proofErr w:type="spellEnd"/>
      <w:r>
        <w:t xml:space="preserve">, dan </w:t>
      </w:r>
      <w:proofErr w:type="spellStart"/>
      <w:r>
        <w:rPr>
          <w:color w:val="000000"/>
        </w:rPr>
        <w:t>cidera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luka-luka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akibat</w:t>
      </w:r>
      <w:proofErr w:type="spellEnd"/>
      <w:r>
        <w:rPr>
          <w:color w:val="000000"/>
        </w:rPr>
        <w:t xml:space="preserve"> </w:t>
      </w:r>
      <w:proofErr w:type="spellStart"/>
      <w:r>
        <w:t>terjatuh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pada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berkendara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tinggal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dan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berkendara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rPr>
          <w:color w:val="000000"/>
        </w:rPr>
        <w:t>kembali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kantor</w:t>
      </w:r>
      <w:proofErr w:type="spellEnd"/>
      <w:r>
        <w:rPr>
          <w:color w:val="000000"/>
        </w:rPr>
        <w:t>.</w:t>
      </w:r>
    </w:p>
    <w:p w14:paraId="337C0045" w14:textId="77777777" w:rsidR="00566E34" w:rsidRDefault="00000000">
      <w:pPr>
        <w:ind w:firstLine="426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Standar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keselamatan</w:t>
      </w:r>
      <w:proofErr w:type="spellEnd"/>
      <w:r>
        <w:rPr>
          <w:color w:val="000000"/>
          <w:shd w:val="clear" w:color="auto" w:fill="FFFFFF"/>
        </w:rPr>
        <w:t xml:space="preserve"> dan </w:t>
      </w:r>
      <w:proofErr w:type="spellStart"/>
      <w:r>
        <w:rPr>
          <w:color w:val="000000"/>
          <w:shd w:val="clear" w:color="auto" w:fill="FFFFFF"/>
        </w:rPr>
        <w:t>kesehatan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kerja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perkantoran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tertuang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dalam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Peraturan</w:t>
      </w:r>
      <w:proofErr w:type="spellEnd"/>
      <w:r>
        <w:rPr>
          <w:color w:val="000000"/>
          <w:shd w:val="clear" w:color="auto" w:fill="FFFFFF"/>
        </w:rPr>
        <w:t xml:space="preserve"> Menteri Kesehatan Republik Indonesia No. 48 </w:t>
      </w:r>
      <w:proofErr w:type="spellStart"/>
      <w:r>
        <w:rPr>
          <w:color w:val="000000"/>
          <w:shd w:val="clear" w:color="auto" w:fill="FFFFFF"/>
        </w:rPr>
        <w:t>Tahun</w:t>
      </w:r>
      <w:proofErr w:type="spellEnd"/>
      <w:r>
        <w:rPr>
          <w:color w:val="000000"/>
          <w:shd w:val="clear" w:color="auto" w:fill="FFFFFF"/>
        </w:rPr>
        <w:t xml:space="preserve"> 2016, </w:t>
      </w:r>
      <w:proofErr w:type="spellStart"/>
      <w:r>
        <w:rPr>
          <w:color w:val="000000"/>
          <w:shd w:val="clear" w:color="auto" w:fill="FFFFFF"/>
        </w:rPr>
        <w:t>menyebutkan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bahwa</w:t>
      </w:r>
      <w:proofErr w:type="spellEnd"/>
      <w:r>
        <w:rPr>
          <w:color w:val="000000"/>
          <w:shd w:val="clear" w:color="auto" w:fill="FFFFFF"/>
        </w:rPr>
        <w:t xml:space="preserve"> pada </w:t>
      </w:r>
      <w:proofErr w:type="spellStart"/>
      <w:r>
        <w:rPr>
          <w:color w:val="000000"/>
          <w:shd w:val="clear" w:color="auto" w:fill="FFFFFF"/>
        </w:rPr>
        <w:t>prinsipnya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jika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setiap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pekerjaan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akan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selalu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timbul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bahaya</w:t>
      </w:r>
      <w:proofErr w:type="spellEnd"/>
      <w:r>
        <w:rPr>
          <w:color w:val="000000"/>
          <w:shd w:val="clear" w:color="auto" w:fill="FFFFFF"/>
        </w:rPr>
        <w:t xml:space="preserve"> dan </w:t>
      </w:r>
      <w:proofErr w:type="spellStart"/>
      <w:r>
        <w:rPr>
          <w:color w:val="000000"/>
          <w:shd w:val="clear" w:color="auto" w:fill="FFFFFF"/>
        </w:rPr>
        <w:t>risiko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sehingga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perlu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adanya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peningkataan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kesehatan</w:t>
      </w:r>
      <w:proofErr w:type="spellEnd"/>
      <w:r>
        <w:rPr>
          <w:color w:val="000000"/>
          <w:shd w:val="clear" w:color="auto" w:fill="FFFFFF"/>
        </w:rPr>
        <w:t xml:space="preserve"> dan </w:t>
      </w:r>
      <w:proofErr w:type="spellStart"/>
      <w:r>
        <w:rPr>
          <w:color w:val="000000"/>
          <w:shd w:val="clear" w:color="auto" w:fill="FFFFFF"/>
        </w:rPr>
        <w:t>keselamatan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temmpat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kerja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sehingga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dapat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menimbulkan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tempat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kerja</w:t>
      </w:r>
      <w:proofErr w:type="spellEnd"/>
      <w:r>
        <w:rPr>
          <w:color w:val="000000"/>
          <w:shd w:val="clear" w:color="auto" w:fill="FFFFFF"/>
        </w:rPr>
        <w:t xml:space="preserve"> yang </w:t>
      </w:r>
      <w:proofErr w:type="spellStart"/>
      <w:r>
        <w:rPr>
          <w:color w:val="000000"/>
          <w:shd w:val="clear" w:color="auto" w:fill="FFFFFF"/>
        </w:rPr>
        <w:t>sehat</w:t>
      </w:r>
      <w:proofErr w:type="spellEnd"/>
      <w:r>
        <w:rPr>
          <w:color w:val="000000"/>
          <w:shd w:val="clear" w:color="auto" w:fill="FFFFFF"/>
        </w:rPr>
        <w:t xml:space="preserve"> dan </w:t>
      </w:r>
      <w:proofErr w:type="spellStart"/>
      <w:r>
        <w:rPr>
          <w:color w:val="000000"/>
          <w:shd w:val="clear" w:color="auto" w:fill="FFFFFF"/>
        </w:rPr>
        <w:t>nyaman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sehingga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karyawan</w:t>
      </w:r>
      <w:proofErr w:type="spellEnd"/>
      <w:r>
        <w:rPr>
          <w:color w:val="000000"/>
          <w:shd w:val="clear" w:color="auto" w:fill="FFFFFF"/>
        </w:rPr>
        <w:t xml:space="preserve">/ </w:t>
      </w:r>
      <w:proofErr w:type="spellStart"/>
      <w:r>
        <w:rPr>
          <w:color w:val="000000"/>
          <w:shd w:val="clear" w:color="auto" w:fill="FFFFFF"/>
        </w:rPr>
        <w:t>pekerja</w:t>
      </w:r>
      <w:proofErr w:type="spellEnd"/>
      <w:r>
        <w:rPr>
          <w:color w:val="000000"/>
          <w:shd w:val="clear" w:color="auto" w:fill="FFFFFF"/>
        </w:rPr>
        <w:t xml:space="preserve"> yang </w:t>
      </w:r>
      <w:proofErr w:type="spellStart"/>
      <w:r>
        <w:rPr>
          <w:color w:val="000000"/>
          <w:shd w:val="clear" w:color="auto" w:fill="FFFFFF"/>
        </w:rPr>
        <w:t>berada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tempat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kerja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tersebut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akan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merasa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bersemangat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selalu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dalam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kondisi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sehat</w:t>
      </w:r>
      <w:proofErr w:type="spellEnd"/>
      <w:r>
        <w:rPr>
          <w:color w:val="000000"/>
          <w:shd w:val="clear" w:color="auto" w:fill="FFFFFF"/>
        </w:rPr>
        <w:t xml:space="preserve">, dan </w:t>
      </w:r>
      <w:proofErr w:type="spellStart"/>
      <w:r>
        <w:rPr>
          <w:color w:val="000000"/>
          <w:shd w:val="clear" w:color="auto" w:fill="FFFFFF"/>
        </w:rPr>
        <w:t>otomatis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produktivitas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kerja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akan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meningkat</w:t>
      </w:r>
      <w:proofErr w:type="spellEnd"/>
      <w:r>
        <w:rPr>
          <w:color w:val="000000"/>
          <w:shd w:val="clear" w:color="auto" w:fill="FFFFFF"/>
        </w:rPr>
        <w:t>.</w:t>
      </w:r>
    </w:p>
    <w:p w14:paraId="37233614" w14:textId="77777777" w:rsidR="00566E34" w:rsidRDefault="00000000">
      <w:pPr>
        <w:pStyle w:val="ListParagraph"/>
        <w:ind w:left="0" w:firstLine="426"/>
        <w:jc w:val="both"/>
      </w:pPr>
      <w:proofErr w:type="spellStart"/>
      <w:r>
        <w:rPr>
          <w:color w:val="000000"/>
        </w:rPr>
        <w:t>Kedua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pencarian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nasabah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 pasar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baru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oleh divisi </w:t>
      </w:r>
      <w:r>
        <w:rPr>
          <w:i/>
          <w:iCs/>
          <w:color w:val="000000"/>
        </w:rPr>
        <w:t xml:space="preserve">Account Officer, </w:t>
      </w:r>
      <w:proofErr w:type="spellStart"/>
      <w:r>
        <w:rPr>
          <w:color w:val="000000"/>
        </w:rPr>
        <w:t>dimana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didapatkan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4 </w:t>
      </w:r>
      <w:proofErr w:type="spellStart"/>
      <w:r>
        <w:rPr>
          <w:color w:val="000000"/>
        </w:rPr>
        <w:t>aktivitas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10 </w:t>
      </w:r>
      <w:proofErr w:type="spellStart"/>
      <w:r>
        <w:rPr>
          <w:color w:val="000000"/>
        </w:rPr>
        <w:t>potensi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bahaya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potensi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. Dari </w:t>
      </w:r>
      <w:proofErr w:type="spellStart"/>
      <w:r>
        <w:rPr>
          <w:color w:val="000000"/>
        </w:rPr>
        <w:t>keseluruhan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terdapat</w:t>
      </w:r>
      <w:proofErr w:type="spellEnd"/>
      <w:r>
        <w:rPr>
          <w:color w:val="000000"/>
        </w:rPr>
        <w:t xml:space="preserve"> 1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kategori</w:t>
      </w:r>
      <w:proofErr w:type="spellEnd"/>
      <w:proofErr w:type="gramEnd"/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high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besar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terdapat</w:t>
      </w:r>
      <w:proofErr w:type="spellEnd"/>
      <w:r>
        <w:rPr>
          <w:color w:val="000000"/>
        </w:rPr>
        <w:t xml:space="preserve"> 1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kategori</w:t>
      </w:r>
      <w:proofErr w:type="spellEnd"/>
      <w:r>
        <w:rPr>
          <w:color w:val="000000"/>
        </w:rPr>
        <w:t xml:space="preserve"> </w:t>
      </w:r>
      <w:r>
        <w:rPr>
          <w:i/>
          <w:iCs/>
          <w:color w:val="000000"/>
        </w:rPr>
        <w:t>medium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sedang</w:t>
      </w:r>
      <w:proofErr w:type="spellEnd"/>
      <w:r>
        <w:rPr>
          <w:color w:val="000000"/>
        </w:rP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cidera</w:t>
      </w:r>
      <w:proofErr w:type="spellEnd"/>
      <w:r>
        <w:t xml:space="preserve"> </w:t>
      </w:r>
      <w:proofErr w:type="spellStart"/>
      <w:r>
        <w:t>punggung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.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r>
        <w:rPr>
          <w:i/>
          <w:iCs/>
        </w:rPr>
        <w:t xml:space="preserve">medium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berisiko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terluka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cidera</w:t>
      </w:r>
      <w:proofErr w:type="spellEnd"/>
      <w:r>
        <w:t xml:space="preserve"> </w:t>
      </w:r>
      <w:proofErr w:type="spellStart"/>
      <w:r>
        <w:t>punggung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membungkuk</w:t>
      </w:r>
      <w:proofErr w:type="spellEnd"/>
      <w:r>
        <w:t>.</w:t>
      </w:r>
    </w:p>
    <w:p w14:paraId="5CDE5D07" w14:textId="77777777" w:rsidR="00566E34" w:rsidRDefault="00000000">
      <w:pPr>
        <w:pStyle w:val="ListParagraph"/>
        <w:ind w:left="0" w:firstLine="426"/>
        <w:jc w:val="both"/>
      </w:pPr>
      <w:proofErr w:type="spellStart"/>
      <w:r>
        <w:t>Menurut</w:t>
      </w:r>
      <w:proofErr w:type="spellEnd"/>
      <w:r>
        <w:t xml:space="preserve"> </w:t>
      </w:r>
      <w:r>
        <w:rPr>
          <w:color w:val="000000"/>
        </w:rPr>
        <w:t>Yulianto et al. (2023)</w:t>
      </w:r>
      <w:r>
        <w:t xml:space="preserve">, </w:t>
      </w:r>
      <w:proofErr w:type="spellStart"/>
      <w:r>
        <w:t>posisi</w:t>
      </w:r>
      <w:proofErr w:type="spellEnd"/>
      <w:r>
        <w:t xml:space="preserve"> duduk </w:t>
      </w:r>
      <w:proofErr w:type="spellStart"/>
      <w:r>
        <w:t>condong</w:t>
      </w:r>
      <w:proofErr w:type="spellEnd"/>
      <w:r>
        <w:t xml:space="preserve"> </w:t>
      </w:r>
      <w:proofErr w:type="spellStart"/>
      <w:r>
        <w:t>kedepan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pada </w:t>
      </w:r>
      <w:proofErr w:type="spellStart"/>
      <w:r>
        <w:t>tulang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,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disebabkan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maju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menekan</w:t>
      </w:r>
      <w:proofErr w:type="spellEnd"/>
      <w:r>
        <w:t xml:space="preserve"> </w:t>
      </w:r>
      <w:proofErr w:type="spellStart"/>
      <w:r>
        <w:t>tulang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munculnya</w:t>
      </w:r>
      <w:proofErr w:type="spellEnd"/>
      <w:r>
        <w:t xml:space="preserve"> </w:t>
      </w:r>
      <w:proofErr w:type="spellStart"/>
      <w:r>
        <w:t>nyeri</w:t>
      </w:r>
      <w:proofErr w:type="spellEnd"/>
      <w:r>
        <w:t xml:space="preserve"> pada </w:t>
      </w:r>
      <w:proofErr w:type="spellStart"/>
      <w:r>
        <w:t>punggung</w:t>
      </w:r>
      <w:proofErr w:type="spellEnd"/>
      <w:r>
        <w:t xml:space="preserve">. Ini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pada </w:t>
      </w:r>
      <w:proofErr w:type="spellStart"/>
      <w:r>
        <w:t>pekerja</w:t>
      </w:r>
      <w:proofErr w:type="spellEnd"/>
      <w:r>
        <w:t xml:space="preserve"> </w:t>
      </w:r>
      <w:proofErr w:type="spellStart"/>
      <w:r>
        <w:t>kantoran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dihadapan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.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bahaya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kelelahan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jam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menumpuk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kelelahan</w:t>
      </w:r>
      <w:proofErr w:type="spellEnd"/>
      <w:r>
        <w:t xml:space="preserve"> dan </w:t>
      </w:r>
      <w:proofErr w:type="spellStart"/>
      <w:r>
        <w:t>stres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. </w:t>
      </w:r>
    </w:p>
    <w:p w14:paraId="59A3C57C" w14:textId="77777777" w:rsidR="00566E34" w:rsidRDefault="00000000">
      <w:pPr>
        <w:pStyle w:val="ListParagraph"/>
        <w:ind w:left="0" w:firstLine="426"/>
        <w:jc w:val="both"/>
      </w:pPr>
      <w:proofErr w:type="spellStart"/>
      <w:r>
        <w:t>Terdapat</w:t>
      </w:r>
      <w:proofErr w:type="spellEnd"/>
      <w:r>
        <w:t xml:space="preserve"> pula </w:t>
      </w:r>
      <w:proofErr w:type="spellStart"/>
      <w:r>
        <w:t>delapan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r>
        <w:rPr>
          <w:i/>
          <w:iCs/>
          <w:color w:val="000000"/>
        </w:rPr>
        <w:t xml:space="preserve">extremely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sangat </w:t>
      </w:r>
      <w:proofErr w:type="spellStart"/>
      <w:r>
        <w:rPr>
          <w:color w:val="000000"/>
        </w:rPr>
        <w:t>berisiko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cidera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luka-luka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akibat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t>tidak</w:t>
      </w:r>
      <w:proofErr w:type="spellEnd"/>
      <w:r>
        <w:t xml:space="preserve">  </w:t>
      </w:r>
      <w:proofErr w:type="spellStart"/>
      <w:r>
        <w:t>menggunakan</w:t>
      </w:r>
      <w:proofErr w:type="spellEnd"/>
      <w:proofErr w:type="gramEnd"/>
      <w:r>
        <w:t xml:space="preserve"> APD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berkendara</w:t>
      </w:r>
      <w:proofErr w:type="spellEnd"/>
      <w:r>
        <w:t xml:space="preserve">, </w:t>
      </w:r>
      <w:proofErr w:type="spellStart"/>
      <w:r>
        <w:rPr>
          <w:color w:val="000000"/>
        </w:rPr>
        <w:t>cidera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luka-luka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akibat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terjatuh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jalan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berlubang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rusak</w:t>
      </w:r>
      <w:proofErr w:type="spellEnd"/>
      <w:r>
        <w:t xml:space="preserve">, </w:t>
      </w:r>
      <w:proofErr w:type="spellStart"/>
      <w:r>
        <w:rPr>
          <w:color w:val="000000"/>
        </w:rPr>
        <w:t>cidera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luka-luka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akibat</w:t>
      </w:r>
      <w:proofErr w:type="spellEnd"/>
      <w:r>
        <w:rPr>
          <w:color w:val="000000"/>
        </w:rPr>
        <w:t xml:space="preserve"> </w:t>
      </w:r>
      <w:proofErr w:type="spellStart"/>
      <w:r>
        <w:t>terjatuh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kelelahan</w:t>
      </w:r>
      <w:proofErr w:type="spellEnd"/>
      <w:r>
        <w:t xml:space="preserve">, dan </w:t>
      </w:r>
      <w:proofErr w:type="spellStart"/>
      <w:r>
        <w:rPr>
          <w:color w:val="000000"/>
        </w:rPr>
        <w:t>cidera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luka-luka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akibat</w:t>
      </w:r>
      <w:proofErr w:type="spellEnd"/>
      <w:r>
        <w:rPr>
          <w:color w:val="000000"/>
        </w:rPr>
        <w:t xml:space="preserve"> </w:t>
      </w:r>
      <w:proofErr w:type="spellStart"/>
      <w:r>
        <w:t>terjatuh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. </w:t>
      </w:r>
      <w:proofErr w:type="spellStart"/>
      <w:r>
        <w:t>Rendahnya</w:t>
      </w:r>
      <w:proofErr w:type="spellEnd"/>
      <w:r>
        <w:t xml:space="preserve"> </w:t>
      </w:r>
      <w:proofErr w:type="spellStart"/>
      <w:r>
        <w:t>kesadaran</w:t>
      </w:r>
      <w:proofErr w:type="spellEnd"/>
      <w:r>
        <w:t xml:space="preserve"> dan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keselamatan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disebabkan</w:t>
      </w:r>
      <w:proofErr w:type="spellEnd"/>
      <w:r>
        <w:t xml:space="preserve"> oleh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maksimalnya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APD. Serta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juga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forum </w:t>
      </w:r>
      <w:proofErr w:type="spellStart"/>
      <w:r>
        <w:t>diskusi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rutin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dan </w:t>
      </w:r>
      <w:proofErr w:type="spellStart"/>
      <w:r>
        <w:t>mengontrol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K3 di </w:t>
      </w:r>
      <w:proofErr w:type="spellStart"/>
      <w:r>
        <w:t>perusahaan</w:t>
      </w:r>
      <w:proofErr w:type="spellEnd"/>
      <w:r>
        <w:t xml:space="preserve">.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berdampak</w:t>
      </w:r>
      <w:proofErr w:type="spellEnd"/>
      <w:r>
        <w:t xml:space="preserve"> pada </w:t>
      </w:r>
      <w:proofErr w:type="spellStart"/>
      <w:r>
        <w:t>tingginya</w:t>
      </w:r>
      <w:proofErr w:type="spellEnd"/>
      <w:r>
        <w:t xml:space="preserve"> </w:t>
      </w:r>
      <w:proofErr w:type="spellStart"/>
      <w:r>
        <w:t>intensitas</w:t>
      </w:r>
      <w:proofErr w:type="spellEnd"/>
      <w:r>
        <w:t xml:space="preserve"> </w:t>
      </w:r>
      <w:proofErr w:type="spellStart"/>
      <w:r>
        <w:t>kemunculan</w:t>
      </w:r>
      <w:proofErr w:type="spellEnd"/>
      <w:r>
        <w:t xml:space="preserve"> </w:t>
      </w:r>
      <w:proofErr w:type="spellStart"/>
      <w:r>
        <w:t>bahaya</w:t>
      </w:r>
      <w:proofErr w:type="spellEnd"/>
      <w:r>
        <w:t xml:space="preserve"> yang </w:t>
      </w:r>
      <w:proofErr w:type="spellStart"/>
      <w:r>
        <w:t>disebabkan</w:t>
      </w:r>
      <w:proofErr w:type="spellEnd"/>
      <w:r>
        <w:t xml:space="preserve"> oleh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pekerja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standard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keselamatan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dan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membahayakan</w:t>
      </w:r>
      <w:proofErr w:type="spellEnd"/>
      <w:r>
        <w:t xml:space="preserve"> </w:t>
      </w:r>
      <w:proofErr w:type="spellStart"/>
      <w:r>
        <w:t>keselamatan</w:t>
      </w:r>
      <w:proofErr w:type="spellEnd"/>
      <w:r>
        <w:t xml:space="preserve"> dan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pekerja</w:t>
      </w:r>
      <w:proofErr w:type="spellEnd"/>
      <w:r>
        <w:t>.</w:t>
      </w:r>
    </w:p>
    <w:p w14:paraId="7ADC0E1E" w14:textId="77777777" w:rsidR="00566E34" w:rsidRDefault="00000000">
      <w:pPr>
        <w:pStyle w:val="ListParagraph"/>
        <w:ind w:left="0" w:firstLine="426"/>
        <w:jc w:val="both"/>
      </w:pPr>
      <w:r>
        <w:rPr>
          <w:color w:val="000000"/>
        </w:rPr>
        <w:t xml:space="preserve">Jalan yang </w:t>
      </w:r>
      <w:proofErr w:type="spellStart"/>
      <w:r>
        <w:rPr>
          <w:color w:val="000000"/>
        </w:rPr>
        <w:t>berlubang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rusak</w:t>
      </w:r>
      <w:proofErr w:type="spellEnd"/>
      <w:r>
        <w:rPr>
          <w:color w:val="000000"/>
        </w:rPr>
        <w:t xml:space="preserve"> </w:t>
      </w:r>
      <w:r>
        <w:t xml:space="preserve">pada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berkendara</w:t>
      </w:r>
      <w:proofErr w:type="spellEnd"/>
      <w:r>
        <w:t xml:space="preserve">, Hal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pekerja</w:t>
      </w:r>
      <w:proofErr w:type="spellEnd"/>
      <w:r>
        <w:t xml:space="preserve"> </w:t>
      </w:r>
      <w:proofErr w:type="spellStart"/>
      <w:r>
        <w:t>terjatuh</w:t>
      </w:r>
      <w:proofErr w:type="spellEnd"/>
      <w:r>
        <w:t xml:space="preserve"> dan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cidera</w:t>
      </w:r>
      <w:proofErr w:type="spellEnd"/>
      <w:r>
        <w:t xml:space="preserve"> </w:t>
      </w:r>
      <w:proofErr w:type="spellStart"/>
      <w:r>
        <w:t>parah</w:t>
      </w:r>
      <w:proofErr w:type="spellEnd"/>
      <w:r>
        <w:t xml:space="preserve">, </w:t>
      </w:r>
      <w:proofErr w:type="spellStart"/>
      <w:r>
        <w:t>luka-luka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cukup</w:t>
      </w:r>
      <w:proofErr w:type="spellEnd"/>
      <w:r>
        <w:t xml:space="preserve"> lama.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rPr>
          <w:color w:val="000000"/>
        </w:rPr>
        <w:t>Jecson</w:t>
      </w:r>
      <w:proofErr w:type="spellEnd"/>
      <w:r>
        <w:rPr>
          <w:color w:val="000000"/>
        </w:rPr>
        <w:t xml:space="preserve"> et al. (2020)</w:t>
      </w:r>
      <w:r>
        <w:t xml:space="preserve">, </w:t>
      </w:r>
      <w:proofErr w:type="spellStart"/>
      <w:r>
        <w:t>kecelakaan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pada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rusak</w:t>
      </w:r>
      <w:proofErr w:type="spellEnd"/>
      <w:r>
        <w:t xml:space="preserve"> pada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kecelakaan</w:t>
      </w:r>
      <w:proofErr w:type="spellEnd"/>
      <w:r>
        <w:t xml:space="preserve"> </w:t>
      </w:r>
      <w:proofErr w:type="spellStart"/>
      <w:r>
        <w:t>tunggal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yang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kecelakaan</w:t>
      </w:r>
      <w:proofErr w:type="spellEnd"/>
      <w:r>
        <w:t xml:space="preserve"> pada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mengemudi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kecepatan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yang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melewati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yang </w:t>
      </w:r>
      <w:proofErr w:type="spellStart"/>
      <w:r>
        <w:t>rusak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efek</w:t>
      </w:r>
      <w:proofErr w:type="spellEnd"/>
      <w:r>
        <w:t xml:space="preserve"> yang </w:t>
      </w:r>
      <w:proofErr w:type="spellStart"/>
      <w:r>
        <w:t>ditimbulkan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lastRenderedPageBreak/>
        <w:t>parah</w:t>
      </w:r>
      <w:proofErr w:type="spellEnd"/>
      <w:r>
        <w:t xml:space="preserve"> </w:t>
      </w:r>
      <w:proofErr w:type="spellStart"/>
      <w:r>
        <w:t>kecuali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faktor-faktor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pengemudi</w:t>
      </w:r>
      <w:proofErr w:type="spellEnd"/>
      <w:r>
        <w:t xml:space="preserve"> </w:t>
      </w:r>
      <w:proofErr w:type="spellStart"/>
      <w:r>
        <w:t>mabuk</w:t>
      </w:r>
      <w:proofErr w:type="spellEnd"/>
      <w:r>
        <w:t xml:space="preserve">,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kecepatan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, dan lain </w:t>
      </w:r>
      <w:proofErr w:type="spellStart"/>
      <w:r>
        <w:t>sebagainya</w:t>
      </w:r>
      <w:proofErr w:type="spellEnd"/>
      <w:r>
        <w:t xml:space="preserve">. </w:t>
      </w:r>
    </w:p>
    <w:p w14:paraId="6716A090" w14:textId="77777777" w:rsidR="00566E34" w:rsidRDefault="00000000">
      <w:pPr>
        <w:pStyle w:val="ListParagraph"/>
        <w:ind w:left="0" w:firstLine="426"/>
        <w:jc w:val="both"/>
      </w:pPr>
      <w:proofErr w:type="spellStart"/>
      <w:r>
        <w:t>Kelelahan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yang paling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pengendara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kecelakaan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.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pengemudi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berat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kelelahan</w:t>
      </w:r>
      <w:proofErr w:type="spellEnd"/>
      <w:r>
        <w:t xml:space="preserve"> sangat </w:t>
      </w:r>
      <w:proofErr w:type="spellStart"/>
      <w:r>
        <w:t>tinggi</w:t>
      </w:r>
      <w:proofErr w:type="spellEnd"/>
      <w:r>
        <w:t xml:space="preserve">.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yan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menentu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kejar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pengemudi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8 jam </w:t>
      </w:r>
      <w:proofErr w:type="spellStart"/>
      <w:r>
        <w:t>perhari</w:t>
      </w:r>
      <w:proofErr w:type="spellEnd"/>
      <w:r>
        <w:t xml:space="preserve">.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diimbangi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jam </w:t>
      </w:r>
      <w:proofErr w:type="spellStart"/>
      <w:r>
        <w:t>istirahat</w:t>
      </w:r>
      <w:proofErr w:type="spellEnd"/>
      <w:r>
        <w:t xml:space="preserve"> yang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berdampak</w:t>
      </w:r>
      <w:proofErr w:type="spellEnd"/>
      <w:r>
        <w:t xml:space="preserve"> </w:t>
      </w:r>
      <w:proofErr w:type="spellStart"/>
      <w:r>
        <w:t>buruk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pekerja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kecelakaan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</w:t>
      </w:r>
      <w:r>
        <w:rPr>
          <w:color w:val="000000"/>
        </w:rPr>
        <w:t>(Oktavia et al., 2022)</w:t>
      </w:r>
      <w:r>
        <w:t>.</w:t>
      </w:r>
    </w:p>
    <w:p w14:paraId="6A1AA454" w14:textId="77777777" w:rsidR="00566E34" w:rsidRDefault="00000000">
      <w:pPr>
        <w:pStyle w:val="ListParagraph"/>
        <w:ind w:left="0" w:firstLine="426"/>
        <w:jc w:val="both"/>
      </w:pPr>
      <w:proofErr w:type="spellStart"/>
      <w:r>
        <w:rPr>
          <w:color w:val="000000"/>
        </w:rPr>
        <w:t>Ketiga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pendataan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pemohonan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kredit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nasabah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oleh divisi </w:t>
      </w:r>
      <w:r>
        <w:rPr>
          <w:i/>
          <w:iCs/>
          <w:color w:val="000000"/>
        </w:rPr>
        <w:t xml:space="preserve">Account Officer, </w:t>
      </w:r>
      <w:proofErr w:type="spellStart"/>
      <w:r>
        <w:rPr>
          <w:color w:val="000000"/>
        </w:rPr>
        <w:t>dimana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didapatkan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2 </w:t>
      </w:r>
      <w:proofErr w:type="spellStart"/>
      <w:r>
        <w:rPr>
          <w:color w:val="000000"/>
        </w:rPr>
        <w:t>aktivitas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5 </w:t>
      </w:r>
      <w:proofErr w:type="spellStart"/>
      <w:r>
        <w:rPr>
          <w:color w:val="000000"/>
        </w:rPr>
        <w:t>potensi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bahaya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potensi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. Dari </w:t>
      </w:r>
      <w:proofErr w:type="spellStart"/>
      <w:r>
        <w:rPr>
          <w:color w:val="000000"/>
        </w:rPr>
        <w:t>keseluruhan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menunjukan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seluruh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berada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kategori</w:t>
      </w:r>
      <w:proofErr w:type="spellEnd"/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high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proofErr w:type="spellStart"/>
      <w:r>
        <w:t>nyeri</w:t>
      </w:r>
      <w:proofErr w:type="spellEnd"/>
      <w:r>
        <w:t xml:space="preserve"> </w:t>
      </w:r>
      <w:proofErr w:type="spellStart"/>
      <w:r>
        <w:t>punggung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duduk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dan </w:t>
      </w:r>
      <w:proofErr w:type="spellStart"/>
      <w:r>
        <w:t>stres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dan </w:t>
      </w:r>
      <w:proofErr w:type="spellStart"/>
      <w:r>
        <w:t>kelelahan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jam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menumpuk</w:t>
      </w:r>
      <w:proofErr w:type="spellEnd"/>
      <w:r>
        <w:t xml:space="preserve"> pada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menyiapkan</w:t>
      </w:r>
      <w:proofErr w:type="spellEnd"/>
      <w:r>
        <w:t xml:space="preserve"> data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dan lama. </w:t>
      </w:r>
    </w:p>
    <w:p w14:paraId="1B1F1990" w14:textId="77777777" w:rsidR="00566E34" w:rsidRDefault="00000000">
      <w:pPr>
        <w:pStyle w:val="ListParagraph"/>
        <w:ind w:left="0" w:firstLine="426"/>
        <w:jc w:val="both"/>
      </w:pPr>
      <w:r>
        <w:t xml:space="preserve">Pada </w:t>
      </w:r>
      <w:proofErr w:type="spellStart"/>
      <w:r>
        <w:t>artikel</w:t>
      </w:r>
      <w:proofErr w:type="spellEnd"/>
      <w:r>
        <w:t xml:space="preserve"> </w:t>
      </w:r>
      <w:r>
        <w:rPr>
          <w:color w:val="000000"/>
        </w:rPr>
        <w:t>(Dobey, 2019)</w:t>
      </w:r>
      <w:r>
        <w:t xml:space="preserve"> yang </w:t>
      </w:r>
      <w:proofErr w:type="spellStart"/>
      <w:r>
        <w:t>berjudul</w:t>
      </w:r>
      <w:proofErr w:type="spellEnd"/>
      <w:r>
        <w:t xml:space="preserve"> </w:t>
      </w:r>
      <w:r>
        <w:rPr>
          <w:i/>
          <w:iCs/>
        </w:rPr>
        <w:t>Ergonomics for Desk Job Workers</w:t>
      </w:r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postur</w:t>
      </w:r>
      <w:proofErr w:type="spellEnd"/>
      <w:r>
        <w:t xml:space="preserve"> yang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mempertahankan</w:t>
      </w:r>
      <w:proofErr w:type="spellEnd"/>
      <w:r>
        <w:t xml:space="preserve"> </w:t>
      </w:r>
      <w:proofErr w:type="spellStart"/>
      <w:r>
        <w:t>lekukan</w:t>
      </w:r>
      <w:proofErr w:type="spellEnd"/>
      <w:r>
        <w:t xml:space="preserve"> </w:t>
      </w:r>
      <w:proofErr w:type="spellStart"/>
      <w:r>
        <w:t>alami</w:t>
      </w:r>
      <w:proofErr w:type="spellEnd"/>
      <w:r>
        <w:t xml:space="preserve"> </w:t>
      </w:r>
      <w:proofErr w:type="spellStart"/>
      <w:r>
        <w:t>tulang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juga </w:t>
      </w:r>
      <w:proofErr w:type="spellStart"/>
      <w:r>
        <w:t>meminimalkan</w:t>
      </w:r>
      <w:proofErr w:type="spellEnd"/>
      <w:r>
        <w:t xml:space="preserve"> </w:t>
      </w:r>
      <w:proofErr w:type="spellStart"/>
      <w:r>
        <w:t>stres</w:t>
      </w:r>
      <w:proofErr w:type="spellEnd"/>
      <w:r>
        <w:t xml:space="preserve"> pada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duduk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postur</w:t>
      </w:r>
      <w:proofErr w:type="spellEnd"/>
      <w:r>
        <w:t xml:space="preserve"> yang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di </w:t>
      </w:r>
      <w:proofErr w:type="spellStart"/>
      <w:r>
        <w:t>kantor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ditekankan</w:t>
      </w:r>
      <w:proofErr w:type="spellEnd"/>
      <w:r>
        <w:t xml:space="preserve">. Dalam </w:t>
      </w:r>
      <w:proofErr w:type="spellStart"/>
      <w:r>
        <w:t>waktu</w:t>
      </w:r>
      <w:proofErr w:type="spellEnd"/>
      <w:r>
        <w:t xml:space="preserve"> yang lama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ergonomis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nyeri</w:t>
      </w:r>
      <w:proofErr w:type="spellEnd"/>
      <w:r>
        <w:t xml:space="preserve"> </w:t>
      </w:r>
      <w:proofErr w:type="spellStart"/>
      <w:r>
        <w:t>otot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penekanan</w:t>
      </w:r>
      <w:proofErr w:type="spellEnd"/>
    </w:p>
    <w:p w14:paraId="13246422" w14:textId="77777777" w:rsidR="00566E34" w:rsidRDefault="00000000">
      <w:pPr>
        <w:pStyle w:val="ListParagraph"/>
        <w:ind w:left="0" w:firstLine="426"/>
        <w:jc w:val="both"/>
      </w:pPr>
      <w:proofErr w:type="spellStart"/>
      <w:r>
        <w:t>Selanjutnya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terluka</w:t>
      </w:r>
      <w:proofErr w:type="spellEnd"/>
      <w:r>
        <w:t xml:space="preserve"> dan </w:t>
      </w:r>
      <w:proofErr w:type="spellStart"/>
      <w:r>
        <w:t>tersengan</w:t>
      </w:r>
      <w:proofErr w:type="spellEnd"/>
      <w:r>
        <w:t xml:space="preserve"> </w:t>
      </w:r>
      <w:proofErr w:type="spellStart"/>
      <w:r>
        <w:t>listrik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</w:t>
      </w:r>
      <w:proofErr w:type="spellStart"/>
      <w:r>
        <w:t>listrik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kabel</w:t>
      </w:r>
      <w:proofErr w:type="spellEnd"/>
      <w:r>
        <w:t xml:space="preserve"> yang </w:t>
      </w:r>
      <w:proofErr w:type="spellStart"/>
      <w:r>
        <w:t>berantakan</w:t>
      </w:r>
      <w:proofErr w:type="spellEnd"/>
      <w:r>
        <w:t xml:space="preserve">, </w:t>
      </w:r>
      <w:proofErr w:type="spellStart"/>
      <w:r>
        <w:t>cidera</w:t>
      </w:r>
      <w:proofErr w:type="spellEnd"/>
      <w:r>
        <w:t xml:space="preserve"> </w:t>
      </w:r>
      <w:proofErr w:type="spellStart"/>
      <w:r>
        <w:t>punggung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otot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duduk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, dan </w:t>
      </w:r>
      <w:proofErr w:type="spellStart"/>
      <w:r>
        <w:t>cidera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radiasi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layar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pada </w:t>
      </w:r>
      <w:proofErr w:type="spellStart"/>
      <w:r>
        <w:t>aktivitas</w:t>
      </w:r>
      <w:proofErr w:type="spellEnd"/>
      <w:r>
        <w:t xml:space="preserve"> input data </w:t>
      </w:r>
      <w:proofErr w:type="spellStart"/>
      <w:r>
        <w:t>nasabah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oleh </w:t>
      </w:r>
      <w:proofErr w:type="spellStart"/>
      <w:r>
        <w:rPr>
          <w:color w:val="000000"/>
        </w:rPr>
        <w:t>Suyanti</w:t>
      </w:r>
      <w:proofErr w:type="spellEnd"/>
      <w:r>
        <w:rPr>
          <w:color w:val="000000"/>
        </w:rPr>
        <w:t xml:space="preserve"> (2021)</w:t>
      </w:r>
      <w:r>
        <w:t xml:space="preserve">, </w:t>
      </w:r>
      <w:proofErr w:type="spellStart"/>
      <w:r>
        <w:t>menyebutkan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radiasi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layar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kelelahan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. </w:t>
      </w:r>
      <w:proofErr w:type="spellStart"/>
      <w:r>
        <w:t>Kelelahan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ketegangan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ketegangan</w:t>
      </w:r>
      <w:proofErr w:type="spellEnd"/>
      <w:r>
        <w:t xml:space="preserve"> organ visual di mana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dan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yang </w:t>
      </w:r>
      <w:proofErr w:type="spellStart"/>
      <w:r>
        <w:t>berat</w:t>
      </w:r>
      <w:proofErr w:type="spellEnd"/>
      <w:r>
        <w:t xml:space="preserve">. </w:t>
      </w:r>
      <w:proofErr w:type="spellStart"/>
      <w:r>
        <w:t>Ketegangan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kedokteran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gejala</w:t>
      </w:r>
      <w:proofErr w:type="spellEnd"/>
      <w:r>
        <w:t xml:space="preserve"> yang </w:t>
      </w:r>
      <w:proofErr w:type="spellStart"/>
      <w:r>
        <w:t>disebabkan</w:t>
      </w:r>
      <w:proofErr w:type="spellEnd"/>
      <w:r>
        <w:t xml:space="preserve"> oleh </w:t>
      </w:r>
      <w:proofErr w:type="spellStart"/>
      <w:r>
        <w:t>kelelahan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penglihatan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sempurna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penglihatan</w:t>
      </w:r>
      <w:proofErr w:type="spellEnd"/>
      <w:r>
        <w:t>.</w:t>
      </w:r>
    </w:p>
    <w:p w14:paraId="76223661" w14:textId="77777777" w:rsidR="00566E34" w:rsidRDefault="00000000">
      <w:pPr>
        <w:pStyle w:val="ListParagraph"/>
        <w:spacing w:after="120"/>
        <w:ind w:left="0" w:firstLine="426"/>
        <w:contextualSpacing w:val="0"/>
        <w:jc w:val="both"/>
      </w:pPr>
      <w:proofErr w:type="spellStart"/>
      <w:r>
        <w:t>Penyebab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munculnya</w:t>
      </w:r>
      <w:proofErr w:type="spellEnd"/>
      <w:r>
        <w:t xml:space="preserve"> </w:t>
      </w:r>
      <w:proofErr w:type="spellStart"/>
      <w:r>
        <w:t>penyimpangan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antaralain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kurangnya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dan </w:t>
      </w:r>
      <w:proofErr w:type="spellStart"/>
      <w:r>
        <w:t>pengecekan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ruangan</w:t>
      </w:r>
      <w:proofErr w:type="spellEnd"/>
      <w:r>
        <w:t xml:space="preserve"> dan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berdampak</w:t>
      </w:r>
      <w:proofErr w:type="spellEnd"/>
      <w:r>
        <w:t xml:space="preserve"> </w:t>
      </w:r>
      <w:proofErr w:type="spellStart"/>
      <w:r>
        <w:t>serius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dibiarkan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lama.</w:t>
      </w:r>
    </w:p>
    <w:p w14:paraId="198D12C3" w14:textId="77777777" w:rsidR="00566E34" w:rsidRDefault="00000000">
      <w:pPr>
        <w:pStyle w:val="ListParagraph"/>
        <w:numPr>
          <w:ilvl w:val="2"/>
          <w:numId w:val="17"/>
        </w:numPr>
        <w:ind w:left="567" w:hanging="567"/>
        <w:contextualSpacing w:val="0"/>
        <w:jc w:val="both"/>
        <w:rPr>
          <w:color w:val="000000"/>
        </w:rPr>
      </w:pPr>
      <w:proofErr w:type="spellStart"/>
      <w:r>
        <w:rPr>
          <w:b/>
          <w:bCs/>
          <w:color w:val="000000"/>
        </w:rPr>
        <w:t>Pengendalian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Risiko</w:t>
      </w:r>
      <w:proofErr w:type="spellEnd"/>
      <w:r>
        <w:rPr>
          <w:color w:val="000000"/>
        </w:rPr>
        <w:t xml:space="preserve"> </w:t>
      </w:r>
      <w:r>
        <w:rPr>
          <w:b/>
          <w:bCs/>
        </w:rPr>
        <w:t xml:space="preserve">Pada Devisi </w:t>
      </w:r>
      <w:r>
        <w:rPr>
          <w:b/>
          <w:bCs/>
          <w:i/>
          <w:iCs/>
          <w:color w:val="000000"/>
        </w:rPr>
        <w:t>Account Officer</w:t>
      </w:r>
      <w:r>
        <w:rPr>
          <w:b/>
          <w:bCs/>
          <w:color w:val="000000"/>
        </w:rPr>
        <w:t xml:space="preserve"> di PT </w:t>
      </w:r>
      <w:proofErr w:type="spellStart"/>
      <w:r>
        <w:rPr>
          <w:b/>
          <w:bCs/>
          <w:color w:val="000000"/>
        </w:rPr>
        <w:t>Permodalan</w:t>
      </w:r>
      <w:proofErr w:type="spellEnd"/>
      <w:r>
        <w:rPr>
          <w:b/>
          <w:bCs/>
          <w:color w:val="000000"/>
        </w:rPr>
        <w:t xml:space="preserve"> Nasional Madani (PNM) Cabang Solo</w:t>
      </w:r>
    </w:p>
    <w:p w14:paraId="54158F7E" w14:textId="77777777" w:rsidR="00566E34" w:rsidRDefault="00000000">
      <w:pPr>
        <w:pStyle w:val="ListParagraph"/>
        <w:ind w:left="0" w:firstLine="426"/>
        <w:contextualSpacing w:val="0"/>
        <w:jc w:val="both"/>
        <w:rPr>
          <w:color w:val="202124"/>
          <w:shd w:val="clear" w:color="auto" w:fill="FFFFFF"/>
        </w:rPr>
      </w:pPr>
      <w:proofErr w:type="spellStart"/>
      <w:r>
        <w:rPr>
          <w:color w:val="000000"/>
        </w:rPr>
        <w:t>Berdasarkan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identifikasi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 dan </w:t>
      </w:r>
      <w:proofErr w:type="spellStart"/>
      <w:proofErr w:type="gramStart"/>
      <w:r>
        <w:rPr>
          <w:color w:val="000000"/>
        </w:rPr>
        <w:t>penilaian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risiko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maka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diberikan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beberpa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alternatif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t>pengendalian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beraktivitas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APD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mencegah</w:t>
      </w:r>
      <w:proofErr w:type="spellEnd"/>
      <w:r>
        <w:t xml:space="preserve"> dan </w:t>
      </w:r>
      <w:proofErr w:type="spellStart"/>
      <w:r>
        <w:t>mengurangi</w:t>
      </w:r>
      <w:proofErr w:type="spellEnd"/>
      <w:r>
        <w:t xml:space="preserve"> </w:t>
      </w:r>
      <w:proofErr w:type="spellStart"/>
      <w:proofErr w:type="gramStart"/>
      <w:r>
        <w:t>risiko</w:t>
      </w:r>
      <w:proofErr w:type="spellEnd"/>
      <w:r>
        <w:t xml:space="preserve">  pada</w:t>
      </w:r>
      <w:proofErr w:type="gram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pekerja</w:t>
      </w:r>
      <w:proofErr w:type="spellEnd"/>
      <w:r>
        <w:t xml:space="preserve"> </w:t>
      </w:r>
      <w:proofErr w:type="spellStart"/>
      <w:r>
        <w:t>berkendara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pekerja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 </w:t>
      </w:r>
      <w:proofErr w:type="spellStart"/>
      <w:r>
        <w:t>kantor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rPr>
          <w:color w:val="000000"/>
        </w:rPr>
        <w:t>Putriyona</w:t>
      </w:r>
      <w:proofErr w:type="spellEnd"/>
      <w:r>
        <w:rPr>
          <w:color w:val="000000"/>
        </w:rPr>
        <w:t xml:space="preserve"> &amp; </w:t>
      </w:r>
      <w:proofErr w:type="spellStart"/>
      <w:r>
        <w:rPr>
          <w:color w:val="000000"/>
        </w:rPr>
        <w:t>Muliatna</w:t>
      </w:r>
      <w:proofErr w:type="spellEnd"/>
      <w:r>
        <w:rPr>
          <w:color w:val="000000"/>
        </w:rPr>
        <w:t>, (2020),</w:t>
      </w:r>
      <w:bookmarkStart w:id="14" w:name="_Hlk152130515"/>
      <w:r>
        <w:t xml:space="preserve"> </w:t>
      </w:r>
      <w:proofErr w:type="spellStart"/>
      <w:r>
        <w:t>pengusaha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pengurus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APD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cuma-cuma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. Tenaga </w:t>
      </w:r>
      <w:proofErr w:type="spellStart"/>
      <w:r>
        <w:t>kerja</w:t>
      </w:r>
      <w:proofErr w:type="spellEnd"/>
      <w:r>
        <w:t xml:space="preserve"> juga </w:t>
      </w:r>
      <w:proofErr w:type="spellStart"/>
      <w:r>
        <w:t>diwajibkan</w:t>
      </w:r>
      <w:proofErr w:type="spellEnd"/>
      <w:r>
        <w:t xml:space="preserve"> </w:t>
      </w:r>
      <w:proofErr w:type="spellStart"/>
      <w:r>
        <w:t>memakai</w:t>
      </w:r>
      <w:proofErr w:type="spellEnd"/>
      <w:r>
        <w:t xml:space="preserve"> APD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disediakan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berkendara</w:t>
      </w:r>
      <w:proofErr w:type="spellEnd"/>
      <w:r>
        <w:t>.</w:t>
      </w:r>
      <w:bookmarkEnd w:id="14"/>
      <w:r>
        <w:rPr>
          <w:color w:val="202124"/>
          <w:shd w:val="clear" w:color="auto" w:fill="FFFFFF"/>
        </w:rPr>
        <w:t xml:space="preserve"> </w:t>
      </w:r>
      <w:proofErr w:type="spellStart"/>
      <w:r>
        <w:rPr>
          <w:color w:val="202124"/>
          <w:shd w:val="clear" w:color="auto" w:fill="FFFFFF"/>
        </w:rPr>
        <w:t>Pekerja</w:t>
      </w:r>
      <w:proofErr w:type="spellEnd"/>
      <w:r>
        <w:rPr>
          <w:color w:val="202124"/>
          <w:shd w:val="clear" w:color="auto" w:fill="FFFFFF"/>
        </w:rPr>
        <w:t xml:space="preserve"> yang </w:t>
      </w:r>
      <w:proofErr w:type="spellStart"/>
      <w:r>
        <w:rPr>
          <w:color w:val="202124"/>
          <w:shd w:val="clear" w:color="auto" w:fill="FFFFFF"/>
        </w:rPr>
        <w:t>memakai</w:t>
      </w:r>
      <w:proofErr w:type="spellEnd"/>
      <w:r>
        <w:rPr>
          <w:color w:val="202124"/>
          <w:shd w:val="clear" w:color="auto" w:fill="FFFFFF"/>
        </w:rPr>
        <w:t xml:space="preserve"> APD sangat </w:t>
      </w:r>
      <w:proofErr w:type="spellStart"/>
      <w:r>
        <w:rPr>
          <w:color w:val="202124"/>
          <w:shd w:val="clear" w:color="auto" w:fill="FFFFFF"/>
        </w:rPr>
        <w:t>berpengaruh</w:t>
      </w:r>
      <w:proofErr w:type="spellEnd"/>
      <w:r>
        <w:rPr>
          <w:color w:val="202124"/>
          <w:shd w:val="clear" w:color="auto" w:fill="FFFFFF"/>
        </w:rPr>
        <w:t xml:space="preserve"> </w:t>
      </w:r>
      <w:proofErr w:type="spellStart"/>
      <w:r>
        <w:rPr>
          <w:color w:val="202124"/>
          <w:shd w:val="clear" w:color="auto" w:fill="FFFFFF"/>
        </w:rPr>
        <w:t>terhadap</w:t>
      </w:r>
      <w:proofErr w:type="spellEnd"/>
      <w:r>
        <w:rPr>
          <w:color w:val="202124"/>
          <w:shd w:val="clear" w:color="auto" w:fill="FFFFFF"/>
        </w:rPr>
        <w:t xml:space="preserve"> </w:t>
      </w:r>
      <w:proofErr w:type="spellStart"/>
      <w:r>
        <w:rPr>
          <w:color w:val="202124"/>
          <w:shd w:val="clear" w:color="auto" w:fill="FFFFFF"/>
        </w:rPr>
        <w:t>kecelakaan</w:t>
      </w:r>
      <w:proofErr w:type="spellEnd"/>
      <w:r>
        <w:rPr>
          <w:color w:val="202124"/>
          <w:shd w:val="clear" w:color="auto" w:fill="FFFFFF"/>
        </w:rPr>
        <w:t xml:space="preserve"> dan </w:t>
      </w:r>
      <w:proofErr w:type="spellStart"/>
      <w:r>
        <w:rPr>
          <w:color w:val="202124"/>
          <w:shd w:val="clear" w:color="auto" w:fill="FFFFFF"/>
        </w:rPr>
        <w:t>penyakit</w:t>
      </w:r>
      <w:proofErr w:type="spellEnd"/>
      <w:r>
        <w:rPr>
          <w:color w:val="202124"/>
          <w:shd w:val="clear" w:color="auto" w:fill="FFFFFF"/>
        </w:rPr>
        <w:t xml:space="preserve"> yang </w:t>
      </w:r>
      <w:proofErr w:type="spellStart"/>
      <w:r>
        <w:rPr>
          <w:color w:val="202124"/>
          <w:shd w:val="clear" w:color="auto" w:fill="FFFFFF"/>
        </w:rPr>
        <w:t>diakibat</w:t>
      </w:r>
      <w:proofErr w:type="spellEnd"/>
      <w:r>
        <w:rPr>
          <w:color w:val="202124"/>
          <w:shd w:val="clear" w:color="auto" w:fill="FFFFFF"/>
        </w:rPr>
        <w:t xml:space="preserve"> </w:t>
      </w:r>
      <w:proofErr w:type="spellStart"/>
      <w:r>
        <w:rPr>
          <w:color w:val="202124"/>
          <w:shd w:val="clear" w:color="auto" w:fill="FFFFFF"/>
        </w:rPr>
        <w:t>kerja</w:t>
      </w:r>
      <w:proofErr w:type="spellEnd"/>
      <w:r>
        <w:rPr>
          <w:color w:val="202124"/>
          <w:shd w:val="clear" w:color="auto" w:fill="FFFFFF"/>
        </w:rPr>
        <w:t xml:space="preserve"> </w:t>
      </w:r>
      <w:proofErr w:type="spellStart"/>
      <w:r>
        <w:rPr>
          <w:color w:val="202124"/>
          <w:shd w:val="clear" w:color="auto" w:fill="FFFFFF"/>
        </w:rPr>
        <w:t>dengan</w:t>
      </w:r>
      <w:proofErr w:type="spellEnd"/>
      <w:r>
        <w:rPr>
          <w:color w:val="202124"/>
          <w:shd w:val="clear" w:color="auto" w:fill="FFFFFF"/>
        </w:rPr>
        <w:t xml:space="preserve"> </w:t>
      </w:r>
      <w:proofErr w:type="spellStart"/>
      <w:r>
        <w:rPr>
          <w:color w:val="202124"/>
          <w:shd w:val="clear" w:color="auto" w:fill="FFFFFF"/>
        </w:rPr>
        <w:t>cara</w:t>
      </w:r>
      <w:proofErr w:type="spellEnd"/>
      <w:r>
        <w:rPr>
          <w:color w:val="202124"/>
          <w:shd w:val="clear" w:color="auto" w:fill="FFFFFF"/>
        </w:rPr>
        <w:t xml:space="preserve"> </w:t>
      </w:r>
      <w:proofErr w:type="spellStart"/>
      <w:r>
        <w:rPr>
          <w:color w:val="202124"/>
          <w:shd w:val="clear" w:color="auto" w:fill="FFFFFF"/>
        </w:rPr>
        <w:t>mematuhi</w:t>
      </w:r>
      <w:proofErr w:type="spellEnd"/>
      <w:r>
        <w:rPr>
          <w:color w:val="202124"/>
          <w:shd w:val="clear" w:color="auto" w:fill="FFFFFF"/>
        </w:rPr>
        <w:t xml:space="preserve"> </w:t>
      </w:r>
      <w:proofErr w:type="spellStart"/>
      <w:r>
        <w:rPr>
          <w:color w:val="202124"/>
          <w:shd w:val="clear" w:color="auto" w:fill="FFFFFF"/>
        </w:rPr>
        <w:t>semua</w:t>
      </w:r>
      <w:proofErr w:type="spellEnd"/>
      <w:r>
        <w:rPr>
          <w:color w:val="202124"/>
          <w:shd w:val="clear" w:color="auto" w:fill="FFFFFF"/>
        </w:rPr>
        <w:t xml:space="preserve"> </w:t>
      </w:r>
      <w:proofErr w:type="spellStart"/>
      <w:r>
        <w:rPr>
          <w:color w:val="202124"/>
          <w:shd w:val="clear" w:color="auto" w:fill="FFFFFF"/>
        </w:rPr>
        <w:t>aturan</w:t>
      </w:r>
      <w:proofErr w:type="spellEnd"/>
      <w:r>
        <w:rPr>
          <w:color w:val="202124"/>
          <w:shd w:val="clear" w:color="auto" w:fill="FFFFFF"/>
        </w:rPr>
        <w:t xml:space="preserve"> </w:t>
      </w:r>
      <w:proofErr w:type="spellStart"/>
      <w:r>
        <w:rPr>
          <w:color w:val="202124"/>
          <w:shd w:val="clear" w:color="auto" w:fill="FFFFFF"/>
        </w:rPr>
        <w:t>dari</w:t>
      </w:r>
      <w:proofErr w:type="spellEnd"/>
      <w:r>
        <w:rPr>
          <w:color w:val="202124"/>
          <w:shd w:val="clear" w:color="auto" w:fill="FFFFFF"/>
        </w:rPr>
        <w:t xml:space="preserve"> </w:t>
      </w:r>
      <w:proofErr w:type="spellStart"/>
      <w:r>
        <w:rPr>
          <w:color w:val="202124"/>
          <w:shd w:val="clear" w:color="auto" w:fill="FFFFFF"/>
        </w:rPr>
        <w:t>perusahaan</w:t>
      </w:r>
      <w:proofErr w:type="spellEnd"/>
      <w:r>
        <w:rPr>
          <w:color w:val="202124"/>
          <w:shd w:val="clear" w:color="auto" w:fill="FFFFFF"/>
        </w:rPr>
        <w:t xml:space="preserve"> </w:t>
      </w:r>
    </w:p>
    <w:p w14:paraId="5A2EA7A5" w14:textId="77777777" w:rsidR="00566E34" w:rsidRDefault="00000000">
      <w:pPr>
        <w:pStyle w:val="ListParagraph"/>
        <w:ind w:left="0" w:firstLine="426"/>
        <w:contextualSpacing w:val="0"/>
        <w:jc w:val="both"/>
      </w:pPr>
      <w:proofErr w:type="spellStart"/>
      <w:r>
        <w:t>Selanjutnya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pekerja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pengecekan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berkendara</w:t>
      </w:r>
      <w:proofErr w:type="spellEnd"/>
      <w:r>
        <w:t xml:space="preserve"> dan </w:t>
      </w:r>
      <w:proofErr w:type="spellStart"/>
      <w:r>
        <w:t>melakukan</w:t>
      </w:r>
      <w:proofErr w:type="spellEnd"/>
      <w:r>
        <w:t xml:space="preserve"> </w:t>
      </w:r>
      <w:r>
        <w:rPr>
          <w:i/>
          <w:iCs/>
        </w:rPr>
        <w:t>service</w:t>
      </w:r>
      <w: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proofErr w:type="gramStart"/>
      <w:r>
        <w:t>dalam</w:t>
      </w:r>
      <w:proofErr w:type="spellEnd"/>
      <w:r>
        <w:t xml:space="preserve">  3</w:t>
      </w:r>
      <w:proofErr w:type="gram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. Dimana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substitusi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penggantian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lama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menurunkan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kecelakaan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berkendara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oleh </w:t>
      </w:r>
      <w:r>
        <w:rPr>
          <w:color w:val="000000"/>
        </w:rPr>
        <w:t xml:space="preserve">Naura et </w:t>
      </w:r>
      <w:r>
        <w:rPr>
          <w:color w:val="000000"/>
        </w:rPr>
        <w:lastRenderedPageBreak/>
        <w:t>al. (2020)</w:t>
      </w:r>
      <w:r>
        <w:t xml:space="preserve">, </w:t>
      </w:r>
      <w:proofErr w:type="spellStart"/>
      <w:r>
        <w:t>perawatan</w:t>
      </w:r>
      <w:proofErr w:type="spellEnd"/>
      <w:r>
        <w:t xml:space="preserve"> </w:t>
      </w:r>
      <w:proofErr w:type="spellStart"/>
      <w:r>
        <w:t>berkala</w:t>
      </w:r>
      <w:proofErr w:type="spellEnd"/>
      <w:r>
        <w:t xml:space="preserve"> pada </w:t>
      </w:r>
      <w:proofErr w:type="spellStart"/>
      <w:r>
        <w:t>kendaraan</w:t>
      </w:r>
      <w:proofErr w:type="spellEnd"/>
      <w:r>
        <w:t xml:space="preserve"> sangat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,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pengereman</w:t>
      </w:r>
      <w:proofErr w:type="spellEnd"/>
      <w:r>
        <w:t xml:space="preserve">,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suspensi</w:t>
      </w:r>
      <w:proofErr w:type="spellEnd"/>
      <w:r>
        <w:t xml:space="preserve">, dan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agar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. </w:t>
      </w:r>
      <w:proofErr w:type="spellStart"/>
      <w:r>
        <w:t>Perawatan</w:t>
      </w:r>
      <w:proofErr w:type="spellEnd"/>
      <w:r>
        <w:t xml:space="preserve"> </w:t>
      </w:r>
      <w:proofErr w:type="spellStart"/>
      <w:r>
        <w:t>berkala</w:t>
      </w:r>
      <w:proofErr w:type="spellEnd"/>
      <w:r>
        <w:t xml:space="preserve"> yang </w:t>
      </w:r>
      <w:proofErr w:type="spellStart"/>
      <w:r>
        <w:t>terjadwal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pembersihan</w:t>
      </w:r>
      <w:proofErr w:type="spellEnd"/>
      <w:r>
        <w:t xml:space="preserve">, </w:t>
      </w:r>
      <w:proofErr w:type="spellStart"/>
      <w:r>
        <w:t>pemeriksaan</w:t>
      </w:r>
      <w:proofErr w:type="spellEnd"/>
      <w:r>
        <w:t xml:space="preserve">, dan </w:t>
      </w:r>
      <w:proofErr w:type="spellStart"/>
      <w:r>
        <w:t>pelumasan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penggantian</w:t>
      </w:r>
      <w:proofErr w:type="spellEnd"/>
      <w:r>
        <w:t xml:space="preserve"> </w:t>
      </w:r>
      <w:proofErr w:type="spellStart"/>
      <w:r>
        <w:t>suku</w:t>
      </w:r>
      <w:proofErr w:type="spellEnd"/>
      <w:r>
        <w:t xml:space="preserve"> </w:t>
      </w:r>
      <w:proofErr w:type="spellStart"/>
      <w:r>
        <w:t>cadang</w:t>
      </w:r>
      <w:proofErr w:type="spellEnd"/>
      <w:r>
        <w:t xml:space="preserve"> yang </w:t>
      </w:r>
      <w:proofErr w:type="spellStart"/>
      <w:r>
        <w:t>terjadwal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mencegah</w:t>
      </w:r>
      <w:proofErr w:type="spellEnd"/>
      <w:r>
        <w:t xml:space="preserve"> </w:t>
      </w:r>
      <w:proofErr w:type="spellStart"/>
      <w:r>
        <w:t>kerusakan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terduga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mengganggu</w:t>
      </w:r>
      <w:proofErr w:type="spellEnd"/>
      <w:r>
        <w:t xml:space="preserve"> </w:t>
      </w:r>
      <w:proofErr w:type="spellStart"/>
      <w:r>
        <w:t>kelancaran</w:t>
      </w:r>
      <w:proofErr w:type="spellEnd"/>
      <w:r>
        <w:t xml:space="preserve"> </w:t>
      </w:r>
      <w:proofErr w:type="spellStart"/>
      <w:r>
        <w:t>berkendara</w:t>
      </w:r>
      <w:proofErr w:type="spellEnd"/>
      <w:r>
        <w:t xml:space="preserve">. </w:t>
      </w:r>
    </w:p>
    <w:p w14:paraId="4AE23ABC" w14:textId="77777777" w:rsidR="00566E34" w:rsidRDefault="00000000">
      <w:pPr>
        <w:pStyle w:val="ListParagraph"/>
        <w:ind w:left="0" w:firstLine="426"/>
        <w:contextualSpacing w:val="0"/>
        <w:jc w:val="both"/>
      </w:pPr>
      <w:proofErr w:type="spellStart"/>
      <w:r>
        <w:t>Selanjutnya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kelelahan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pekerja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pembagian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dan </w:t>
      </w:r>
      <w:proofErr w:type="spellStart"/>
      <w:r>
        <w:t>beristirahat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. Dalam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manajeme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 dan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SOP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pembagian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masing-masing </w:t>
      </w:r>
      <w:proofErr w:type="spellStart"/>
      <w:r>
        <w:t>pekerja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menurunkan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resiko</w:t>
      </w:r>
      <w:proofErr w:type="spellEnd"/>
      <w:r>
        <w:t xml:space="preserve"> </w:t>
      </w:r>
      <w:proofErr w:type="spellStart"/>
      <w:r>
        <w:t>kelelahan</w:t>
      </w:r>
      <w:proofErr w:type="spellEnd"/>
      <w:r>
        <w:t xml:space="preserve"> dan </w:t>
      </w:r>
      <w:proofErr w:type="spellStart"/>
      <w:r>
        <w:t>stres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. </w:t>
      </w:r>
      <w:proofErr w:type="spellStart"/>
      <w:r>
        <w:rPr>
          <w:color w:val="000000"/>
        </w:rPr>
        <w:t>Menurut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Undang-Undang</w:t>
      </w:r>
      <w:proofErr w:type="spellEnd"/>
      <w:r>
        <w:rPr>
          <w:color w:val="000000"/>
        </w:rPr>
        <w:t xml:space="preserve"> Republik Indonesia </w:t>
      </w:r>
      <w:proofErr w:type="spellStart"/>
      <w:r>
        <w:rPr>
          <w:color w:val="000000"/>
        </w:rPr>
        <w:t>Nomor</w:t>
      </w:r>
      <w:proofErr w:type="spellEnd"/>
      <w:r>
        <w:rPr>
          <w:color w:val="000000"/>
        </w:rPr>
        <w:t xml:space="preserve"> 13</w:t>
      </w:r>
      <w:r>
        <w:t xml:space="preserve"> </w:t>
      </w:r>
      <w:proofErr w:type="spellStart"/>
      <w:r>
        <w:t>tahun</w:t>
      </w:r>
      <w:proofErr w:type="spellEnd"/>
      <w:r>
        <w:t xml:space="preserve"> 2003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40 jam </w:t>
      </w:r>
      <w:proofErr w:type="spellStart"/>
      <w:r>
        <w:t>seminggu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8 jam </w:t>
      </w:r>
      <w:proofErr w:type="spellStart"/>
      <w:r>
        <w:t>perhari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5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seminggu</w:t>
      </w:r>
      <w:proofErr w:type="spellEnd"/>
      <w:r>
        <w:t xml:space="preserve">. Pada </w:t>
      </w:r>
      <w:proofErr w:type="spellStart"/>
      <w:r>
        <w:rPr>
          <w:color w:val="000000"/>
        </w:rPr>
        <w:t>Undang-Undang</w:t>
      </w:r>
      <w:proofErr w:type="spellEnd"/>
      <w:r>
        <w:rPr>
          <w:color w:val="000000"/>
        </w:rPr>
        <w:t xml:space="preserve"> No.22</w:t>
      </w:r>
      <w:r>
        <w:t xml:space="preserve"> </w:t>
      </w:r>
      <w:proofErr w:type="spellStart"/>
      <w:r>
        <w:t>Tahun</w:t>
      </w:r>
      <w:proofErr w:type="spellEnd"/>
      <w:r>
        <w:t xml:space="preserve"> 2009 Pasal 90 Ayat 3 </w:t>
      </w:r>
      <w:proofErr w:type="spellStart"/>
      <w:r>
        <w:t>menyebutkan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pengemudi</w:t>
      </w:r>
      <w:proofErr w:type="spellEnd"/>
      <w:r>
        <w:t xml:space="preserve"> yang </w:t>
      </w:r>
      <w:proofErr w:type="spellStart"/>
      <w:r>
        <w:t>mengemudikan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4 jam </w:t>
      </w:r>
      <w:proofErr w:type="spellStart"/>
      <w:r>
        <w:t>berturut-turut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beristirahat</w:t>
      </w:r>
      <w:proofErr w:type="spellEnd"/>
      <w:r>
        <w:t xml:space="preserve"> minimal 30 </w:t>
      </w:r>
      <w:proofErr w:type="spellStart"/>
      <w:r>
        <w:t>menit</w:t>
      </w:r>
      <w:proofErr w:type="spellEnd"/>
      <w:r>
        <w:t>.</w:t>
      </w:r>
    </w:p>
    <w:p w14:paraId="63F4174F" w14:textId="77777777" w:rsidR="00566E34" w:rsidRDefault="00000000">
      <w:pPr>
        <w:pStyle w:val="ListParagraph"/>
        <w:ind w:left="0" w:firstLine="426"/>
        <w:contextualSpacing w:val="0"/>
        <w:jc w:val="both"/>
        <w:rPr>
          <w:color w:val="000000"/>
        </w:rPr>
      </w:pPr>
      <w:proofErr w:type="spellStart"/>
      <w:r>
        <w:t>Selanjutnya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cidera</w:t>
      </w:r>
      <w:proofErr w:type="spellEnd"/>
      <w:r>
        <w:t xml:space="preserve"> </w:t>
      </w:r>
      <w:proofErr w:type="spellStart"/>
      <w:r>
        <w:t>punggung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duduk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memperbaiki</w:t>
      </w:r>
      <w:proofErr w:type="spellEnd"/>
      <w:r>
        <w:t xml:space="preserve"> </w:t>
      </w:r>
      <w:proofErr w:type="spellStart"/>
      <w:r>
        <w:t>posisis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tata </w:t>
      </w:r>
      <w:proofErr w:type="spellStart"/>
      <w:r>
        <w:t>letak</w:t>
      </w:r>
      <w:proofErr w:type="spellEnd"/>
      <w:r>
        <w:t xml:space="preserve"> </w:t>
      </w:r>
      <w:proofErr w:type="spellStart"/>
      <w:r>
        <w:t>kantor</w:t>
      </w:r>
      <w:proofErr w:type="spellEnd"/>
      <w:r>
        <w:t xml:space="preserve"> agar </w:t>
      </w:r>
      <w:proofErr w:type="spellStart"/>
      <w:r>
        <w:t>sesuai</w:t>
      </w:r>
      <w:proofErr w:type="spellEnd"/>
      <w:r>
        <w:t xml:space="preserve"> </w:t>
      </w:r>
      <w:proofErr w:type="gramStart"/>
      <w:r>
        <w:t xml:space="preserve">dan  </w:t>
      </w:r>
      <w:proofErr w:type="spellStart"/>
      <w:r>
        <w:t>ergonomi</w:t>
      </w:r>
      <w:proofErr w:type="spellEnd"/>
      <w:proofErr w:type="gramEnd"/>
      <w:r>
        <w:t xml:space="preserve">,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juga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rPr>
          <w:color w:val="000000"/>
        </w:rPr>
        <w:t>melakukan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pengecekan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ruang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selalu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mengecek</w:t>
      </w:r>
      <w:proofErr w:type="spellEnd"/>
      <w:r>
        <w:rPr>
          <w:color w:val="000000"/>
        </w:rPr>
        <w:t xml:space="preserve"> tata </w:t>
      </w:r>
      <w:proofErr w:type="spellStart"/>
      <w:r>
        <w:rPr>
          <w:color w:val="000000"/>
        </w:rPr>
        <w:t>letak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kabel</w:t>
      </w:r>
      <w:proofErr w:type="spellEnd"/>
      <w:r>
        <w:rPr>
          <w:color w:val="000000"/>
        </w:rPr>
        <w:t xml:space="preserve">  dan </w:t>
      </w:r>
      <w:proofErr w:type="spellStart"/>
      <w:r>
        <w:rPr>
          <w:color w:val="000000"/>
        </w:rPr>
        <w:t>listrik</w:t>
      </w:r>
      <w:proofErr w:type="spellEnd"/>
      <w:r>
        <w:rPr>
          <w:color w:val="000000"/>
        </w:rPr>
        <w:t xml:space="preserve">. Dalam </w:t>
      </w:r>
      <w:proofErr w:type="spellStart"/>
      <w:proofErr w:type="gramStart"/>
      <w:r>
        <w:rPr>
          <w:color w:val="000000"/>
        </w:rPr>
        <w:t>hal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ini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perusahaan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metode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rekayasa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perbaikan</w:t>
      </w:r>
      <w:proofErr w:type="spellEnd"/>
      <w:r>
        <w:rPr>
          <w:color w:val="000000"/>
        </w:rPr>
        <w:t xml:space="preserve"> tata </w:t>
      </w:r>
      <w:proofErr w:type="spellStart"/>
      <w:r>
        <w:rPr>
          <w:color w:val="000000"/>
        </w:rPr>
        <w:t>letak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ataupun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posisi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meja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kursi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lebih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nyaman</w:t>
      </w:r>
      <w:proofErr w:type="spellEnd"/>
      <w:r>
        <w:rPr>
          <w:color w:val="000000"/>
        </w:rPr>
        <w:t xml:space="preserve">. Selain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 juga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perbaikan</w:t>
      </w:r>
      <w:proofErr w:type="spellEnd"/>
      <w:r>
        <w:rPr>
          <w:color w:val="000000"/>
        </w:rPr>
        <w:t xml:space="preserve"> tata </w:t>
      </w:r>
      <w:proofErr w:type="spellStart"/>
      <w:r>
        <w:rPr>
          <w:color w:val="000000"/>
        </w:rPr>
        <w:t>letak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listrik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kabel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penambahan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keterangan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bahaya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tempat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diletakkannya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listrik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setiap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ruangan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>.</w:t>
      </w:r>
    </w:p>
    <w:p w14:paraId="262F29D0" w14:textId="77777777" w:rsidR="00566E34" w:rsidRDefault="00000000">
      <w:pPr>
        <w:pStyle w:val="ListParagraph"/>
        <w:ind w:left="0" w:firstLine="426"/>
        <w:contextualSpacing w:val="0"/>
        <w:jc w:val="both"/>
      </w:pPr>
      <w:proofErr w:type="spellStart"/>
      <w:r>
        <w:rPr>
          <w:color w:val="000000"/>
        </w:rPr>
        <w:t>Menurut</w:t>
      </w:r>
      <w:proofErr w:type="spellEnd"/>
      <w:r>
        <w:rPr>
          <w:color w:val="000000"/>
        </w:rPr>
        <w:t xml:space="preserve"> Hulu et al. (2022),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mengurangi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bahaya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ruang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pengecekan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ruang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membantu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manajemen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perbaikan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ruang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agar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mempermudah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pekerja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Menurut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Safriyansyah</w:t>
      </w:r>
      <w:proofErr w:type="spellEnd"/>
      <w:r>
        <w:rPr>
          <w:color w:val="000000"/>
        </w:rPr>
        <w:t xml:space="preserve"> &amp; Naim, (2019),</w:t>
      </w:r>
      <w:r>
        <w:t xml:space="preserve"> a</w:t>
      </w:r>
      <w:proofErr w:type="spellStart"/>
      <w:r>
        <w:rPr>
          <w:color w:val="000000"/>
          <w:shd w:val="clear" w:color="auto" w:fill="FFFFFF"/>
          <w:lang w:val="en-ID" w:eastAsia="en-ID"/>
        </w:rPr>
        <w:t>danya</w:t>
      </w:r>
      <w:proofErr w:type="spellEnd"/>
      <w:r>
        <w:rPr>
          <w:color w:val="000000"/>
          <w:shd w:val="clear" w:color="auto" w:fill="FFFFFF"/>
          <w:lang w:val="en-ID" w:eastAsia="en-ID"/>
        </w:rPr>
        <w:t xml:space="preserve"> </w:t>
      </w:r>
      <w:proofErr w:type="spellStart"/>
      <w:r>
        <w:rPr>
          <w:color w:val="000000"/>
          <w:shd w:val="clear" w:color="auto" w:fill="FFFFFF"/>
          <w:lang w:val="en-ID" w:eastAsia="en-ID"/>
        </w:rPr>
        <w:t>tempat</w:t>
      </w:r>
      <w:proofErr w:type="spellEnd"/>
      <w:r>
        <w:rPr>
          <w:color w:val="000000"/>
          <w:shd w:val="clear" w:color="auto" w:fill="FFFFFF"/>
          <w:lang w:val="en-ID" w:eastAsia="en-ID"/>
        </w:rPr>
        <w:t xml:space="preserve"> </w:t>
      </w:r>
      <w:proofErr w:type="spellStart"/>
      <w:r>
        <w:rPr>
          <w:color w:val="000000"/>
          <w:shd w:val="clear" w:color="auto" w:fill="FFFFFF"/>
          <w:lang w:val="en-ID" w:eastAsia="en-ID"/>
        </w:rPr>
        <w:t>kerja</w:t>
      </w:r>
      <w:proofErr w:type="spellEnd"/>
      <w:r>
        <w:rPr>
          <w:color w:val="000000"/>
          <w:shd w:val="clear" w:color="auto" w:fill="FFFFFF"/>
          <w:lang w:val="en-ID" w:eastAsia="en-ID"/>
        </w:rPr>
        <w:t xml:space="preserve"> yang </w:t>
      </w:r>
      <w:proofErr w:type="spellStart"/>
      <w:r>
        <w:rPr>
          <w:color w:val="000000"/>
          <w:shd w:val="clear" w:color="auto" w:fill="FFFFFF"/>
          <w:lang w:val="en-ID" w:eastAsia="en-ID"/>
        </w:rPr>
        <w:t>aman</w:t>
      </w:r>
      <w:proofErr w:type="spellEnd"/>
      <w:r>
        <w:rPr>
          <w:color w:val="000000"/>
          <w:shd w:val="clear" w:color="auto" w:fill="FFFFFF"/>
          <w:lang w:val="en-ID" w:eastAsia="en-ID"/>
        </w:rPr>
        <w:t xml:space="preserve"> </w:t>
      </w:r>
      <w:proofErr w:type="spellStart"/>
      <w:r>
        <w:rPr>
          <w:color w:val="000000"/>
          <w:shd w:val="clear" w:color="auto" w:fill="FFFFFF"/>
          <w:lang w:val="en-ID" w:eastAsia="en-ID"/>
        </w:rPr>
        <w:t>sesuai</w:t>
      </w:r>
      <w:proofErr w:type="spellEnd"/>
      <w:r>
        <w:rPr>
          <w:color w:val="000000"/>
          <w:shd w:val="clear" w:color="auto" w:fill="FFFFFF"/>
          <w:lang w:val="en-ID" w:eastAsia="en-ID"/>
        </w:rPr>
        <w:t xml:space="preserve"> </w:t>
      </w:r>
      <w:proofErr w:type="spellStart"/>
      <w:r>
        <w:rPr>
          <w:color w:val="000000"/>
          <w:shd w:val="clear" w:color="auto" w:fill="FFFFFF"/>
          <w:lang w:val="en-ID" w:eastAsia="en-ID"/>
        </w:rPr>
        <w:t>dengan</w:t>
      </w:r>
      <w:proofErr w:type="spellEnd"/>
      <w:r>
        <w:rPr>
          <w:color w:val="000000"/>
          <w:shd w:val="clear" w:color="auto" w:fill="FFFFFF"/>
          <w:lang w:val="en-ID" w:eastAsia="en-ID"/>
        </w:rPr>
        <w:t xml:space="preserve"> </w:t>
      </w:r>
      <w:proofErr w:type="spellStart"/>
      <w:r>
        <w:rPr>
          <w:color w:val="000000"/>
          <w:shd w:val="clear" w:color="auto" w:fill="FFFFFF"/>
          <w:lang w:val="en-ID" w:eastAsia="en-ID"/>
        </w:rPr>
        <w:t>standar</w:t>
      </w:r>
      <w:proofErr w:type="spellEnd"/>
      <w:r>
        <w:rPr>
          <w:color w:val="000000"/>
          <w:shd w:val="clear" w:color="auto" w:fill="FFFFFF"/>
          <w:lang w:val="en-ID" w:eastAsia="en-ID"/>
        </w:rPr>
        <w:t xml:space="preserve"> SSLK (</w:t>
      </w:r>
      <w:proofErr w:type="spellStart"/>
      <w:r>
        <w:rPr>
          <w:color w:val="000000"/>
          <w:shd w:val="clear" w:color="auto" w:fill="FFFFFF"/>
          <w:lang w:val="en-ID" w:eastAsia="en-ID"/>
        </w:rPr>
        <w:t>syarat-syarat</w:t>
      </w:r>
      <w:proofErr w:type="spellEnd"/>
      <w:r>
        <w:rPr>
          <w:color w:val="000000"/>
          <w:shd w:val="clear" w:color="auto" w:fill="FFFFFF"/>
          <w:lang w:val="en-ID" w:eastAsia="en-ID"/>
        </w:rPr>
        <w:t xml:space="preserve"> </w:t>
      </w:r>
      <w:proofErr w:type="spellStart"/>
      <w:r>
        <w:rPr>
          <w:color w:val="000000"/>
          <w:shd w:val="clear" w:color="auto" w:fill="FFFFFF"/>
          <w:lang w:val="en-ID" w:eastAsia="en-ID"/>
        </w:rPr>
        <w:t>lingkungan</w:t>
      </w:r>
      <w:proofErr w:type="spellEnd"/>
      <w:r>
        <w:rPr>
          <w:color w:val="000000"/>
          <w:shd w:val="clear" w:color="auto" w:fill="FFFFFF"/>
          <w:lang w:val="en-ID" w:eastAsia="en-ID"/>
        </w:rPr>
        <w:t xml:space="preserve"> </w:t>
      </w:r>
      <w:proofErr w:type="spellStart"/>
      <w:r>
        <w:rPr>
          <w:color w:val="000000"/>
          <w:shd w:val="clear" w:color="auto" w:fill="FFFFFF"/>
          <w:lang w:val="en-ID" w:eastAsia="en-ID"/>
        </w:rPr>
        <w:t>kerja</w:t>
      </w:r>
      <w:proofErr w:type="spellEnd"/>
      <w:r>
        <w:rPr>
          <w:color w:val="000000"/>
          <w:shd w:val="clear" w:color="auto" w:fill="FFFFFF"/>
          <w:lang w:val="en-ID" w:eastAsia="en-ID"/>
        </w:rPr>
        <w:t xml:space="preserve">) </w:t>
      </w:r>
      <w:proofErr w:type="spellStart"/>
      <w:r>
        <w:rPr>
          <w:color w:val="000000"/>
          <w:shd w:val="clear" w:color="auto" w:fill="FFFFFF"/>
          <w:lang w:val="en-ID" w:eastAsia="en-ID"/>
        </w:rPr>
        <w:t>diantaranya</w:t>
      </w:r>
      <w:proofErr w:type="spellEnd"/>
      <w:r>
        <w:rPr>
          <w:color w:val="000000"/>
          <w:shd w:val="clear" w:color="auto" w:fill="FFFFFF"/>
          <w:lang w:val="en-ID" w:eastAsia="en-ID"/>
        </w:rPr>
        <w:t xml:space="preserve"> </w:t>
      </w:r>
      <w:proofErr w:type="spellStart"/>
      <w:r>
        <w:rPr>
          <w:color w:val="000000"/>
          <w:shd w:val="clear" w:color="auto" w:fill="FFFFFF"/>
          <w:lang w:val="en-ID" w:eastAsia="en-ID"/>
        </w:rPr>
        <w:t>tempat</w:t>
      </w:r>
      <w:proofErr w:type="spellEnd"/>
      <w:r>
        <w:rPr>
          <w:color w:val="000000"/>
          <w:shd w:val="clear" w:color="auto" w:fill="FFFFFF"/>
          <w:lang w:val="en-ID" w:eastAsia="en-ID"/>
        </w:rPr>
        <w:t xml:space="preserve"> </w:t>
      </w:r>
      <w:proofErr w:type="spellStart"/>
      <w:r>
        <w:rPr>
          <w:color w:val="000000"/>
          <w:shd w:val="clear" w:color="auto" w:fill="FFFFFF"/>
          <w:lang w:val="en-ID" w:eastAsia="en-ID"/>
        </w:rPr>
        <w:t>kerja</w:t>
      </w:r>
      <w:proofErr w:type="spellEnd"/>
      <w:r>
        <w:rPr>
          <w:color w:val="000000"/>
          <w:shd w:val="clear" w:color="auto" w:fill="FFFFFF"/>
          <w:lang w:val="en-ID" w:eastAsia="en-ID"/>
        </w:rPr>
        <w:t xml:space="preserve"> yang </w:t>
      </w:r>
      <w:proofErr w:type="spellStart"/>
      <w:r>
        <w:rPr>
          <w:color w:val="000000"/>
          <w:shd w:val="clear" w:color="auto" w:fill="FFFFFF"/>
          <w:lang w:val="en-ID" w:eastAsia="en-ID"/>
        </w:rPr>
        <w:t>bebas</w:t>
      </w:r>
      <w:proofErr w:type="spellEnd"/>
      <w:r>
        <w:rPr>
          <w:color w:val="000000"/>
          <w:shd w:val="clear" w:color="auto" w:fill="FFFFFF"/>
          <w:lang w:val="en-ID" w:eastAsia="en-ID"/>
        </w:rPr>
        <w:t xml:space="preserve"> asap </w:t>
      </w:r>
      <w:proofErr w:type="spellStart"/>
      <w:r>
        <w:rPr>
          <w:color w:val="000000"/>
          <w:shd w:val="clear" w:color="auto" w:fill="FFFFFF"/>
          <w:lang w:val="en-ID" w:eastAsia="en-ID"/>
        </w:rPr>
        <w:t>rokok</w:t>
      </w:r>
      <w:proofErr w:type="spellEnd"/>
      <w:r>
        <w:rPr>
          <w:color w:val="000000"/>
          <w:shd w:val="clear" w:color="auto" w:fill="FFFFFF"/>
          <w:lang w:val="en-ID" w:eastAsia="en-ID"/>
        </w:rPr>
        <w:t xml:space="preserve">, </w:t>
      </w:r>
      <w:proofErr w:type="spellStart"/>
      <w:r>
        <w:rPr>
          <w:color w:val="000000"/>
          <w:shd w:val="clear" w:color="auto" w:fill="FFFFFF"/>
          <w:lang w:val="en-ID" w:eastAsia="en-ID"/>
        </w:rPr>
        <w:t>steril</w:t>
      </w:r>
      <w:proofErr w:type="spellEnd"/>
      <w:r>
        <w:rPr>
          <w:color w:val="000000"/>
          <w:shd w:val="clear" w:color="auto" w:fill="FFFFFF"/>
          <w:lang w:val="en-ID" w:eastAsia="en-ID"/>
        </w:rPr>
        <w:t xml:space="preserve"> </w:t>
      </w:r>
      <w:proofErr w:type="spellStart"/>
      <w:r>
        <w:rPr>
          <w:color w:val="000000"/>
          <w:shd w:val="clear" w:color="auto" w:fill="FFFFFF"/>
          <w:lang w:val="en-ID" w:eastAsia="en-ID"/>
        </w:rPr>
        <w:t>dari</w:t>
      </w:r>
      <w:proofErr w:type="spellEnd"/>
      <w:r>
        <w:rPr>
          <w:color w:val="000000"/>
          <w:shd w:val="clear" w:color="auto" w:fill="FFFFFF"/>
          <w:lang w:val="en-ID" w:eastAsia="en-ID"/>
        </w:rPr>
        <w:t xml:space="preserve"> </w:t>
      </w:r>
      <w:proofErr w:type="spellStart"/>
      <w:r>
        <w:rPr>
          <w:color w:val="000000"/>
          <w:shd w:val="clear" w:color="auto" w:fill="FFFFFF"/>
          <w:lang w:val="en-ID" w:eastAsia="en-ID"/>
        </w:rPr>
        <w:t>debu</w:t>
      </w:r>
      <w:proofErr w:type="spellEnd"/>
      <w:r>
        <w:rPr>
          <w:color w:val="000000"/>
          <w:shd w:val="clear" w:color="auto" w:fill="FFFFFF"/>
          <w:lang w:val="en-ID" w:eastAsia="en-ID"/>
        </w:rPr>
        <w:t xml:space="preserve">, </w:t>
      </w:r>
      <w:proofErr w:type="spellStart"/>
      <w:r>
        <w:rPr>
          <w:color w:val="000000"/>
          <w:shd w:val="clear" w:color="auto" w:fill="FFFFFF"/>
          <w:lang w:val="en-ID" w:eastAsia="en-ID"/>
        </w:rPr>
        <w:t>kotoran</w:t>
      </w:r>
      <w:proofErr w:type="spellEnd"/>
      <w:r>
        <w:rPr>
          <w:color w:val="000000"/>
          <w:shd w:val="clear" w:color="auto" w:fill="FFFFFF"/>
          <w:lang w:val="en-ID" w:eastAsia="en-ID"/>
        </w:rPr>
        <w:t xml:space="preserve">, </w:t>
      </w:r>
      <w:proofErr w:type="spellStart"/>
      <w:r>
        <w:rPr>
          <w:color w:val="000000"/>
          <w:shd w:val="clear" w:color="auto" w:fill="FFFFFF"/>
          <w:lang w:val="en-ID" w:eastAsia="en-ID"/>
        </w:rPr>
        <w:t>uap</w:t>
      </w:r>
      <w:proofErr w:type="spellEnd"/>
      <w:r>
        <w:rPr>
          <w:color w:val="000000"/>
          <w:shd w:val="clear" w:color="auto" w:fill="FFFFFF"/>
          <w:lang w:val="en-ID" w:eastAsia="en-ID"/>
        </w:rPr>
        <w:t xml:space="preserve"> gas, </w:t>
      </w:r>
      <w:proofErr w:type="spellStart"/>
      <w:r>
        <w:rPr>
          <w:color w:val="000000"/>
          <w:shd w:val="clear" w:color="auto" w:fill="FFFFFF"/>
          <w:lang w:val="en-ID" w:eastAsia="en-ID"/>
        </w:rPr>
        <w:t>getaran</w:t>
      </w:r>
      <w:proofErr w:type="spellEnd"/>
      <w:r>
        <w:rPr>
          <w:color w:val="000000"/>
          <w:shd w:val="clear" w:color="auto" w:fill="FFFFFF"/>
          <w:lang w:val="en-ID" w:eastAsia="en-ID"/>
        </w:rPr>
        <w:t xml:space="preserve"> </w:t>
      </w:r>
      <w:proofErr w:type="spellStart"/>
      <w:r>
        <w:rPr>
          <w:color w:val="000000"/>
          <w:shd w:val="clear" w:color="auto" w:fill="FFFFFF"/>
          <w:lang w:val="en-ID" w:eastAsia="en-ID"/>
        </w:rPr>
        <w:t>mesin</w:t>
      </w:r>
      <w:proofErr w:type="spellEnd"/>
      <w:r>
        <w:rPr>
          <w:color w:val="000000"/>
          <w:shd w:val="clear" w:color="auto" w:fill="FFFFFF"/>
          <w:lang w:val="en-ID" w:eastAsia="en-ID"/>
        </w:rPr>
        <w:t xml:space="preserve">, </w:t>
      </w:r>
      <w:proofErr w:type="spellStart"/>
      <w:r>
        <w:rPr>
          <w:color w:val="000000"/>
          <w:shd w:val="clear" w:color="auto" w:fill="FFFFFF"/>
          <w:lang w:val="en-ID" w:eastAsia="en-ID"/>
        </w:rPr>
        <w:t>radiasi</w:t>
      </w:r>
      <w:proofErr w:type="spellEnd"/>
      <w:r>
        <w:rPr>
          <w:color w:val="000000"/>
          <w:shd w:val="clear" w:color="auto" w:fill="FFFFFF"/>
          <w:lang w:val="en-ID" w:eastAsia="en-ID"/>
        </w:rPr>
        <w:t xml:space="preserve">, dan </w:t>
      </w:r>
      <w:proofErr w:type="spellStart"/>
      <w:r>
        <w:rPr>
          <w:color w:val="000000"/>
          <w:shd w:val="clear" w:color="auto" w:fill="FFFFFF"/>
          <w:lang w:val="en-ID" w:eastAsia="en-ID"/>
        </w:rPr>
        <w:t>kebisingan</w:t>
      </w:r>
      <w:proofErr w:type="spellEnd"/>
      <w:r>
        <w:rPr>
          <w:color w:val="000000"/>
          <w:shd w:val="clear" w:color="auto" w:fill="FFFFFF"/>
          <w:lang w:val="en-ID" w:eastAsia="en-ID"/>
        </w:rPr>
        <w:t xml:space="preserve">. </w:t>
      </w:r>
      <w:proofErr w:type="spellStart"/>
      <w:r>
        <w:rPr>
          <w:color w:val="000000"/>
          <w:shd w:val="clear" w:color="auto" w:fill="FFFFFF"/>
          <w:lang w:val="en-ID" w:eastAsia="en-ID"/>
        </w:rPr>
        <w:t>Tempat</w:t>
      </w:r>
      <w:proofErr w:type="spellEnd"/>
      <w:r>
        <w:rPr>
          <w:color w:val="000000"/>
          <w:shd w:val="clear" w:color="auto" w:fill="FFFFFF"/>
          <w:lang w:val="en-ID" w:eastAsia="en-ID"/>
        </w:rPr>
        <w:t xml:space="preserve"> </w:t>
      </w:r>
      <w:proofErr w:type="spellStart"/>
      <w:r>
        <w:rPr>
          <w:color w:val="000000"/>
          <w:shd w:val="clear" w:color="auto" w:fill="FFFFFF"/>
          <w:lang w:val="en-ID" w:eastAsia="en-ID"/>
        </w:rPr>
        <w:t>kerja</w:t>
      </w:r>
      <w:proofErr w:type="spellEnd"/>
      <w:r>
        <w:rPr>
          <w:color w:val="000000"/>
          <w:shd w:val="clear" w:color="auto" w:fill="FFFFFF"/>
          <w:lang w:val="en-ID" w:eastAsia="en-ID"/>
        </w:rPr>
        <w:t xml:space="preserve"> juga </w:t>
      </w:r>
      <w:proofErr w:type="spellStart"/>
      <w:r>
        <w:rPr>
          <w:color w:val="000000"/>
          <w:shd w:val="clear" w:color="auto" w:fill="FFFFFF"/>
          <w:lang w:val="en-ID" w:eastAsia="en-ID"/>
        </w:rPr>
        <w:t>harus</w:t>
      </w:r>
      <w:proofErr w:type="spellEnd"/>
      <w:r>
        <w:rPr>
          <w:color w:val="000000"/>
          <w:shd w:val="clear" w:color="auto" w:fill="FFFFFF"/>
          <w:lang w:val="en-ID" w:eastAsia="en-ID"/>
        </w:rPr>
        <w:t xml:space="preserve"> </w:t>
      </w:r>
      <w:proofErr w:type="spellStart"/>
      <w:r>
        <w:rPr>
          <w:color w:val="000000"/>
          <w:shd w:val="clear" w:color="auto" w:fill="FFFFFF"/>
          <w:lang w:val="en-ID" w:eastAsia="en-ID"/>
        </w:rPr>
        <w:t>aman</w:t>
      </w:r>
      <w:proofErr w:type="spellEnd"/>
      <w:r>
        <w:rPr>
          <w:color w:val="000000"/>
          <w:shd w:val="clear" w:color="auto" w:fill="FFFFFF"/>
          <w:lang w:val="en-ID" w:eastAsia="en-ID"/>
        </w:rPr>
        <w:t xml:space="preserve"> </w:t>
      </w:r>
      <w:proofErr w:type="spellStart"/>
      <w:r>
        <w:rPr>
          <w:color w:val="000000"/>
          <w:shd w:val="clear" w:color="auto" w:fill="FFFFFF"/>
          <w:lang w:val="en-ID" w:eastAsia="en-ID"/>
        </w:rPr>
        <w:t>dari</w:t>
      </w:r>
      <w:proofErr w:type="spellEnd"/>
      <w:r>
        <w:rPr>
          <w:color w:val="000000"/>
          <w:shd w:val="clear" w:color="auto" w:fill="FFFFFF"/>
          <w:lang w:val="en-ID" w:eastAsia="en-ID"/>
        </w:rPr>
        <w:t xml:space="preserve"> </w:t>
      </w:r>
      <w:proofErr w:type="spellStart"/>
      <w:r>
        <w:rPr>
          <w:color w:val="000000"/>
          <w:shd w:val="clear" w:color="auto" w:fill="FFFFFF"/>
          <w:lang w:val="en-ID" w:eastAsia="en-ID"/>
        </w:rPr>
        <w:t>arus</w:t>
      </w:r>
      <w:proofErr w:type="spellEnd"/>
      <w:r>
        <w:rPr>
          <w:color w:val="000000"/>
          <w:shd w:val="clear" w:color="auto" w:fill="FFFFFF"/>
          <w:lang w:val="en-ID" w:eastAsia="en-ID"/>
        </w:rPr>
        <w:t xml:space="preserve"> </w:t>
      </w:r>
      <w:proofErr w:type="spellStart"/>
      <w:r>
        <w:rPr>
          <w:color w:val="000000"/>
          <w:shd w:val="clear" w:color="auto" w:fill="FFFFFF"/>
          <w:lang w:val="en-ID" w:eastAsia="en-ID"/>
        </w:rPr>
        <w:t>listrik</w:t>
      </w:r>
      <w:proofErr w:type="spellEnd"/>
      <w:r>
        <w:rPr>
          <w:color w:val="000000"/>
          <w:shd w:val="clear" w:color="auto" w:fill="FFFFFF"/>
          <w:lang w:val="en-ID" w:eastAsia="en-ID"/>
        </w:rPr>
        <w:t xml:space="preserve">, </w:t>
      </w:r>
      <w:proofErr w:type="spellStart"/>
      <w:r>
        <w:rPr>
          <w:color w:val="000000"/>
          <w:shd w:val="clear" w:color="auto" w:fill="FFFFFF"/>
          <w:lang w:val="en-ID" w:eastAsia="en-ID"/>
        </w:rPr>
        <w:t>lampu</w:t>
      </w:r>
      <w:proofErr w:type="spellEnd"/>
      <w:r>
        <w:rPr>
          <w:color w:val="000000"/>
          <w:shd w:val="clear" w:color="auto" w:fill="FFFFFF"/>
          <w:lang w:val="en-ID" w:eastAsia="en-ID"/>
        </w:rPr>
        <w:t xml:space="preserve"> </w:t>
      </w:r>
      <w:proofErr w:type="spellStart"/>
      <w:r>
        <w:rPr>
          <w:color w:val="000000"/>
          <w:shd w:val="clear" w:color="auto" w:fill="FFFFFF"/>
          <w:lang w:val="en-ID" w:eastAsia="en-ID"/>
        </w:rPr>
        <w:t>penerangan</w:t>
      </w:r>
      <w:proofErr w:type="spellEnd"/>
      <w:r>
        <w:rPr>
          <w:color w:val="000000"/>
          <w:shd w:val="clear" w:color="auto" w:fill="FFFFFF"/>
          <w:lang w:val="en-ID" w:eastAsia="en-ID"/>
        </w:rPr>
        <w:t xml:space="preserve"> yang </w:t>
      </w:r>
      <w:proofErr w:type="spellStart"/>
      <w:r>
        <w:rPr>
          <w:color w:val="000000"/>
          <w:shd w:val="clear" w:color="auto" w:fill="FFFFFF"/>
          <w:lang w:val="en-ID" w:eastAsia="en-ID"/>
        </w:rPr>
        <w:t>harus</w:t>
      </w:r>
      <w:proofErr w:type="spellEnd"/>
      <w:r>
        <w:rPr>
          <w:color w:val="000000"/>
          <w:shd w:val="clear" w:color="auto" w:fill="FFFFFF"/>
          <w:lang w:val="en-ID" w:eastAsia="en-ID"/>
        </w:rPr>
        <w:t xml:space="preserve"> </w:t>
      </w:r>
      <w:proofErr w:type="spellStart"/>
      <w:r>
        <w:rPr>
          <w:color w:val="000000"/>
          <w:shd w:val="clear" w:color="auto" w:fill="FFFFFF"/>
          <w:lang w:val="en-ID" w:eastAsia="en-ID"/>
        </w:rPr>
        <w:t>memadai</w:t>
      </w:r>
      <w:proofErr w:type="spellEnd"/>
      <w:r>
        <w:rPr>
          <w:color w:val="000000"/>
          <w:shd w:val="clear" w:color="auto" w:fill="FFFFFF"/>
          <w:lang w:val="en-ID" w:eastAsia="en-ID"/>
        </w:rPr>
        <w:t xml:space="preserve">, dan </w:t>
      </w:r>
      <w:proofErr w:type="spellStart"/>
      <w:r>
        <w:rPr>
          <w:color w:val="000000"/>
          <w:shd w:val="clear" w:color="auto" w:fill="FFFFFF"/>
          <w:lang w:val="en-ID" w:eastAsia="en-ID"/>
        </w:rPr>
        <w:t>sirkulasi</w:t>
      </w:r>
      <w:proofErr w:type="spellEnd"/>
      <w:r>
        <w:rPr>
          <w:color w:val="000000"/>
          <w:shd w:val="clear" w:color="auto" w:fill="FFFFFF"/>
          <w:lang w:val="en-ID" w:eastAsia="en-ID"/>
        </w:rPr>
        <w:t xml:space="preserve"> </w:t>
      </w:r>
      <w:proofErr w:type="spellStart"/>
      <w:r>
        <w:rPr>
          <w:color w:val="000000"/>
          <w:shd w:val="clear" w:color="auto" w:fill="FFFFFF"/>
          <w:lang w:val="en-ID" w:eastAsia="en-ID"/>
        </w:rPr>
        <w:t>udara</w:t>
      </w:r>
      <w:proofErr w:type="spellEnd"/>
      <w:r>
        <w:rPr>
          <w:color w:val="000000"/>
          <w:shd w:val="clear" w:color="auto" w:fill="FFFFFF"/>
          <w:lang w:val="en-ID" w:eastAsia="en-ID"/>
        </w:rPr>
        <w:t xml:space="preserve"> yang </w:t>
      </w:r>
      <w:proofErr w:type="spellStart"/>
      <w:r>
        <w:rPr>
          <w:color w:val="000000"/>
          <w:shd w:val="clear" w:color="auto" w:fill="FFFFFF"/>
          <w:lang w:val="en-ID" w:eastAsia="en-ID"/>
        </w:rPr>
        <w:t>cukup</w:t>
      </w:r>
      <w:proofErr w:type="spellEnd"/>
      <w:r>
        <w:rPr>
          <w:color w:val="000000"/>
          <w:shd w:val="clear" w:color="auto" w:fill="FFFFFF"/>
          <w:lang w:eastAsia="en-ID"/>
        </w:rPr>
        <w:t xml:space="preserve">. </w:t>
      </w:r>
      <w:proofErr w:type="spellStart"/>
      <w:r>
        <w:t>Pemasangan</w:t>
      </w:r>
      <w:proofErr w:type="spellEnd"/>
      <w:r>
        <w:t xml:space="preserve"> </w:t>
      </w:r>
      <w:proofErr w:type="spellStart"/>
      <w:r>
        <w:t>instalasi</w:t>
      </w:r>
      <w:proofErr w:type="spellEnd"/>
      <w:r>
        <w:t xml:space="preserve"> </w:t>
      </w:r>
      <w:proofErr w:type="spellStart"/>
      <w:r>
        <w:t>listrik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Umum </w:t>
      </w:r>
      <w:proofErr w:type="spellStart"/>
      <w:r>
        <w:t>Instalasi</w:t>
      </w:r>
      <w:proofErr w:type="spellEnd"/>
      <w:r>
        <w:t xml:space="preserve"> Listrik dan </w:t>
      </w:r>
      <w:proofErr w:type="spellStart"/>
      <w:r>
        <w:t>Peraturan</w:t>
      </w:r>
      <w:proofErr w:type="spellEnd"/>
      <w:r>
        <w:t xml:space="preserve"> Menteri </w:t>
      </w:r>
      <w:proofErr w:type="spellStart"/>
      <w:r>
        <w:t>Ketenagakerjaan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12 </w:t>
      </w:r>
      <w:proofErr w:type="spellStart"/>
      <w:r>
        <w:t>Tahun</w:t>
      </w:r>
      <w:proofErr w:type="spellEnd"/>
      <w:r>
        <w:t xml:space="preserve"> 2015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pembangkit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listrik</w:t>
      </w:r>
      <w:proofErr w:type="spellEnd"/>
      <w:r>
        <w:t xml:space="preserve"> </w:t>
      </w:r>
      <w:proofErr w:type="spellStart"/>
      <w:r>
        <w:t>darurat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negatif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. </w:t>
      </w:r>
    </w:p>
    <w:p w14:paraId="7A63CA8E" w14:textId="77777777" w:rsidR="00566E34" w:rsidRDefault="00000000">
      <w:pPr>
        <w:pStyle w:val="ListParagraph"/>
        <w:ind w:left="0" w:firstLine="426"/>
        <w:contextualSpacing w:val="0"/>
        <w:jc w:val="both"/>
        <w:rPr>
          <w:lang w:val="en-ID" w:eastAsia="en-ID"/>
        </w:rPr>
      </w:pPr>
      <w:proofErr w:type="spellStart"/>
      <w:r>
        <w:rPr>
          <w:color w:val="000000"/>
        </w:rPr>
        <w:t>Selanjutnya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mengurangi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radiasi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akibat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layar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komputer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diterapkan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metode</w:t>
      </w:r>
      <w:proofErr w:type="spellEnd"/>
      <w:r>
        <w:rPr>
          <w:color w:val="000000"/>
        </w:rPr>
        <w:t xml:space="preserve"> APD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berupa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penggunaan</w:t>
      </w:r>
      <w:proofErr w:type="spellEnd"/>
      <w:r>
        <w:rPr>
          <w:color w:val="000000"/>
        </w:rPr>
        <w:t xml:space="preserve"> </w:t>
      </w:r>
      <w:proofErr w:type="spellStart"/>
      <w:r>
        <w:t>kacamata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lensa</w:t>
      </w:r>
      <w:proofErr w:type="spellEnd"/>
      <w:r>
        <w:t xml:space="preserve"> </w:t>
      </w:r>
      <w:r>
        <w:rPr>
          <w:i/>
          <w:iCs/>
        </w:rPr>
        <w:t>blue cut</w:t>
      </w:r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pelindung</w:t>
      </w:r>
      <w:proofErr w:type="spellEnd"/>
      <w:r>
        <w:t xml:space="preserve">. Lensa </w:t>
      </w:r>
      <w:r>
        <w:rPr>
          <w:i/>
          <w:iCs/>
        </w:rPr>
        <w:t>blue cut</w:t>
      </w:r>
      <w:r>
        <w:t xml:space="preserve">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penahan</w:t>
      </w:r>
      <w:proofErr w:type="spellEnd"/>
      <w:r>
        <w:t xml:space="preserve"> </w:t>
      </w:r>
      <w:proofErr w:type="spellStart"/>
      <w:r>
        <w:t>radiasi</w:t>
      </w:r>
      <w:proofErr w:type="spellEnd"/>
      <w:r>
        <w:t xml:space="preserve"> </w:t>
      </w:r>
      <w:proofErr w:type="spellStart"/>
      <w:r>
        <w:t>sinar</w:t>
      </w:r>
      <w:proofErr w:type="spellEnd"/>
      <w:r>
        <w:t xml:space="preserve"> </w:t>
      </w:r>
      <w:r>
        <w:rPr>
          <w:i/>
          <w:iCs/>
        </w:rPr>
        <w:t>ultraviolet</w:t>
      </w:r>
      <w:r>
        <w:t xml:space="preserve">. </w:t>
      </w:r>
      <w:proofErr w:type="spellStart"/>
      <w:r>
        <w:t>Sinar</w:t>
      </w:r>
      <w:proofErr w:type="spellEnd"/>
      <w:r>
        <w:t xml:space="preserve"> </w:t>
      </w:r>
      <w:proofErr w:type="spellStart"/>
      <w:r>
        <w:t>radiasi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sangat </w:t>
      </w:r>
      <w:proofErr w:type="spellStart"/>
      <w:r>
        <w:t>berbahaya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keruasakan</w:t>
      </w:r>
      <w:proofErr w:type="spellEnd"/>
      <w:r>
        <w:t xml:space="preserve"> pada retina </w:t>
      </w:r>
      <w:proofErr w:type="spellStart"/>
      <w:r>
        <w:t>mata</w:t>
      </w:r>
      <w:proofErr w:type="spellEnd"/>
      <w:r>
        <w:t xml:space="preserve"> dan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sinar</w:t>
      </w:r>
      <w:proofErr w:type="spellEnd"/>
      <w:r>
        <w:t xml:space="preserve"> </w:t>
      </w:r>
      <w:proofErr w:type="spellStart"/>
      <w:r>
        <w:t>matahari</w:t>
      </w:r>
      <w:proofErr w:type="spellEnd"/>
      <w:r>
        <w:t xml:space="preserve">, </w:t>
      </w:r>
      <w:proofErr w:type="spellStart"/>
      <w:r>
        <w:t>layar</w:t>
      </w:r>
      <w:proofErr w:type="spellEnd"/>
      <w:r>
        <w:t xml:space="preserve"> </w:t>
      </w:r>
      <w:proofErr w:type="spellStart"/>
      <w:r>
        <w:t>televisi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layar</w:t>
      </w:r>
      <w:proofErr w:type="spellEnd"/>
      <w:r>
        <w:t xml:space="preserve"> </w:t>
      </w:r>
      <w:r>
        <w:rPr>
          <w:i/>
          <w:iCs/>
        </w:rPr>
        <w:t>computer</w:t>
      </w:r>
      <w:r>
        <w:t xml:space="preserve">. </w:t>
      </w:r>
      <w:proofErr w:type="spellStart"/>
      <w:r>
        <w:rPr>
          <w:color w:val="000000"/>
        </w:rPr>
        <w:t>Menurut</w:t>
      </w:r>
      <w:proofErr w:type="spellEnd"/>
      <w:r>
        <w:rPr>
          <w:color w:val="000000"/>
        </w:rPr>
        <w:t xml:space="preserve"> Bahtiyar et al., (2022), </w:t>
      </w:r>
      <w:proofErr w:type="spellStart"/>
      <w:r>
        <w:rPr>
          <w:color w:val="000000"/>
        </w:rPr>
        <w:t>dinyatakan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gramStart"/>
      <w:r>
        <w:rPr>
          <w:lang w:eastAsia="en-ID"/>
        </w:rPr>
        <w:t>p</w:t>
      </w:r>
      <w:proofErr w:type="spellStart"/>
      <w:r>
        <w:rPr>
          <w:lang w:val="en-ID" w:eastAsia="en-ID"/>
        </w:rPr>
        <w:t>enggunaan</w:t>
      </w:r>
      <w:proofErr w:type="spellEnd"/>
      <w:r>
        <w:rPr>
          <w:lang w:val="en-ID" w:eastAsia="en-ID"/>
        </w:rPr>
        <w:t xml:space="preserve">  APD</w:t>
      </w:r>
      <w:proofErr w:type="gramEnd"/>
      <w:r>
        <w:rPr>
          <w:lang w:val="en-ID" w:eastAsia="en-ID"/>
        </w:rPr>
        <w:t xml:space="preserve">  sangat  </w:t>
      </w:r>
      <w:proofErr w:type="spellStart"/>
      <w:r>
        <w:rPr>
          <w:lang w:val="en-ID" w:eastAsia="en-ID"/>
        </w:rPr>
        <w:t>berpengaruh</w:t>
      </w:r>
      <w:proofErr w:type="spellEnd"/>
      <w:r>
        <w:rPr>
          <w:lang w:val="en-ID" w:eastAsia="en-ID"/>
        </w:rPr>
        <w:t xml:space="preserve">  pada  </w:t>
      </w:r>
      <w:proofErr w:type="spellStart"/>
      <w:r>
        <w:rPr>
          <w:lang w:val="en-ID" w:eastAsia="en-ID"/>
        </w:rPr>
        <w:t>tingkat</w:t>
      </w:r>
      <w:proofErr w:type="spellEnd"/>
      <w:r>
        <w:rPr>
          <w:lang w:val="en-ID" w:eastAsia="en-ID"/>
        </w:rPr>
        <w:t xml:space="preserve">  </w:t>
      </w:r>
      <w:proofErr w:type="spellStart"/>
      <w:r>
        <w:rPr>
          <w:lang w:val="en-ID" w:eastAsia="en-ID"/>
        </w:rPr>
        <w:t>keselamatan</w:t>
      </w:r>
      <w:proofErr w:type="spellEnd"/>
      <w:r>
        <w:rPr>
          <w:lang w:val="en-ID" w:eastAsia="en-ID"/>
        </w:rPr>
        <w:t xml:space="preserve">  </w:t>
      </w:r>
      <w:proofErr w:type="spellStart"/>
      <w:r>
        <w:rPr>
          <w:lang w:val="en-ID" w:eastAsia="en-ID"/>
        </w:rPr>
        <w:t>kerja</w:t>
      </w:r>
      <w:proofErr w:type="spellEnd"/>
      <w:r>
        <w:rPr>
          <w:lang w:val="en-ID" w:eastAsia="en-ID"/>
        </w:rPr>
        <w:t xml:space="preserve">.  </w:t>
      </w:r>
      <w:proofErr w:type="spellStart"/>
      <w:proofErr w:type="gramStart"/>
      <w:r>
        <w:rPr>
          <w:lang w:val="en-ID" w:eastAsia="en-ID"/>
        </w:rPr>
        <w:t>Semakin</w:t>
      </w:r>
      <w:proofErr w:type="spellEnd"/>
      <w:r>
        <w:rPr>
          <w:lang w:val="en-ID" w:eastAsia="en-ID"/>
        </w:rPr>
        <w:t xml:space="preserve">  </w:t>
      </w:r>
      <w:proofErr w:type="spellStart"/>
      <w:r>
        <w:rPr>
          <w:lang w:val="en-ID" w:eastAsia="en-ID"/>
        </w:rPr>
        <w:t>rendah</w:t>
      </w:r>
      <w:proofErr w:type="spellEnd"/>
      <w:proofErr w:type="gramEnd"/>
      <w:r>
        <w:rPr>
          <w:lang w:val="en-ID" w:eastAsia="en-ID"/>
        </w:rPr>
        <w:t xml:space="preserve">  </w:t>
      </w:r>
      <w:proofErr w:type="spellStart"/>
      <w:r>
        <w:rPr>
          <w:lang w:val="en-ID" w:eastAsia="en-ID"/>
        </w:rPr>
        <w:t>frekuensi</w:t>
      </w:r>
      <w:proofErr w:type="spellEnd"/>
      <w:r>
        <w:rPr>
          <w:lang w:val="en-ID" w:eastAsia="en-ID"/>
        </w:rPr>
        <w:t xml:space="preserve">  </w:t>
      </w:r>
      <w:proofErr w:type="spellStart"/>
      <w:r>
        <w:rPr>
          <w:lang w:val="en-ID" w:eastAsia="en-ID"/>
        </w:rPr>
        <w:t>penggunaan</w:t>
      </w:r>
      <w:proofErr w:type="spellEnd"/>
      <w:r>
        <w:rPr>
          <w:lang w:val="en-ID" w:eastAsia="en-ID"/>
        </w:rPr>
        <w:t xml:space="preserve">  APD, </w:t>
      </w:r>
      <w:proofErr w:type="spellStart"/>
      <w:r>
        <w:rPr>
          <w:lang w:val="en-ID" w:eastAsia="en-ID"/>
        </w:rPr>
        <w:t>maka</w:t>
      </w:r>
      <w:proofErr w:type="spellEnd"/>
      <w:r>
        <w:rPr>
          <w:lang w:val="en-ID" w:eastAsia="en-ID"/>
        </w:rPr>
        <w:t xml:space="preserve"> </w:t>
      </w:r>
      <w:proofErr w:type="spellStart"/>
      <w:r>
        <w:rPr>
          <w:lang w:val="en-ID" w:eastAsia="en-ID"/>
        </w:rPr>
        <w:t>semakin</w:t>
      </w:r>
      <w:proofErr w:type="spellEnd"/>
      <w:r>
        <w:rPr>
          <w:lang w:val="en-ID" w:eastAsia="en-ID"/>
        </w:rPr>
        <w:t xml:space="preserve"> </w:t>
      </w:r>
      <w:proofErr w:type="spellStart"/>
      <w:r>
        <w:rPr>
          <w:lang w:val="en-ID" w:eastAsia="en-ID"/>
        </w:rPr>
        <w:t>besar</w:t>
      </w:r>
      <w:proofErr w:type="spellEnd"/>
      <w:r>
        <w:rPr>
          <w:lang w:val="en-ID" w:eastAsia="en-ID"/>
        </w:rPr>
        <w:t xml:space="preserve"> </w:t>
      </w:r>
      <w:proofErr w:type="spellStart"/>
      <w:r>
        <w:rPr>
          <w:lang w:val="en-ID" w:eastAsia="en-ID"/>
        </w:rPr>
        <w:t>kesempatan</w:t>
      </w:r>
      <w:proofErr w:type="spellEnd"/>
      <w:r>
        <w:rPr>
          <w:lang w:val="en-ID" w:eastAsia="en-ID"/>
        </w:rPr>
        <w:t xml:space="preserve"> </w:t>
      </w:r>
      <w:proofErr w:type="spellStart"/>
      <w:r>
        <w:rPr>
          <w:lang w:val="en-ID" w:eastAsia="en-ID"/>
        </w:rPr>
        <w:t>terjadinya</w:t>
      </w:r>
      <w:proofErr w:type="spellEnd"/>
      <w:r>
        <w:rPr>
          <w:lang w:val="en-ID" w:eastAsia="en-ID"/>
        </w:rPr>
        <w:t xml:space="preserve"> </w:t>
      </w:r>
      <w:proofErr w:type="spellStart"/>
      <w:r>
        <w:rPr>
          <w:lang w:val="en-ID" w:eastAsia="en-ID"/>
        </w:rPr>
        <w:t>kecelakaan</w:t>
      </w:r>
      <w:proofErr w:type="spellEnd"/>
      <w:r>
        <w:rPr>
          <w:lang w:val="en-ID" w:eastAsia="en-ID"/>
        </w:rPr>
        <w:t xml:space="preserve"> </w:t>
      </w:r>
      <w:proofErr w:type="spellStart"/>
      <w:r>
        <w:rPr>
          <w:lang w:val="en-ID" w:eastAsia="en-ID"/>
        </w:rPr>
        <w:t>kerja</w:t>
      </w:r>
      <w:proofErr w:type="spellEnd"/>
      <w:r>
        <w:rPr>
          <w:lang w:eastAsia="en-ID"/>
        </w:rPr>
        <w:t xml:space="preserve">. </w:t>
      </w:r>
      <w:proofErr w:type="spellStart"/>
      <w:r>
        <w:rPr>
          <w:lang w:eastAsia="en-ID"/>
        </w:rPr>
        <w:t>Dengan</w:t>
      </w:r>
      <w:proofErr w:type="spellEnd"/>
      <w:r>
        <w:rPr>
          <w:lang w:eastAsia="en-ID"/>
        </w:rPr>
        <w:t xml:space="preserve"> </w:t>
      </w:r>
      <w:proofErr w:type="spellStart"/>
      <w:r>
        <w:rPr>
          <w:lang w:eastAsia="en-ID"/>
        </w:rPr>
        <w:t>itu</w:t>
      </w:r>
      <w:proofErr w:type="spellEnd"/>
      <w:r>
        <w:rPr>
          <w:lang w:eastAsia="en-ID"/>
        </w:rPr>
        <w:t xml:space="preserve"> </w:t>
      </w:r>
      <w:proofErr w:type="spellStart"/>
      <w:r>
        <w:rPr>
          <w:lang w:eastAsia="en-ID"/>
        </w:rPr>
        <w:t>perlu</w:t>
      </w:r>
      <w:proofErr w:type="spellEnd"/>
      <w:r>
        <w:rPr>
          <w:lang w:eastAsia="en-ID"/>
        </w:rPr>
        <w:t xml:space="preserve"> </w:t>
      </w:r>
      <w:proofErr w:type="spellStart"/>
      <w:r>
        <w:rPr>
          <w:lang w:eastAsia="en-ID"/>
        </w:rPr>
        <w:t>adanya</w:t>
      </w:r>
      <w:proofErr w:type="spellEnd"/>
      <w:r>
        <w:rPr>
          <w:lang w:eastAsia="en-ID"/>
        </w:rPr>
        <w:t xml:space="preserve"> </w:t>
      </w:r>
      <w:proofErr w:type="spellStart"/>
      <w:r>
        <w:rPr>
          <w:lang w:eastAsia="en-ID"/>
        </w:rPr>
        <w:t>kerja</w:t>
      </w:r>
      <w:proofErr w:type="spellEnd"/>
      <w:r>
        <w:rPr>
          <w:lang w:eastAsia="en-ID"/>
        </w:rPr>
        <w:t xml:space="preserve"> </w:t>
      </w:r>
      <w:proofErr w:type="spellStart"/>
      <w:r>
        <w:rPr>
          <w:lang w:eastAsia="en-ID"/>
        </w:rPr>
        <w:t>sama</w:t>
      </w:r>
      <w:proofErr w:type="spellEnd"/>
      <w:r>
        <w:rPr>
          <w:lang w:eastAsia="en-ID"/>
        </w:rPr>
        <w:t xml:space="preserve"> pada </w:t>
      </w:r>
      <w:proofErr w:type="spellStart"/>
      <w:r>
        <w:rPr>
          <w:lang w:eastAsia="en-ID"/>
        </w:rPr>
        <w:t>perusahaan</w:t>
      </w:r>
      <w:proofErr w:type="spellEnd"/>
      <w:r>
        <w:rPr>
          <w:lang w:eastAsia="en-ID"/>
        </w:rPr>
        <w:t xml:space="preserve"> dan juga </w:t>
      </w:r>
      <w:proofErr w:type="spellStart"/>
      <w:r>
        <w:rPr>
          <w:lang w:eastAsia="en-ID"/>
        </w:rPr>
        <w:t>pekerja</w:t>
      </w:r>
      <w:proofErr w:type="spellEnd"/>
      <w:r>
        <w:rPr>
          <w:lang w:eastAsia="en-ID"/>
        </w:rPr>
        <w:t xml:space="preserve"> </w:t>
      </w:r>
      <w:proofErr w:type="spellStart"/>
      <w:r>
        <w:rPr>
          <w:lang w:eastAsia="en-ID"/>
        </w:rPr>
        <w:t>untuk</w:t>
      </w:r>
      <w:proofErr w:type="spellEnd"/>
      <w:r>
        <w:rPr>
          <w:lang w:eastAsia="en-ID"/>
        </w:rPr>
        <w:t xml:space="preserve"> </w:t>
      </w:r>
      <w:proofErr w:type="spellStart"/>
      <w:r>
        <w:rPr>
          <w:lang w:eastAsia="en-ID"/>
        </w:rPr>
        <w:t>terus</w:t>
      </w:r>
      <w:proofErr w:type="spellEnd"/>
      <w:r>
        <w:rPr>
          <w:lang w:eastAsia="en-ID"/>
        </w:rPr>
        <w:t xml:space="preserve"> </w:t>
      </w:r>
      <w:proofErr w:type="spellStart"/>
      <w:proofErr w:type="gramStart"/>
      <w:r>
        <w:rPr>
          <w:lang w:eastAsia="en-ID"/>
        </w:rPr>
        <w:t>mengutamakan</w:t>
      </w:r>
      <w:proofErr w:type="spellEnd"/>
      <w:r>
        <w:rPr>
          <w:lang w:eastAsia="en-ID"/>
        </w:rPr>
        <w:t xml:space="preserve">  </w:t>
      </w:r>
      <w:proofErr w:type="spellStart"/>
      <w:r>
        <w:rPr>
          <w:lang w:eastAsia="en-ID"/>
        </w:rPr>
        <w:t>peggunaan</w:t>
      </w:r>
      <w:proofErr w:type="spellEnd"/>
      <w:proofErr w:type="gramEnd"/>
      <w:r>
        <w:rPr>
          <w:lang w:eastAsia="en-ID"/>
        </w:rPr>
        <w:t xml:space="preserve"> dan </w:t>
      </w:r>
      <w:proofErr w:type="spellStart"/>
      <w:r>
        <w:rPr>
          <w:lang w:eastAsia="en-ID"/>
        </w:rPr>
        <w:t>ppenyediaan</w:t>
      </w:r>
      <w:proofErr w:type="spellEnd"/>
      <w:r>
        <w:rPr>
          <w:lang w:eastAsia="en-ID"/>
        </w:rPr>
        <w:t xml:space="preserve"> APD </w:t>
      </w:r>
      <w:proofErr w:type="spellStart"/>
      <w:r>
        <w:rPr>
          <w:lang w:eastAsia="en-ID"/>
        </w:rPr>
        <w:t>saat</w:t>
      </w:r>
      <w:proofErr w:type="spellEnd"/>
      <w:r>
        <w:rPr>
          <w:lang w:eastAsia="en-ID"/>
        </w:rPr>
        <w:t xml:space="preserve"> </w:t>
      </w:r>
      <w:proofErr w:type="spellStart"/>
      <w:r>
        <w:rPr>
          <w:lang w:eastAsia="en-ID"/>
        </w:rPr>
        <w:t>bekerja</w:t>
      </w:r>
      <w:proofErr w:type="spellEnd"/>
      <w:r>
        <w:rPr>
          <w:lang w:val="en-ID" w:eastAsia="en-ID"/>
        </w:rPr>
        <w:t>.</w:t>
      </w:r>
    </w:p>
    <w:p w14:paraId="615E9A0D" w14:textId="77777777" w:rsidR="00566E34" w:rsidRDefault="00000000">
      <w:pPr>
        <w:pStyle w:val="ListParagraph"/>
        <w:ind w:left="0" w:firstLine="426"/>
        <w:contextualSpacing w:val="0"/>
        <w:jc w:val="both"/>
        <w:rPr>
          <w:color w:val="000000"/>
        </w:rPr>
      </w:pPr>
      <w:proofErr w:type="spellStart"/>
      <w:r>
        <w:rPr>
          <w:color w:val="000000"/>
        </w:rPr>
        <w:t>Selanjutnya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menurunkan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pekerja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terjatuh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akibat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ruangan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tertata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rapi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berkas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digunakan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dilakukan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metode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eleminasi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memusnahkan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berkas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telah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digunakan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penataan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peralatan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rapi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tersusun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tempat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seharusnya</w:t>
      </w:r>
      <w:proofErr w:type="spellEnd"/>
      <w:r>
        <w:rPr>
          <w:color w:val="000000"/>
        </w:rPr>
        <w:t xml:space="preserve">.  </w:t>
      </w:r>
      <w:proofErr w:type="spellStart"/>
      <w:r>
        <w:rPr>
          <w:color w:val="000000"/>
        </w:rPr>
        <w:t>Menurut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Sidauruk</w:t>
      </w:r>
      <w:proofErr w:type="spellEnd"/>
      <w:r>
        <w:rPr>
          <w:color w:val="000000"/>
        </w:rPr>
        <w:t xml:space="preserve"> et al. (2021), </w:t>
      </w:r>
      <w:proofErr w:type="spellStart"/>
      <w:r>
        <w:t>standarisasi</w:t>
      </w:r>
      <w:proofErr w:type="spellEnd"/>
      <w:r>
        <w:t xml:space="preserve"> pada area </w:t>
      </w:r>
      <w:proofErr w:type="spellStart"/>
      <w:r>
        <w:t>kerja</w:t>
      </w:r>
      <w:proofErr w:type="spellEnd"/>
      <w:r>
        <w:t xml:space="preserve"> yang di </w:t>
      </w:r>
      <w:proofErr w:type="spellStart"/>
      <w:r>
        <w:t>sarankan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, area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sampah</w:t>
      </w:r>
      <w:proofErr w:type="spellEnd"/>
      <w:r>
        <w:t xml:space="preserve"> dan </w:t>
      </w:r>
      <w:proofErr w:type="spellStart"/>
      <w:r>
        <w:t>kotoran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memulai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, </w:t>
      </w:r>
      <w:proofErr w:type="spellStart"/>
      <w:r>
        <w:t>barang-barang</w:t>
      </w:r>
      <w:proofErr w:type="spellEnd"/>
      <w:r>
        <w:t xml:space="preserve"> pada </w:t>
      </w:r>
      <w:proofErr w:type="spellStart"/>
      <w:r>
        <w:t>ruangan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tersusun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rapi</w:t>
      </w:r>
      <w:proofErr w:type="spellEnd"/>
      <w:r>
        <w:t>, Alat-</w:t>
      </w:r>
      <w:proofErr w:type="spellStart"/>
      <w:r>
        <w:t>alat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dikembalikan</w:t>
      </w:r>
      <w:proofErr w:type="spellEnd"/>
      <w:r>
        <w:t xml:space="preserve"> pada </w:t>
      </w:r>
      <w:proofErr w:type="spellStart"/>
      <w:r>
        <w:t>tempatnya</w:t>
      </w:r>
      <w:proofErr w:type="spellEnd"/>
      <w:r>
        <w:t xml:space="preserve">, </w:t>
      </w:r>
      <w:proofErr w:type="spellStart"/>
      <w:r>
        <w:t>barang-barang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bernilai</w:t>
      </w:r>
      <w:proofErr w:type="spellEnd"/>
      <w:r>
        <w:t xml:space="preserve"> </w:t>
      </w:r>
      <w:proofErr w:type="spellStart"/>
      <w:r>
        <w:t>segera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lastRenderedPageBreak/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eleminasi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yang </w:t>
      </w:r>
      <w:proofErr w:type="spellStart"/>
      <w:r>
        <w:t>dirasa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diguanakan</w:t>
      </w:r>
      <w:proofErr w:type="spellEnd"/>
      <w:r>
        <w:t xml:space="preserve"> agar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menumpuk</w:t>
      </w:r>
      <w:proofErr w:type="spellEnd"/>
      <w:r>
        <w:t xml:space="preserve"> dan </w:t>
      </w:r>
      <w:proofErr w:type="spellStart"/>
      <w:r>
        <w:t>mempersempit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gerak</w:t>
      </w:r>
      <w:proofErr w:type="spellEnd"/>
      <w:r>
        <w:t xml:space="preserve"> </w:t>
      </w:r>
      <w:proofErr w:type="spellStart"/>
      <w:r>
        <w:t>pekerja</w:t>
      </w:r>
      <w:proofErr w:type="spellEnd"/>
      <w:r>
        <w:t>.</w:t>
      </w:r>
    </w:p>
    <w:p w14:paraId="0548D74B" w14:textId="77777777" w:rsidR="00566E34" w:rsidRDefault="00566E34">
      <w:pPr>
        <w:pStyle w:val="ListParagraph"/>
        <w:spacing w:after="120"/>
        <w:ind w:left="567"/>
        <w:contextualSpacing w:val="0"/>
        <w:jc w:val="both"/>
        <w:rPr>
          <w:color w:val="000000"/>
        </w:rPr>
      </w:pPr>
    </w:p>
    <w:p w14:paraId="5678014E" w14:textId="77777777" w:rsidR="00566E34" w:rsidRDefault="00000000">
      <w:pPr>
        <w:pStyle w:val="Heading1"/>
        <w:numPr>
          <w:ilvl w:val="0"/>
          <w:numId w:val="1"/>
        </w:numPr>
        <w:suppressAutoHyphens/>
        <w:spacing w:after="60"/>
        <w:ind w:left="360"/>
        <w:rPr>
          <w:i w:val="0"/>
          <w:sz w:val="22"/>
          <w:szCs w:val="22"/>
        </w:rPr>
      </w:pPr>
      <w:r>
        <w:rPr>
          <w:i w:val="0"/>
          <w:sz w:val="24"/>
          <w:szCs w:val="24"/>
          <w:lang w:val="id-ID"/>
        </w:rPr>
        <w:t>KE</w:t>
      </w:r>
      <w:r>
        <w:rPr>
          <w:i w:val="0"/>
          <w:sz w:val="24"/>
          <w:szCs w:val="24"/>
        </w:rPr>
        <w:t>SIMPULAN</w:t>
      </w:r>
    </w:p>
    <w:p w14:paraId="54D6FBDB" w14:textId="77777777" w:rsidR="00566E34" w:rsidRDefault="00000000">
      <w:pPr>
        <w:pStyle w:val="ListParagraph"/>
        <w:numPr>
          <w:ilvl w:val="1"/>
          <w:numId w:val="20"/>
        </w:numPr>
        <w:ind w:left="426" w:hanging="426"/>
        <w:jc w:val="both"/>
        <w:rPr>
          <w:color w:val="000000"/>
        </w:rPr>
      </w:pPr>
      <w:r>
        <w:t xml:space="preserve">Hasil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rPr>
          <w:color w:val="000000"/>
        </w:rPr>
        <w:t>didapatkan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4 </w:t>
      </w:r>
      <w:proofErr w:type="spellStart"/>
      <w:r>
        <w:rPr>
          <w:color w:val="000000"/>
        </w:rPr>
        <w:t>aktivitas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13 </w:t>
      </w:r>
      <w:proofErr w:type="spellStart"/>
      <w:r>
        <w:rPr>
          <w:color w:val="000000"/>
        </w:rPr>
        <w:t>potensi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bahaya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potensi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. Dari </w:t>
      </w:r>
      <w:proofErr w:type="spellStart"/>
      <w:r>
        <w:rPr>
          <w:color w:val="000000"/>
        </w:rPr>
        <w:t>keseluruhan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terdapat</w:t>
      </w:r>
      <w:proofErr w:type="spellEnd"/>
      <w:r>
        <w:rPr>
          <w:color w:val="000000"/>
        </w:rPr>
        <w:t xml:space="preserve"> 4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kategori</w:t>
      </w:r>
      <w:proofErr w:type="spellEnd"/>
      <w:proofErr w:type="gramEnd"/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high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besar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terdapat</w:t>
      </w:r>
      <w:proofErr w:type="spellEnd"/>
      <w:r>
        <w:rPr>
          <w:color w:val="000000"/>
        </w:rPr>
        <w:t xml:space="preserve"> 1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kategori</w:t>
      </w:r>
      <w:proofErr w:type="spellEnd"/>
      <w:r>
        <w:rPr>
          <w:color w:val="000000"/>
        </w:rPr>
        <w:t xml:space="preserve"> medium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sedang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terdapat</w:t>
      </w:r>
      <w:proofErr w:type="spellEnd"/>
      <w:r>
        <w:rPr>
          <w:color w:val="000000"/>
        </w:rPr>
        <w:t xml:space="preserve"> 8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kategori</w:t>
      </w:r>
      <w:proofErr w:type="spellEnd"/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extremely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sangat </w:t>
      </w:r>
      <w:proofErr w:type="spellStart"/>
      <w:r>
        <w:rPr>
          <w:color w:val="000000"/>
        </w:rPr>
        <w:t>berisiko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pencarian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nasabah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 pasar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baru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oleh divisi </w:t>
      </w:r>
      <w:r>
        <w:rPr>
          <w:i/>
          <w:iCs/>
          <w:color w:val="000000"/>
        </w:rPr>
        <w:t xml:space="preserve">Account Officer, </w:t>
      </w:r>
      <w:proofErr w:type="spellStart"/>
      <w:r>
        <w:rPr>
          <w:color w:val="000000"/>
        </w:rPr>
        <w:t>dimana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didapatkan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4 </w:t>
      </w:r>
      <w:proofErr w:type="spellStart"/>
      <w:r>
        <w:rPr>
          <w:color w:val="000000"/>
        </w:rPr>
        <w:t>aktivitas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10 </w:t>
      </w:r>
      <w:proofErr w:type="spellStart"/>
      <w:r>
        <w:rPr>
          <w:color w:val="000000"/>
        </w:rPr>
        <w:t>potensi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bahaya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potensi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. Dari </w:t>
      </w:r>
      <w:proofErr w:type="spellStart"/>
      <w:r>
        <w:rPr>
          <w:color w:val="000000"/>
        </w:rPr>
        <w:t>keseluruhan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terdapat</w:t>
      </w:r>
      <w:proofErr w:type="spellEnd"/>
      <w:r>
        <w:rPr>
          <w:color w:val="000000"/>
        </w:rPr>
        <w:t xml:space="preserve"> 1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kategori</w:t>
      </w:r>
      <w:proofErr w:type="spellEnd"/>
      <w:proofErr w:type="gramEnd"/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high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besar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terdapat</w:t>
      </w:r>
      <w:proofErr w:type="spellEnd"/>
      <w:r>
        <w:rPr>
          <w:color w:val="000000"/>
        </w:rPr>
        <w:t xml:space="preserve"> 1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kategori</w:t>
      </w:r>
      <w:proofErr w:type="spellEnd"/>
      <w:r>
        <w:rPr>
          <w:color w:val="000000"/>
        </w:rPr>
        <w:t xml:space="preserve"> medium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sedang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terdapat</w:t>
      </w:r>
      <w:proofErr w:type="spellEnd"/>
      <w:r>
        <w:rPr>
          <w:color w:val="000000"/>
        </w:rPr>
        <w:t xml:space="preserve"> 8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kategori</w:t>
      </w:r>
      <w:proofErr w:type="spellEnd"/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extremely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sangat </w:t>
      </w:r>
      <w:proofErr w:type="spellStart"/>
      <w:r>
        <w:rPr>
          <w:color w:val="000000"/>
        </w:rPr>
        <w:t>berisiko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pendataan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pemohonan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kredit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nasabah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oleh divisi </w:t>
      </w:r>
      <w:r>
        <w:rPr>
          <w:i/>
          <w:iCs/>
          <w:color w:val="000000"/>
        </w:rPr>
        <w:t xml:space="preserve">Account Officer, </w:t>
      </w:r>
      <w:proofErr w:type="spellStart"/>
      <w:r>
        <w:rPr>
          <w:color w:val="000000"/>
        </w:rPr>
        <w:t>dimana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didapatkan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2 </w:t>
      </w:r>
      <w:proofErr w:type="spellStart"/>
      <w:r>
        <w:rPr>
          <w:color w:val="000000"/>
        </w:rPr>
        <w:t>aktivitas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5 </w:t>
      </w:r>
      <w:proofErr w:type="spellStart"/>
      <w:r>
        <w:rPr>
          <w:color w:val="000000"/>
        </w:rPr>
        <w:t>potensi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bahaya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potensi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. Dari </w:t>
      </w:r>
      <w:proofErr w:type="spellStart"/>
      <w:r>
        <w:rPr>
          <w:color w:val="000000"/>
        </w:rPr>
        <w:t>keseluruhan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menunjukan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seluruh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berada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kategori</w:t>
      </w:r>
      <w:proofErr w:type="spellEnd"/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high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besar</w:t>
      </w:r>
      <w:proofErr w:type="spellEnd"/>
      <w:r>
        <w:rPr>
          <w:color w:val="000000"/>
        </w:rPr>
        <w:t>.</w:t>
      </w:r>
    </w:p>
    <w:p w14:paraId="5688D753" w14:textId="77777777" w:rsidR="00566E34" w:rsidRDefault="00000000">
      <w:pPr>
        <w:pStyle w:val="ListParagraph"/>
        <w:numPr>
          <w:ilvl w:val="1"/>
          <w:numId w:val="20"/>
        </w:numPr>
        <w:ind w:left="426" w:hanging="426"/>
        <w:jc w:val="both"/>
        <w:rPr>
          <w:color w:val="000000"/>
        </w:rPr>
      </w:pPr>
      <w:proofErr w:type="spellStart"/>
      <w:r>
        <w:t>Pengendalian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APD yang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berkendara</w:t>
      </w:r>
      <w:proofErr w:type="spellEnd"/>
      <w:r>
        <w:t xml:space="preserve">,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pekerja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pengecekan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berkendara</w:t>
      </w:r>
      <w:proofErr w:type="spellEnd"/>
      <w:r>
        <w:t xml:space="preserve"> dan </w:t>
      </w:r>
      <w:proofErr w:type="spellStart"/>
      <w:r>
        <w:t>melakukan</w:t>
      </w:r>
      <w:proofErr w:type="spellEnd"/>
      <w:r>
        <w:t xml:space="preserve"> </w:t>
      </w:r>
      <w:r>
        <w:rPr>
          <w:i/>
          <w:iCs/>
        </w:rPr>
        <w:t>service</w:t>
      </w:r>
      <w: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proofErr w:type="gramStart"/>
      <w:r>
        <w:t>dalam</w:t>
      </w:r>
      <w:proofErr w:type="spellEnd"/>
      <w:r>
        <w:t xml:space="preserve">  3</w:t>
      </w:r>
      <w:proofErr w:type="gram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,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kelelahan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pekerja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pembagian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dan </w:t>
      </w:r>
      <w:proofErr w:type="spellStart"/>
      <w:r>
        <w:t>beristirahat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.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cidera</w:t>
      </w:r>
      <w:proofErr w:type="spellEnd"/>
      <w:r>
        <w:t xml:space="preserve"> </w:t>
      </w:r>
      <w:proofErr w:type="spellStart"/>
      <w:r>
        <w:t>punggung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duduk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memperbaiki</w:t>
      </w:r>
      <w:proofErr w:type="spellEnd"/>
      <w:r>
        <w:t xml:space="preserve"> </w:t>
      </w:r>
      <w:proofErr w:type="spellStart"/>
      <w:r>
        <w:t>posisis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tata </w:t>
      </w:r>
      <w:proofErr w:type="spellStart"/>
      <w:r>
        <w:t>letak</w:t>
      </w:r>
      <w:proofErr w:type="spellEnd"/>
      <w:r>
        <w:t xml:space="preserve"> </w:t>
      </w:r>
      <w:proofErr w:type="spellStart"/>
      <w:r>
        <w:t>kantor</w:t>
      </w:r>
      <w:proofErr w:type="spellEnd"/>
      <w:r>
        <w:t xml:space="preserve"> agar </w:t>
      </w:r>
      <w:proofErr w:type="spellStart"/>
      <w:r>
        <w:t>sesuai</w:t>
      </w:r>
      <w:proofErr w:type="spellEnd"/>
      <w:r>
        <w:t xml:space="preserve"> </w:t>
      </w:r>
      <w:proofErr w:type="gramStart"/>
      <w:r>
        <w:t xml:space="preserve">dan  </w:t>
      </w:r>
      <w:proofErr w:type="spellStart"/>
      <w:r>
        <w:t>ergonomi</w:t>
      </w:r>
      <w:proofErr w:type="spellEnd"/>
      <w:proofErr w:type="gramEnd"/>
      <w:r>
        <w:t xml:space="preserve">,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juga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rPr>
          <w:color w:val="000000"/>
        </w:rPr>
        <w:t>melakukan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pengecekan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ruang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selalu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mengecek</w:t>
      </w:r>
      <w:proofErr w:type="spellEnd"/>
      <w:r>
        <w:rPr>
          <w:color w:val="000000"/>
        </w:rPr>
        <w:t xml:space="preserve"> tata </w:t>
      </w:r>
      <w:proofErr w:type="spellStart"/>
      <w:r>
        <w:rPr>
          <w:color w:val="000000"/>
        </w:rPr>
        <w:t>letak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kabel</w:t>
      </w:r>
      <w:proofErr w:type="spellEnd"/>
      <w:r>
        <w:rPr>
          <w:color w:val="000000"/>
        </w:rPr>
        <w:t xml:space="preserve">  dan </w:t>
      </w:r>
      <w:proofErr w:type="spellStart"/>
      <w:r>
        <w:rPr>
          <w:color w:val="000000"/>
        </w:rPr>
        <w:t>listrik</w:t>
      </w:r>
      <w:proofErr w:type="spellEnd"/>
      <w:r>
        <w:rPr>
          <w:color w:val="000000"/>
        </w:rPr>
        <w:t xml:space="preserve">. Serta </w:t>
      </w:r>
      <w:proofErr w:type="spellStart"/>
      <w:r>
        <w:rPr>
          <w:color w:val="000000"/>
        </w:rPr>
        <w:t>pekerja</w:t>
      </w:r>
      <w:proofErr w:type="spellEnd"/>
      <w:r>
        <w:rPr>
          <w:color w:val="000000"/>
        </w:rPr>
        <w:t xml:space="preserve"> juga </w:t>
      </w:r>
      <w:proofErr w:type="spellStart"/>
      <w:r>
        <w:rPr>
          <w:color w:val="000000"/>
        </w:rPr>
        <w:t>diharapkan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</w:t>
      </w:r>
      <w:proofErr w:type="spellStart"/>
      <w:r>
        <w:t>kacamata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pelindung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agar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radiasi</w:t>
      </w:r>
      <w:proofErr w:type="spellEnd"/>
      <w:r>
        <w:t>.</w:t>
      </w:r>
    </w:p>
    <w:p w14:paraId="5AB97207" w14:textId="77777777" w:rsidR="00566E34" w:rsidRDefault="00566E34">
      <w:pPr>
        <w:pStyle w:val="ListParagraph"/>
        <w:ind w:left="426"/>
        <w:jc w:val="both"/>
        <w:rPr>
          <w:color w:val="000000"/>
        </w:rPr>
      </w:pPr>
    </w:p>
    <w:p w14:paraId="17585F72" w14:textId="77777777" w:rsidR="00566E34" w:rsidRDefault="00000000">
      <w:pPr>
        <w:pStyle w:val="Heading1"/>
        <w:numPr>
          <w:ilvl w:val="0"/>
          <w:numId w:val="1"/>
        </w:numPr>
        <w:suppressAutoHyphens/>
        <w:spacing w:after="60"/>
        <w:ind w:left="36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UCAPAN</w:t>
      </w:r>
      <w:r>
        <w:rPr>
          <w:i w:val="0"/>
          <w:sz w:val="24"/>
          <w:szCs w:val="24"/>
          <w:lang w:val="id-ID"/>
        </w:rPr>
        <w:t xml:space="preserve"> TERIMA KASIH</w:t>
      </w:r>
    </w:p>
    <w:p w14:paraId="34525748" w14:textId="77777777" w:rsidR="00566E34" w:rsidRDefault="00000000">
      <w:pPr>
        <w:spacing w:after="240"/>
        <w:ind w:firstLine="360"/>
        <w:jc w:val="both"/>
        <w:rPr>
          <w:sz w:val="22"/>
          <w:szCs w:val="22"/>
          <w:lang w:val="id-ID"/>
        </w:rPr>
      </w:pPr>
      <w:proofErr w:type="spellStart"/>
      <w:r>
        <w:rPr>
          <w:sz w:val="22"/>
          <w:szCs w:val="22"/>
        </w:rPr>
        <w:t>Peneliti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mengucapkan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kasih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sebesar-besarnya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kepada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semua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pihak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telah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berkontribusi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dalam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penyelesaian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naskah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penelitian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ini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Terima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kasih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kepada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pembimbing</w:t>
      </w:r>
      <w:proofErr w:type="spellEnd"/>
      <w:r>
        <w:rPr>
          <w:sz w:val="22"/>
          <w:szCs w:val="22"/>
        </w:rPr>
        <w:t xml:space="preserve"> dan </w:t>
      </w:r>
      <w:proofErr w:type="spellStart"/>
      <w:r>
        <w:rPr>
          <w:sz w:val="22"/>
          <w:szCs w:val="22"/>
        </w:rPr>
        <w:t>dosen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telah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memberikan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bimbingan</w:t>
      </w:r>
      <w:proofErr w:type="spellEnd"/>
      <w:r>
        <w:rPr>
          <w:sz w:val="22"/>
          <w:szCs w:val="22"/>
        </w:rPr>
        <w:t xml:space="preserve">, saran, dan </w:t>
      </w:r>
      <w:proofErr w:type="spellStart"/>
      <w:r>
        <w:rPr>
          <w:sz w:val="22"/>
          <w:szCs w:val="22"/>
        </w:rPr>
        <w:t>masukan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berharga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selama</w:t>
      </w:r>
      <w:proofErr w:type="spellEnd"/>
      <w:r>
        <w:rPr>
          <w:sz w:val="22"/>
          <w:szCs w:val="22"/>
        </w:rPr>
        <w:t xml:space="preserve"> proses </w:t>
      </w:r>
      <w:proofErr w:type="spellStart"/>
      <w:r>
        <w:rPr>
          <w:sz w:val="22"/>
          <w:szCs w:val="22"/>
        </w:rPr>
        <w:t>penelitian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ini</w:t>
      </w:r>
      <w:proofErr w:type="spellEnd"/>
      <w:r>
        <w:rPr>
          <w:sz w:val="22"/>
          <w:szCs w:val="22"/>
        </w:rPr>
        <w:t xml:space="preserve">. Serta </w:t>
      </w:r>
      <w:proofErr w:type="spellStart"/>
      <w:r>
        <w:rPr>
          <w:sz w:val="22"/>
          <w:szCs w:val="22"/>
        </w:rPr>
        <w:t>dukungan</w:t>
      </w:r>
      <w:proofErr w:type="spellEnd"/>
      <w:r>
        <w:rPr>
          <w:sz w:val="22"/>
          <w:szCs w:val="22"/>
        </w:rPr>
        <w:t xml:space="preserve"> dan </w:t>
      </w:r>
      <w:proofErr w:type="spellStart"/>
      <w:r>
        <w:rPr>
          <w:sz w:val="22"/>
          <w:szCs w:val="22"/>
        </w:rPr>
        <w:t>kerjasama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rekan-rekan</w:t>
      </w:r>
      <w:proofErr w:type="spellEnd"/>
      <w:r>
        <w:rPr>
          <w:sz w:val="22"/>
          <w:szCs w:val="22"/>
        </w:rPr>
        <w:t xml:space="preserve"> di PT PNM Cabang Solo, </w:t>
      </w:r>
      <w:proofErr w:type="spellStart"/>
      <w:r>
        <w:rPr>
          <w:sz w:val="22"/>
          <w:szCs w:val="22"/>
        </w:rPr>
        <w:t>khususnya</w:t>
      </w:r>
      <w:proofErr w:type="spellEnd"/>
      <w:r>
        <w:rPr>
          <w:sz w:val="22"/>
          <w:szCs w:val="22"/>
        </w:rPr>
        <w:t xml:space="preserve"> Divisi </w:t>
      </w:r>
      <w:r>
        <w:rPr>
          <w:i/>
          <w:iCs/>
          <w:sz w:val="22"/>
          <w:szCs w:val="22"/>
        </w:rPr>
        <w:t>Account Officer</w:t>
      </w:r>
      <w:r>
        <w:rPr>
          <w:sz w:val="22"/>
          <w:szCs w:val="22"/>
        </w:rPr>
        <w:t xml:space="preserve">, yang </w:t>
      </w:r>
      <w:proofErr w:type="spellStart"/>
      <w:r>
        <w:rPr>
          <w:sz w:val="22"/>
          <w:szCs w:val="22"/>
        </w:rPr>
        <w:t>telah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menyediakan</w:t>
      </w:r>
      <w:proofErr w:type="spellEnd"/>
      <w:r>
        <w:rPr>
          <w:sz w:val="22"/>
          <w:szCs w:val="22"/>
        </w:rPr>
        <w:t xml:space="preserve"> data dan </w:t>
      </w:r>
      <w:proofErr w:type="spellStart"/>
      <w:r>
        <w:rPr>
          <w:sz w:val="22"/>
          <w:szCs w:val="22"/>
        </w:rPr>
        <w:t>informasi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terkait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identifikasi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risiko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kecelakaan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kerja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Terima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kasih</w:t>
      </w:r>
      <w:proofErr w:type="spellEnd"/>
      <w:r>
        <w:rPr>
          <w:sz w:val="22"/>
          <w:szCs w:val="22"/>
        </w:rPr>
        <w:t xml:space="preserve"> pula </w:t>
      </w:r>
      <w:proofErr w:type="spellStart"/>
      <w:r>
        <w:rPr>
          <w:sz w:val="22"/>
          <w:szCs w:val="22"/>
        </w:rPr>
        <w:t>kepada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keluarga</w:t>
      </w:r>
      <w:proofErr w:type="spellEnd"/>
      <w:r>
        <w:rPr>
          <w:sz w:val="22"/>
          <w:szCs w:val="22"/>
        </w:rPr>
        <w:t xml:space="preserve"> dan </w:t>
      </w:r>
      <w:proofErr w:type="spellStart"/>
      <w:r>
        <w:rPr>
          <w:sz w:val="22"/>
          <w:szCs w:val="22"/>
        </w:rPr>
        <w:t>teman-teman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telah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memberikan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semangat</w:t>
      </w:r>
      <w:proofErr w:type="spellEnd"/>
      <w:r>
        <w:rPr>
          <w:sz w:val="22"/>
          <w:szCs w:val="22"/>
        </w:rPr>
        <w:t xml:space="preserve"> dan </w:t>
      </w:r>
      <w:proofErr w:type="spellStart"/>
      <w:r>
        <w:rPr>
          <w:sz w:val="22"/>
          <w:szCs w:val="22"/>
        </w:rPr>
        <w:t>dukungan</w:t>
      </w:r>
      <w:proofErr w:type="spellEnd"/>
      <w:r>
        <w:rPr>
          <w:sz w:val="22"/>
          <w:szCs w:val="22"/>
        </w:rPr>
        <w:t xml:space="preserve"> moral </w:t>
      </w:r>
      <w:proofErr w:type="spellStart"/>
      <w:r>
        <w:rPr>
          <w:sz w:val="22"/>
          <w:szCs w:val="22"/>
        </w:rPr>
        <w:t>selama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penyusunan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penelitian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ini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Semoga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naskah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dapat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bermanfaat</w:t>
      </w:r>
      <w:proofErr w:type="spellEnd"/>
      <w:r>
        <w:rPr>
          <w:sz w:val="22"/>
          <w:szCs w:val="22"/>
        </w:rPr>
        <w:t xml:space="preserve"> dan </w:t>
      </w:r>
      <w:proofErr w:type="spellStart"/>
      <w:r>
        <w:rPr>
          <w:sz w:val="22"/>
          <w:szCs w:val="22"/>
        </w:rPr>
        <w:t>memberikan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kontribusi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positif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pengembangan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keselamatan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kerja</w:t>
      </w:r>
      <w:proofErr w:type="spellEnd"/>
      <w:r>
        <w:rPr>
          <w:sz w:val="22"/>
          <w:szCs w:val="22"/>
        </w:rPr>
        <w:t xml:space="preserve"> dan </w:t>
      </w:r>
      <w:proofErr w:type="spellStart"/>
      <w:r>
        <w:rPr>
          <w:sz w:val="22"/>
          <w:szCs w:val="22"/>
        </w:rPr>
        <w:t>ilmu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pengetahuan</w:t>
      </w:r>
      <w:proofErr w:type="spellEnd"/>
      <w:r>
        <w:rPr>
          <w:sz w:val="22"/>
          <w:szCs w:val="22"/>
        </w:rPr>
        <w:t>.</w:t>
      </w:r>
    </w:p>
    <w:p w14:paraId="55EB27D7" w14:textId="77777777" w:rsidR="00566E34" w:rsidRDefault="00000000">
      <w:pPr>
        <w:pStyle w:val="Heading1"/>
        <w:suppressAutoHyphens/>
        <w:spacing w:after="60"/>
        <w:rPr>
          <w:i w:val="0"/>
          <w:sz w:val="24"/>
          <w:szCs w:val="24"/>
        </w:rPr>
      </w:pPr>
      <w:r>
        <w:rPr>
          <w:i w:val="0"/>
          <w:sz w:val="24"/>
          <w:szCs w:val="24"/>
          <w:lang w:val="id-ID"/>
        </w:rPr>
        <w:t>DAFTAR PUSTAKA</w:t>
      </w:r>
    </w:p>
    <w:p w14:paraId="39645645" w14:textId="77777777" w:rsidR="00566E34" w:rsidRDefault="00000000">
      <w:pPr>
        <w:autoSpaceDE w:val="0"/>
        <w:autoSpaceDN w:val="0"/>
        <w:ind w:hanging="480"/>
        <w:jc w:val="both"/>
        <w:rPr>
          <w:color w:val="000000"/>
          <w:szCs w:val="24"/>
        </w:rPr>
      </w:pPr>
      <w:r>
        <w:rPr>
          <w:color w:val="000000"/>
        </w:rPr>
        <w:t xml:space="preserve">Bahtiyar, M. H., Nuraini, H., Cyrilla, L., &amp; </w:t>
      </w:r>
      <w:proofErr w:type="spellStart"/>
      <w:r>
        <w:rPr>
          <w:color w:val="000000"/>
        </w:rPr>
        <w:t>Aditia</w:t>
      </w:r>
      <w:proofErr w:type="spellEnd"/>
      <w:r>
        <w:rPr>
          <w:color w:val="000000"/>
        </w:rPr>
        <w:t xml:space="preserve">, E. L. (2022). Kajian Program Kesehatan dan </w:t>
      </w:r>
      <w:proofErr w:type="spellStart"/>
      <w:r>
        <w:rPr>
          <w:color w:val="000000"/>
        </w:rPr>
        <w:t>Keselamatan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(K3) Rumah </w:t>
      </w:r>
      <w:proofErr w:type="spellStart"/>
      <w:r>
        <w:rPr>
          <w:color w:val="000000"/>
        </w:rPr>
        <w:t>Potong</w:t>
      </w:r>
      <w:proofErr w:type="spellEnd"/>
      <w:r>
        <w:rPr>
          <w:color w:val="000000"/>
        </w:rPr>
        <w:t xml:space="preserve"> Hewan (RPH) di DKI Jakarta Study of Occupational </w:t>
      </w:r>
      <w:proofErr w:type="spellStart"/>
      <w:r>
        <w:rPr>
          <w:color w:val="000000"/>
        </w:rPr>
        <w:t>Heath</w:t>
      </w:r>
      <w:proofErr w:type="spellEnd"/>
      <w:r>
        <w:rPr>
          <w:color w:val="000000"/>
        </w:rPr>
        <w:t xml:space="preserve"> and Safety Program Slaughterhouse in Jakarta. </w:t>
      </w:r>
      <w:r>
        <w:rPr>
          <w:i/>
          <w:iCs/>
          <w:color w:val="000000"/>
        </w:rPr>
        <w:t>Oktober</w:t>
      </w:r>
      <w:r>
        <w:rPr>
          <w:color w:val="000000"/>
        </w:rPr>
        <w:t xml:space="preserve">, </w:t>
      </w:r>
      <w:r>
        <w:rPr>
          <w:i/>
          <w:iCs/>
          <w:color w:val="000000"/>
        </w:rPr>
        <w:t>10</w:t>
      </w:r>
      <w:r>
        <w:rPr>
          <w:color w:val="000000"/>
        </w:rPr>
        <w:t>(3), 105–111. https://doi.org/10.29244/jipthp.10.2.105-111</w:t>
      </w:r>
    </w:p>
    <w:p w14:paraId="594E75DF" w14:textId="77777777" w:rsidR="00566E34" w:rsidRDefault="00000000">
      <w:pPr>
        <w:autoSpaceDE w:val="0"/>
        <w:autoSpaceDN w:val="0"/>
        <w:ind w:hanging="480"/>
        <w:jc w:val="both"/>
        <w:rPr>
          <w:color w:val="000000"/>
        </w:rPr>
      </w:pPr>
      <w:r>
        <w:rPr>
          <w:color w:val="000000"/>
        </w:rPr>
        <w:t xml:space="preserve">Dobey, S. J. P. (2019). </w:t>
      </w:r>
      <w:r>
        <w:rPr>
          <w:i/>
          <w:iCs/>
          <w:color w:val="000000"/>
        </w:rPr>
        <w:t xml:space="preserve">Chronic Low Back Pain Is Highly </w:t>
      </w:r>
      <w:proofErr w:type="spellStart"/>
      <w:r>
        <w:rPr>
          <w:i/>
          <w:iCs/>
          <w:color w:val="000000"/>
        </w:rPr>
        <w:t>Individualised</w:t>
      </w:r>
      <w:proofErr w:type="spellEnd"/>
      <w:r>
        <w:rPr>
          <w:i/>
          <w:iCs/>
          <w:color w:val="000000"/>
        </w:rPr>
        <w:t xml:space="preserve">: Pola </w:t>
      </w:r>
      <w:proofErr w:type="spellStart"/>
      <w:r>
        <w:rPr>
          <w:i/>
          <w:iCs/>
          <w:color w:val="000000"/>
        </w:rPr>
        <w:t>Klasifikasi</w:t>
      </w:r>
      <w:proofErr w:type="spellEnd"/>
      <w:r>
        <w:rPr>
          <w:i/>
          <w:iCs/>
          <w:color w:val="000000"/>
        </w:rPr>
        <w:t xml:space="preserve"> Di </w:t>
      </w:r>
      <w:proofErr w:type="spellStart"/>
      <w:r>
        <w:rPr>
          <w:i/>
          <w:iCs/>
          <w:color w:val="000000"/>
        </w:rPr>
        <w:t>Tiga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Analisis</w:t>
      </w:r>
      <w:proofErr w:type="spellEnd"/>
      <w:r>
        <w:rPr>
          <w:i/>
          <w:iCs/>
          <w:color w:val="000000"/>
        </w:rPr>
        <w:t xml:space="preserve"> Sub </w:t>
      </w:r>
      <w:proofErr w:type="spellStart"/>
      <w:r>
        <w:rPr>
          <w:i/>
          <w:iCs/>
          <w:color w:val="000000"/>
        </w:rPr>
        <w:t>Kelompok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Unidimensi</w:t>
      </w:r>
      <w:proofErr w:type="spellEnd"/>
      <w:r>
        <w:rPr>
          <w:color w:val="000000"/>
        </w:rPr>
        <w:t xml:space="preserve">. National </w:t>
      </w:r>
      <w:proofErr w:type="spellStart"/>
      <w:r>
        <w:rPr>
          <w:color w:val="000000"/>
        </w:rPr>
        <w:t>Libtary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Of</w:t>
      </w:r>
      <w:proofErr w:type="gramEnd"/>
      <w:r>
        <w:rPr>
          <w:color w:val="000000"/>
        </w:rPr>
        <w:t xml:space="preserve"> Medicine.</w:t>
      </w:r>
    </w:p>
    <w:p w14:paraId="320CDFED" w14:textId="77777777" w:rsidR="00566E34" w:rsidRDefault="00000000">
      <w:pPr>
        <w:autoSpaceDE w:val="0"/>
        <w:autoSpaceDN w:val="0"/>
        <w:ind w:hanging="480"/>
        <w:jc w:val="both"/>
        <w:rPr>
          <w:color w:val="000000"/>
        </w:rPr>
      </w:pPr>
      <w:r>
        <w:rPr>
          <w:color w:val="000000"/>
        </w:rPr>
        <w:t xml:space="preserve">Hulu, </w:t>
      </w:r>
      <w:proofErr w:type="gramStart"/>
      <w:r>
        <w:rPr>
          <w:color w:val="000000"/>
        </w:rPr>
        <w:t>D. ,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Lahagu</w:t>
      </w:r>
      <w:proofErr w:type="spellEnd"/>
      <w:r>
        <w:rPr>
          <w:color w:val="000000"/>
        </w:rPr>
        <w:t xml:space="preserve">, A. , &amp; </w:t>
      </w:r>
      <w:proofErr w:type="spellStart"/>
      <w:r>
        <w:rPr>
          <w:color w:val="000000"/>
        </w:rPr>
        <w:t>Telaumbanua</w:t>
      </w:r>
      <w:proofErr w:type="spellEnd"/>
      <w:r>
        <w:rPr>
          <w:color w:val="000000"/>
        </w:rPr>
        <w:t xml:space="preserve">, E. (2022). </w:t>
      </w:r>
      <w:proofErr w:type="spellStart"/>
      <w:r>
        <w:rPr>
          <w:color w:val="000000"/>
        </w:rPr>
        <w:t>Analisis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Lingkungan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Dalam </w:t>
      </w:r>
      <w:proofErr w:type="spellStart"/>
      <w:r>
        <w:rPr>
          <w:color w:val="000000"/>
        </w:rPr>
        <w:t>Meningkatkan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Produktivitas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Pegawai</w:t>
      </w:r>
      <w:proofErr w:type="spellEnd"/>
      <w:r>
        <w:rPr>
          <w:color w:val="000000"/>
        </w:rPr>
        <w:t xml:space="preserve"> Kantor </w:t>
      </w:r>
      <w:proofErr w:type="spellStart"/>
      <w:r>
        <w:rPr>
          <w:color w:val="000000"/>
        </w:rPr>
        <w:t>Kecamatan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Botomuzoi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Kabupaten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Nias</w:t>
      </w:r>
      <w:proofErr w:type="spellEnd"/>
      <w:r>
        <w:rPr>
          <w:color w:val="000000"/>
        </w:rPr>
        <w:t xml:space="preserve"> Analysis </w:t>
      </w:r>
      <w:proofErr w:type="gramStart"/>
      <w:r>
        <w:rPr>
          <w:color w:val="000000"/>
        </w:rPr>
        <w:t>Of</w:t>
      </w:r>
      <w:proofErr w:type="gramEnd"/>
      <w:r>
        <w:rPr>
          <w:color w:val="000000"/>
        </w:rPr>
        <w:t xml:space="preserve"> The </w:t>
      </w:r>
      <w:r>
        <w:rPr>
          <w:color w:val="000000"/>
        </w:rPr>
        <w:lastRenderedPageBreak/>
        <w:t xml:space="preserve">Work Environment In Improving Work Productivity Office Employees In </w:t>
      </w:r>
      <w:proofErr w:type="spellStart"/>
      <w:r>
        <w:rPr>
          <w:color w:val="000000"/>
        </w:rPr>
        <w:t>Botomuzoi</w:t>
      </w:r>
      <w:proofErr w:type="spellEnd"/>
      <w:r>
        <w:rPr>
          <w:color w:val="000000"/>
        </w:rPr>
        <w:t xml:space="preserve"> District </w:t>
      </w:r>
      <w:proofErr w:type="spellStart"/>
      <w:r>
        <w:rPr>
          <w:color w:val="000000"/>
        </w:rPr>
        <w:t>Nias</w:t>
      </w:r>
      <w:proofErr w:type="spellEnd"/>
      <w:r>
        <w:rPr>
          <w:color w:val="000000"/>
        </w:rPr>
        <w:t xml:space="preserve"> Regency. </w:t>
      </w:r>
      <w:proofErr w:type="spellStart"/>
      <w:r>
        <w:rPr>
          <w:i/>
          <w:iCs/>
          <w:color w:val="000000"/>
        </w:rPr>
        <w:t>Jurnal</w:t>
      </w:r>
      <w:proofErr w:type="spellEnd"/>
      <w:r>
        <w:rPr>
          <w:i/>
          <w:iCs/>
          <w:color w:val="000000"/>
        </w:rPr>
        <w:t xml:space="preserve"> EMBA</w:t>
      </w:r>
      <w:r>
        <w:rPr>
          <w:color w:val="000000"/>
        </w:rPr>
        <w:t xml:space="preserve">, </w:t>
      </w:r>
      <w:r>
        <w:rPr>
          <w:i/>
          <w:iCs/>
          <w:color w:val="000000"/>
        </w:rPr>
        <w:t>10</w:t>
      </w:r>
      <w:r>
        <w:rPr>
          <w:color w:val="000000"/>
        </w:rPr>
        <w:t>(3), 140–149.</w:t>
      </w:r>
    </w:p>
    <w:p w14:paraId="32F760DD" w14:textId="77777777" w:rsidR="00566E34" w:rsidRDefault="00000000">
      <w:pPr>
        <w:autoSpaceDE w:val="0"/>
        <w:autoSpaceDN w:val="0"/>
        <w:ind w:hanging="480"/>
        <w:jc w:val="both"/>
        <w:rPr>
          <w:color w:val="000000"/>
        </w:rPr>
      </w:pPr>
      <w:r>
        <w:rPr>
          <w:color w:val="000000"/>
        </w:rPr>
        <w:t xml:space="preserve">Ikhsan, M. Z. (2022). </w:t>
      </w:r>
      <w:proofErr w:type="spellStart"/>
      <w:r>
        <w:rPr>
          <w:color w:val="000000"/>
        </w:rPr>
        <w:t>Identifikasi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Bahaya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Kecelakaan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Usulan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Perbaikan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Metode Job Safety Analysis (JSA)</w:t>
      </w:r>
      <w:proofErr w:type="gramStart"/>
      <w:r>
        <w:rPr>
          <w:color w:val="000000"/>
        </w:rPr>
        <w:t>. .</w:t>
      </w:r>
      <w:proofErr w:type="gramEnd"/>
      <w:r>
        <w:rPr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Jurnal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Teknologi</w:t>
      </w:r>
      <w:proofErr w:type="spellEnd"/>
      <w:r>
        <w:rPr>
          <w:i/>
          <w:iCs/>
          <w:color w:val="000000"/>
        </w:rPr>
        <w:t xml:space="preserve"> Dan </w:t>
      </w:r>
      <w:proofErr w:type="spellStart"/>
      <w:r>
        <w:rPr>
          <w:i/>
          <w:iCs/>
          <w:color w:val="000000"/>
        </w:rPr>
        <w:t>Manajemen</w:t>
      </w:r>
      <w:proofErr w:type="spellEnd"/>
      <w:r>
        <w:rPr>
          <w:i/>
          <w:iCs/>
          <w:color w:val="000000"/>
        </w:rPr>
        <w:t xml:space="preserve"> Industri </w:t>
      </w:r>
      <w:proofErr w:type="spellStart"/>
      <w:r>
        <w:rPr>
          <w:i/>
          <w:iCs/>
          <w:color w:val="000000"/>
        </w:rPr>
        <w:t>Terapan</w:t>
      </w:r>
      <w:proofErr w:type="spellEnd"/>
      <w:r>
        <w:rPr>
          <w:color w:val="000000"/>
        </w:rPr>
        <w:t xml:space="preserve">, </w:t>
      </w:r>
      <w:r>
        <w:rPr>
          <w:i/>
          <w:iCs/>
          <w:color w:val="000000"/>
        </w:rPr>
        <w:t>10</w:t>
      </w:r>
      <w:r>
        <w:rPr>
          <w:color w:val="000000"/>
        </w:rPr>
        <w:t>(2), 45–56.</w:t>
      </w:r>
    </w:p>
    <w:p w14:paraId="574BC8FD" w14:textId="77777777" w:rsidR="00566E34" w:rsidRDefault="00000000">
      <w:pPr>
        <w:autoSpaceDE w:val="0"/>
        <w:autoSpaceDN w:val="0"/>
        <w:ind w:hanging="480"/>
        <w:jc w:val="both"/>
        <w:rPr>
          <w:color w:val="000000"/>
        </w:rPr>
      </w:pPr>
      <w:r>
        <w:rPr>
          <w:color w:val="000000"/>
        </w:rPr>
        <w:t xml:space="preserve">Jaiswal V, Banodha V, &amp; Patel P. (2014). Risk Assessment in Maintenance Work at Diesel Locomotive Workshop. </w:t>
      </w:r>
      <w:r>
        <w:rPr>
          <w:i/>
          <w:iCs/>
          <w:color w:val="000000"/>
        </w:rPr>
        <w:t xml:space="preserve">International Journal on Emerging </w:t>
      </w:r>
      <w:proofErr w:type="gramStart"/>
      <w:r>
        <w:rPr>
          <w:i/>
          <w:iCs/>
          <w:color w:val="000000"/>
        </w:rPr>
        <w:t xml:space="preserve">Technologies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</w:t>
      </w:r>
      <w:r>
        <w:rPr>
          <w:i/>
          <w:iCs/>
          <w:color w:val="000000"/>
        </w:rPr>
        <w:t>5</w:t>
      </w:r>
      <w:r>
        <w:rPr>
          <w:color w:val="000000"/>
        </w:rPr>
        <w:t>(1), 56–64.</w:t>
      </w:r>
    </w:p>
    <w:p w14:paraId="116A6F6D" w14:textId="77777777" w:rsidR="00566E34" w:rsidRDefault="00000000">
      <w:pPr>
        <w:autoSpaceDE w:val="0"/>
        <w:autoSpaceDN w:val="0"/>
        <w:ind w:hanging="480"/>
        <w:jc w:val="both"/>
        <w:rPr>
          <w:color w:val="000000"/>
        </w:rPr>
      </w:pPr>
      <w:proofErr w:type="spellStart"/>
      <w:r>
        <w:rPr>
          <w:color w:val="000000"/>
        </w:rPr>
        <w:t>Jecson</w:t>
      </w:r>
      <w:proofErr w:type="spellEnd"/>
      <w:r>
        <w:rPr>
          <w:color w:val="000000"/>
        </w:rPr>
        <w:t xml:space="preserve">, P., Doda, D. V, &amp; </w:t>
      </w:r>
      <w:proofErr w:type="spellStart"/>
      <w:r>
        <w:rPr>
          <w:color w:val="000000"/>
        </w:rPr>
        <w:t>Pinontoan</w:t>
      </w:r>
      <w:proofErr w:type="spellEnd"/>
      <w:r>
        <w:rPr>
          <w:color w:val="000000"/>
        </w:rPr>
        <w:t xml:space="preserve">, O. R. (2020). </w:t>
      </w:r>
      <w:proofErr w:type="spellStart"/>
      <w:r>
        <w:rPr>
          <w:color w:val="000000"/>
        </w:rPr>
        <w:t>Analisis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Kondisi</w:t>
      </w:r>
      <w:proofErr w:type="spellEnd"/>
      <w:r>
        <w:rPr>
          <w:color w:val="000000"/>
        </w:rPr>
        <w:t xml:space="preserve"> Jalan dan </w:t>
      </w:r>
      <w:proofErr w:type="spellStart"/>
      <w:r>
        <w:rPr>
          <w:color w:val="000000"/>
        </w:rPr>
        <w:t>Cuaca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Berhubungan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Kecelakaan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Pengemudi</w:t>
      </w:r>
      <w:proofErr w:type="spellEnd"/>
      <w:r>
        <w:rPr>
          <w:color w:val="000000"/>
        </w:rPr>
        <w:t xml:space="preserve"> Ojek Online di Kota </w:t>
      </w:r>
      <w:proofErr w:type="spellStart"/>
      <w:r>
        <w:rPr>
          <w:color w:val="000000"/>
        </w:rPr>
        <w:t>Bitung</w:t>
      </w:r>
      <w:proofErr w:type="spellEnd"/>
      <w:r>
        <w:rPr>
          <w:color w:val="000000"/>
        </w:rPr>
        <w:t xml:space="preserve">. </w:t>
      </w:r>
      <w:proofErr w:type="gramStart"/>
      <w:r>
        <w:rPr>
          <w:i/>
          <w:iCs/>
          <w:color w:val="000000"/>
        </w:rPr>
        <w:t>Journal  of</w:t>
      </w:r>
      <w:proofErr w:type="gramEnd"/>
      <w:r>
        <w:rPr>
          <w:i/>
          <w:iCs/>
          <w:color w:val="000000"/>
        </w:rPr>
        <w:t xml:space="preserve"> Public  Health and Community Medicine</w:t>
      </w:r>
      <w:r>
        <w:rPr>
          <w:color w:val="000000"/>
        </w:rPr>
        <w:t xml:space="preserve">, </w:t>
      </w:r>
      <w:r>
        <w:rPr>
          <w:i/>
          <w:iCs/>
          <w:color w:val="000000"/>
        </w:rPr>
        <w:t>3</w:t>
      </w:r>
      <w:r>
        <w:rPr>
          <w:color w:val="000000"/>
        </w:rPr>
        <w:t>(1).</w:t>
      </w:r>
    </w:p>
    <w:p w14:paraId="3B415016" w14:textId="77777777" w:rsidR="00566E34" w:rsidRDefault="00000000">
      <w:pPr>
        <w:autoSpaceDE w:val="0"/>
        <w:autoSpaceDN w:val="0"/>
        <w:ind w:hanging="480"/>
        <w:jc w:val="both"/>
        <w:rPr>
          <w:color w:val="000000"/>
        </w:rPr>
      </w:pPr>
      <w:proofErr w:type="spellStart"/>
      <w:r>
        <w:rPr>
          <w:color w:val="000000"/>
        </w:rPr>
        <w:t>Juarni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Derlini</w:t>
      </w:r>
      <w:proofErr w:type="spellEnd"/>
      <w:r>
        <w:rPr>
          <w:color w:val="000000"/>
        </w:rPr>
        <w:t xml:space="preserve">, &amp; </w:t>
      </w:r>
      <w:proofErr w:type="spellStart"/>
      <w:r>
        <w:rPr>
          <w:color w:val="000000"/>
        </w:rPr>
        <w:t>Hutabara</w:t>
      </w:r>
      <w:proofErr w:type="spellEnd"/>
      <w:r>
        <w:rPr>
          <w:color w:val="000000"/>
        </w:rPr>
        <w:t xml:space="preserve">. (2019). </w:t>
      </w:r>
      <w:proofErr w:type="spellStart"/>
      <w:r>
        <w:rPr>
          <w:color w:val="000000"/>
        </w:rPr>
        <w:t>Analisis</w:t>
      </w:r>
      <w:proofErr w:type="spellEnd"/>
      <w:r>
        <w:rPr>
          <w:color w:val="000000"/>
        </w:rPr>
        <w:t xml:space="preserve"> Tingkat </w:t>
      </w:r>
      <w:proofErr w:type="spellStart"/>
      <w:r>
        <w:rPr>
          <w:color w:val="000000"/>
        </w:rPr>
        <w:t>Resiko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Kecelakaan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paa</w:t>
      </w:r>
      <w:proofErr w:type="spellEnd"/>
      <w:r>
        <w:rPr>
          <w:color w:val="000000"/>
        </w:rPr>
        <w:t xml:space="preserve"> Bagian Foundry di PTPN IV Unit </w:t>
      </w:r>
      <w:proofErr w:type="spellStart"/>
      <w:r>
        <w:rPr>
          <w:color w:val="000000"/>
        </w:rPr>
        <w:t>Pabrik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Teneradolok</w:t>
      </w:r>
      <w:proofErr w:type="spellEnd"/>
      <w:r>
        <w:rPr>
          <w:color w:val="000000"/>
        </w:rPr>
        <w:t xml:space="preserve"> Ilir. </w:t>
      </w:r>
      <w:r>
        <w:rPr>
          <w:i/>
          <w:iCs/>
          <w:color w:val="000000"/>
        </w:rPr>
        <w:t>Seminar Nasional Teknik UISU</w:t>
      </w:r>
      <w:r>
        <w:rPr>
          <w:color w:val="000000"/>
        </w:rPr>
        <w:t>.</w:t>
      </w:r>
    </w:p>
    <w:p w14:paraId="53AA2B44" w14:textId="77777777" w:rsidR="00566E34" w:rsidRDefault="00000000">
      <w:pPr>
        <w:autoSpaceDE w:val="0"/>
        <w:autoSpaceDN w:val="0"/>
        <w:ind w:hanging="480"/>
        <w:jc w:val="both"/>
        <w:rPr>
          <w:color w:val="000000"/>
        </w:rPr>
      </w:pPr>
      <w:r>
        <w:rPr>
          <w:color w:val="000000"/>
        </w:rPr>
        <w:t xml:space="preserve">Mahdi, M. I. (2022). </w:t>
      </w:r>
      <w:r>
        <w:rPr>
          <w:i/>
          <w:iCs/>
          <w:color w:val="000000"/>
        </w:rPr>
        <w:t xml:space="preserve">Kasus </w:t>
      </w:r>
      <w:proofErr w:type="spellStart"/>
      <w:r>
        <w:rPr>
          <w:i/>
          <w:iCs/>
          <w:color w:val="000000"/>
        </w:rPr>
        <w:t>Kecelakaan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Kerja</w:t>
      </w:r>
      <w:proofErr w:type="spellEnd"/>
      <w:r>
        <w:rPr>
          <w:i/>
          <w:iCs/>
          <w:color w:val="000000"/>
        </w:rPr>
        <w:t xml:space="preserve"> di Indonesia Mengalami Tren </w:t>
      </w:r>
      <w:proofErr w:type="spellStart"/>
      <w:r>
        <w:rPr>
          <w:i/>
          <w:iCs/>
          <w:color w:val="000000"/>
        </w:rPr>
        <w:t>Meningkat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DataIndonesia.Id</w:t>
      </w:r>
      <w:proofErr w:type="spellEnd"/>
      <w:r>
        <w:rPr>
          <w:color w:val="000000"/>
        </w:rPr>
        <w:t>. https://dataindonesia.id/sektor-riil/detail/kasus-kecelakaan-kerja-di-indonesia-alami-tren-meningkat</w:t>
      </w:r>
    </w:p>
    <w:p w14:paraId="424AB049" w14:textId="77777777" w:rsidR="00566E34" w:rsidRDefault="00000000">
      <w:pPr>
        <w:autoSpaceDE w:val="0"/>
        <w:autoSpaceDN w:val="0"/>
        <w:ind w:hanging="480"/>
        <w:jc w:val="both"/>
        <w:rPr>
          <w:color w:val="000000"/>
        </w:rPr>
      </w:pPr>
      <w:proofErr w:type="spellStart"/>
      <w:r>
        <w:rPr>
          <w:color w:val="000000"/>
        </w:rPr>
        <w:t>Manopo</w:t>
      </w:r>
      <w:proofErr w:type="spellEnd"/>
      <w:r>
        <w:rPr>
          <w:color w:val="000000"/>
        </w:rPr>
        <w:t xml:space="preserve">, S., Kandou, G., &amp; South, L. (2018). </w:t>
      </w:r>
      <w:proofErr w:type="spellStart"/>
      <w:r>
        <w:rPr>
          <w:color w:val="000000"/>
        </w:rPr>
        <w:t>Hubungan</w:t>
      </w:r>
      <w:proofErr w:type="spellEnd"/>
      <w:r>
        <w:rPr>
          <w:color w:val="000000"/>
        </w:rPr>
        <w:t xml:space="preserve"> Antara </w:t>
      </w:r>
      <w:proofErr w:type="spellStart"/>
      <w:r>
        <w:rPr>
          <w:color w:val="000000"/>
        </w:rPr>
        <w:t>Pengetahuan</w:t>
      </w:r>
      <w:proofErr w:type="spellEnd"/>
      <w:r>
        <w:rPr>
          <w:color w:val="000000"/>
        </w:rPr>
        <w:t xml:space="preserve">, Tingkat </w:t>
      </w:r>
      <w:proofErr w:type="spellStart"/>
      <w:r>
        <w:rPr>
          <w:color w:val="000000"/>
        </w:rPr>
        <w:t>Pendidikaan</w:t>
      </w:r>
      <w:proofErr w:type="spellEnd"/>
      <w:r>
        <w:rPr>
          <w:color w:val="000000"/>
        </w:rPr>
        <w:t xml:space="preserve"> dan Masa </w:t>
      </w:r>
      <w:proofErr w:type="spellStart"/>
      <w:proofErr w:type="gramStart"/>
      <w:r>
        <w:rPr>
          <w:color w:val="000000"/>
        </w:rPr>
        <w:t>Berkendara,dengan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Perilaku</w:t>
      </w:r>
      <w:proofErr w:type="spellEnd"/>
      <w:r>
        <w:rPr>
          <w:color w:val="000000"/>
        </w:rPr>
        <w:t xml:space="preserve"> Safety Riding Pada </w:t>
      </w:r>
      <w:proofErr w:type="spellStart"/>
      <w:r>
        <w:rPr>
          <w:color w:val="000000"/>
        </w:rPr>
        <w:t>Tukang</w:t>
      </w:r>
      <w:proofErr w:type="spellEnd"/>
      <w:r>
        <w:rPr>
          <w:color w:val="000000"/>
        </w:rPr>
        <w:t xml:space="preserve"> Ojek di </w:t>
      </w:r>
      <w:proofErr w:type="spellStart"/>
      <w:r>
        <w:rPr>
          <w:color w:val="000000"/>
        </w:rPr>
        <w:t>Kecamatan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Langowan</w:t>
      </w:r>
      <w:proofErr w:type="spellEnd"/>
      <w:r>
        <w:rPr>
          <w:color w:val="000000"/>
        </w:rPr>
        <w:t xml:space="preserve"> Utara. </w:t>
      </w:r>
      <w:proofErr w:type="spellStart"/>
      <w:r>
        <w:rPr>
          <w:i/>
          <w:iCs/>
          <w:color w:val="000000"/>
        </w:rPr>
        <w:t>Jurnal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Kesmas</w:t>
      </w:r>
      <w:proofErr w:type="spellEnd"/>
      <w:r>
        <w:rPr>
          <w:color w:val="000000"/>
        </w:rPr>
        <w:t xml:space="preserve">, </w:t>
      </w:r>
      <w:r>
        <w:rPr>
          <w:i/>
          <w:iCs/>
          <w:color w:val="000000"/>
        </w:rPr>
        <w:t>7</w:t>
      </w:r>
      <w:r>
        <w:rPr>
          <w:color w:val="000000"/>
        </w:rPr>
        <w:t>(5).</w:t>
      </w:r>
    </w:p>
    <w:p w14:paraId="4659BF87" w14:textId="77777777" w:rsidR="00566E34" w:rsidRDefault="00000000">
      <w:pPr>
        <w:autoSpaceDE w:val="0"/>
        <w:autoSpaceDN w:val="0"/>
        <w:ind w:hanging="480"/>
        <w:jc w:val="both"/>
        <w:rPr>
          <w:color w:val="000000"/>
        </w:rPr>
      </w:pPr>
      <w:r>
        <w:rPr>
          <w:color w:val="000000"/>
        </w:rPr>
        <w:t xml:space="preserve">Merlinda M, </w:t>
      </w:r>
      <w:proofErr w:type="spellStart"/>
      <w:r>
        <w:rPr>
          <w:color w:val="000000"/>
        </w:rPr>
        <w:t>Sumabyak</w:t>
      </w:r>
      <w:proofErr w:type="spellEnd"/>
      <w:r>
        <w:rPr>
          <w:color w:val="000000"/>
        </w:rPr>
        <w:t xml:space="preserve"> E, &amp; </w:t>
      </w:r>
      <w:proofErr w:type="spellStart"/>
      <w:r>
        <w:rPr>
          <w:color w:val="000000"/>
        </w:rPr>
        <w:t>Rumiati</w:t>
      </w:r>
      <w:proofErr w:type="spellEnd"/>
      <w:r>
        <w:rPr>
          <w:color w:val="000000"/>
        </w:rPr>
        <w:t xml:space="preserve"> F. (2020). </w:t>
      </w:r>
      <w:proofErr w:type="spellStart"/>
      <w:r>
        <w:rPr>
          <w:color w:val="000000"/>
        </w:rPr>
        <w:t>Hubungan</w:t>
      </w:r>
      <w:proofErr w:type="spellEnd"/>
      <w:r>
        <w:rPr>
          <w:color w:val="000000"/>
        </w:rPr>
        <w:t xml:space="preserve"> Antara Nyeri </w:t>
      </w:r>
      <w:proofErr w:type="spellStart"/>
      <w:r>
        <w:rPr>
          <w:color w:val="000000"/>
        </w:rPr>
        <w:t>Punggung</w:t>
      </w:r>
      <w:proofErr w:type="spellEnd"/>
      <w:r>
        <w:rPr>
          <w:color w:val="000000"/>
        </w:rPr>
        <w:t xml:space="preserve"> Bawah Dan </w:t>
      </w:r>
      <w:proofErr w:type="spellStart"/>
      <w:r>
        <w:rPr>
          <w:color w:val="000000"/>
        </w:rPr>
        <w:t>Durasi</w:t>
      </w:r>
      <w:proofErr w:type="spellEnd"/>
      <w:r>
        <w:rPr>
          <w:color w:val="000000"/>
        </w:rPr>
        <w:t xml:space="preserve"> Duduk Pada </w:t>
      </w:r>
      <w:proofErr w:type="spellStart"/>
      <w:r>
        <w:rPr>
          <w:color w:val="000000"/>
        </w:rPr>
        <w:t>Mekanik</w:t>
      </w:r>
      <w:proofErr w:type="spellEnd"/>
      <w:r>
        <w:rPr>
          <w:color w:val="000000"/>
        </w:rPr>
        <w:t xml:space="preserve"> Motor Di </w:t>
      </w:r>
      <w:proofErr w:type="spellStart"/>
      <w:r>
        <w:rPr>
          <w:color w:val="000000"/>
        </w:rPr>
        <w:t>Kalianda</w:t>
      </w:r>
      <w:proofErr w:type="spellEnd"/>
      <w:r>
        <w:rPr>
          <w:color w:val="000000"/>
        </w:rPr>
        <w:t xml:space="preserve"> Lampung Selatan. </w:t>
      </w:r>
      <w:r>
        <w:rPr>
          <w:i/>
          <w:iCs/>
          <w:color w:val="000000"/>
        </w:rPr>
        <w:t xml:space="preserve">Http://Ejournal. </w:t>
      </w:r>
      <w:proofErr w:type="spellStart"/>
      <w:proofErr w:type="gramStart"/>
      <w:r>
        <w:rPr>
          <w:i/>
          <w:iCs/>
          <w:color w:val="000000"/>
        </w:rPr>
        <w:t>Ukrida.Ac.Id</w:t>
      </w:r>
      <w:proofErr w:type="spellEnd"/>
      <w:proofErr w:type="gramEnd"/>
      <w:r>
        <w:rPr>
          <w:i/>
          <w:iCs/>
          <w:color w:val="000000"/>
        </w:rPr>
        <w:t>/</w:t>
      </w:r>
      <w:proofErr w:type="spellStart"/>
      <w:r>
        <w:rPr>
          <w:i/>
          <w:iCs/>
          <w:color w:val="000000"/>
        </w:rPr>
        <w:t>Ojs</w:t>
      </w:r>
      <w:proofErr w:type="spellEnd"/>
      <w:r>
        <w:rPr>
          <w:i/>
          <w:iCs/>
          <w:color w:val="000000"/>
        </w:rPr>
        <w:t>/</w:t>
      </w:r>
      <w:proofErr w:type="spellStart"/>
      <w:r>
        <w:rPr>
          <w:i/>
          <w:iCs/>
          <w:color w:val="000000"/>
        </w:rPr>
        <w:t>Index.Php</w:t>
      </w:r>
      <w:proofErr w:type="spellEnd"/>
      <w:r>
        <w:rPr>
          <w:i/>
          <w:iCs/>
          <w:color w:val="000000"/>
        </w:rPr>
        <w:t>/</w:t>
      </w:r>
      <w:proofErr w:type="spellStart"/>
      <w:r>
        <w:rPr>
          <w:i/>
          <w:iCs/>
          <w:color w:val="000000"/>
        </w:rPr>
        <w:t>Meditek</w:t>
      </w:r>
      <w:proofErr w:type="spellEnd"/>
      <w:r>
        <w:rPr>
          <w:i/>
          <w:iCs/>
          <w:color w:val="000000"/>
        </w:rPr>
        <w:t>/Article/ View/1763/1829</w:t>
      </w:r>
      <w:r>
        <w:rPr>
          <w:color w:val="000000"/>
        </w:rPr>
        <w:t>.</w:t>
      </w:r>
    </w:p>
    <w:p w14:paraId="7C15842B" w14:textId="77777777" w:rsidR="00566E34" w:rsidRDefault="00000000">
      <w:pPr>
        <w:autoSpaceDE w:val="0"/>
        <w:autoSpaceDN w:val="0"/>
        <w:ind w:hanging="480"/>
        <w:jc w:val="both"/>
        <w:rPr>
          <w:color w:val="000000"/>
        </w:rPr>
      </w:pPr>
      <w:r>
        <w:rPr>
          <w:color w:val="000000"/>
        </w:rPr>
        <w:t xml:space="preserve">Naura, D., </w:t>
      </w:r>
      <w:proofErr w:type="spellStart"/>
      <w:r>
        <w:rPr>
          <w:color w:val="000000"/>
        </w:rPr>
        <w:t>Abizar</w:t>
      </w:r>
      <w:proofErr w:type="spellEnd"/>
      <w:r>
        <w:rPr>
          <w:color w:val="000000"/>
        </w:rPr>
        <w:t xml:space="preserve">, H., &amp; Susanto, E. (2020). </w:t>
      </w:r>
      <w:proofErr w:type="spellStart"/>
      <w:r>
        <w:rPr>
          <w:color w:val="000000"/>
        </w:rPr>
        <w:t>Analisis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Perawatan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Berkala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Peforma</w:t>
      </w:r>
      <w:proofErr w:type="spellEnd"/>
      <w:r>
        <w:rPr>
          <w:color w:val="000000"/>
        </w:rPr>
        <w:t xml:space="preserve">  </w:t>
      </w:r>
      <w:proofErr w:type="spellStart"/>
      <w:r>
        <w:rPr>
          <w:color w:val="000000"/>
        </w:rPr>
        <w:t>Kendaraan</w:t>
      </w:r>
      <w:proofErr w:type="spellEnd"/>
      <w:proofErr w:type="gramEnd"/>
      <w:r>
        <w:rPr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Jurnal</w:t>
      </w:r>
      <w:proofErr w:type="spellEnd"/>
      <w:r>
        <w:rPr>
          <w:i/>
          <w:iCs/>
          <w:color w:val="000000"/>
        </w:rPr>
        <w:t xml:space="preserve"> Pendidikan Teknik </w:t>
      </w:r>
      <w:proofErr w:type="spellStart"/>
      <w:proofErr w:type="gramStart"/>
      <w:r>
        <w:rPr>
          <w:i/>
          <w:iCs/>
          <w:color w:val="000000"/>
        </w:rPr>
        <w:t>Otomotif</w:t>
      </w:r>
      <w:proofErr w:type="spellEnd"/>
      <w:r>
        <w:rPr>
          <w:i/>
          <w:iCs/>
          <w:color w:val="000000"/>
        </w:rPr>
        <w:t xml:space="preserve">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</w:t>
      </w:r>
      <w:r>
        <w:rPr>
          <w:i/>
          <w:iCs/>
          <w:color w:val="000000"/>
        </w:rPr>
        <w:t>18</w:t>
      </w:r>
      <w:r>
        <w:rPr>
          <w:color w:val="000000"/>
        </w:rPr>
        <w:t>(2).</w:t>
      </w:r>
    </w:p>
    <w:p w14:paraId="607C5590" w14:textId="77777777" w:rsidR="00566E34" w:rsidRDefault="00000000">
      <w:pPr>
        <w:autoSpaceDE w:val="0"/>
        <w:autoSpaceDN w:val="0"/>
        <w:ind w:hanging="480"/>
        <w:jc w:val="both"/>
        <w:rPr>
          <w:color w:val="000000"/>
        </w:rPr>
      </w:pPr>
      <w:proofErr w:type="spellStart"/>
      <w:r>
        <w:rPr>
          <w:color w:val="000000"/>
        </w:rPr>
        <w:t>Noviyanti</w:t>
      </w:r>
      <w:proofErr w:type="spellEnd"/>
      <w:r>
        <w:rPr>
          <w:color w:val="000000"/>
        </w:rPr>
        <w:t xml:space="preserve">, A. (2020). </w:t>
      </w:r>
      <w:proofErr w:type="spellStart"/>
      <w:r>
        <w:rPr>
          <w:i/>
          <w:iCs/>
          <w:color w:val="000000"/>
        </w:rPr>
        <w:t>Penerapan</w:t>
      </w:r>
      <w:proofErr w:type="spellEnd"/>
      <w:r>
        <w:rPr>
          <w:i/>
          <w:iCs/>
          <w:color w:val="000000"/>
        </w:rPr>
        <w:t xml:space="preserve"> Hazard Identification Risk Assessment and Risk Control pada Area Proses </w:t>
      </w:r>
      <w:proofErr w:type="spellStart"/>
      <w:r>
        <w:rPr>
          <w:i/>
          <w:iCs/>
          <w:color w:val="000000"/>
        </w:rPr>
        <w:t>Produksi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Jurnal</w:t>
      </w:r>
      <w:proofErr w:type="spellEnd"/>
      <w:r>
        <w:rPr>
          <w:i/>
          <w:iCs/>
          <w:color w:val="000000"/>
        </w:rPr>
        <w:t xml:space="preserve"> HIGEIA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>4</w:t>
      </w:r>
      <w:r>
        <w:rPr>
          <w:color w:val="000000"/>
        </w:rPr>
        <w:t>(1), 136–147.</w:t>
      </w:r>
    </w:p>
    <w:p w14:paraId="1CEB5D8A" w14:textId="77777777" w:rsidR="00566E34" w:rsidRDefault="00000000">
      <w:pPr>
        <w:autoSpaceDE w:val="0"/>
        <w:autoSpaceDN w:val="0"/>
        <w:ind w:hanging="480"/>
        <w:jc w:val="both"/>
        <w:rPr>
          <w:color w:val="000000"/>
        </w:rPr>
      </w:pPr>
      <w:r>
        <w:rPr>
          <w:color w:val="000000"/>
        </w:rPr>
        <w:t xml:space="preserve">OHSAS 18001. (2007). </w:t>
      </w:r>
      <w:proofErr w:type="spellStart"/>
      <w:r>
        <w:rPr>
          <w:i/>
          <w:iCs/>
          <w:color w:val="000000"/>
        </w:rPr>
        <w:t>Sistem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Manajemen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Keselamatan</w:t>
      </w:r>
      <w:proofErr w:type="spellEnd"/>
      <w:r>
        <w:rPr>
          <w:i/>
          <w:iCs/>
          <w:color w:val="000000"/>
        </w:rPr>
        <w:t xml:space="preserve"> dan Kesehatan </w:t>
      </w:r>
      <w:proofErr w:type="spellStart"/>
      <w:r>
        <w:rPr>
          <w:i/>
          <w:iCs/>
          <w:color w:val="000000"/>
        </w:rPr>
        <w:t>Kerja</w:t>
      </w:r>
      <w:proofErr w:type="spellEnd"/>
      <w:r>
        <w:rPr>
          <w:i/>
          <w:iCs/>
          <w:color w:val="000000"/>
        </w:rPr>
        <w:t xml:space="preserve"> - </w:t>
      </w:r>
      <w:proofErr w:type="spellStart"/>
      <w:r>
        <w:rPr>
          <w:i/>
          <w:iCs/>
          <w:color w:val="000000"/>
        </w:rPr>
        <w:t>Persyaratan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Terjemahan</w:t>
      </w:r>
      <w:proofErr w:type="spellEnd"/>
      <w:r>
        <w:rPr>
          <w:color w:val="000000"/>
        </w:rPr>
        <w:t xml:space="preserve"> oleh Jack </w:t>
      </w:r>
      <w:proofErr w:type="spellStart"/>
      <w:r>
        <w:rPr>
          <w:color w:val="000000"/>
        </w:rPr>
        <w:t>Matatula</w:t>
      </w:r>
      <w:proofErr w:type="spellEnd"/>
      <w:r>
        <w:rPr>
          <w:color w:val="000000"/>
        </w:rPr>
        <w:t>.</w:t>
      </w:r>
    </w:p>
    <w:p w14:paraId="0C704403" w14:textId="77777777" w:rsidR="00566E34" w:rsidRDefault="00000000">
      <w:pPr>
        <w:autoSpaceDE w:val="0"/>
        <w:autoSpaceDN w:val="0"/>
        <w:ind w:hanging="480"/>
        <w:jc w:val="both"/>
        <w:rPr>
          <w:color w:val="000000"/>
        </w:rPr>
      </w:pPr>
      <w:r>
        <w:rPr>
          <w:color w:val="000000"/>
        </w:rPr>
        <w:t xml:space="preserve">Oktavia, N. D., </w:t>
      </w:r>
      <w:proofErr w:type="spellStart"/>
      <w:r>
        <w:rPr>
          <w:color w:val="000000"/>
        </w:rPr>
        <w:t>Widajati</w:t>
      </w:r>
      <w:proofErr w:type="spellEnd"/>
      <w:r>
        <w:rPr>
          <w:color w:val="000000"/>
        </w:rPr>
        <w:t xml:space="preserve">, N., &amp; </w:t>
      </w:r>
      <w:proofErr w:type="spellStart"/>
      <w:r>
        <w:rPr>
          <w:color w:val="000000"/>
        </w:rPr>
        <w:t>Pramesti</w:t>
      </w:r>
      <w:proofErr w:type="spellEnd"/>
      <w:r>
        <w:rPr>
          <w:color w:val="000000"/>
        </w:rPr>
        <w:t xml:space="preserve">, N. A. (2022). </w:t>
      </w:r>
      <w:proofErr w:type="spellStart"/>
      <w:r>
        <w:rPr>
          <w:color w:val="000000"/>
        </w:rPr>
        <w:t>Hubungan</w:t>
      </w:r>
      <w:proofErr w:type="spellEnd"/>
      <w:r>
        <w:rPr>
          <w:color w:val="000000"/>
        </w:rPr>
        <w:t xml:space="preserve"> Waktu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Kelelahan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Subjektif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Kejadian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Kecelakaan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Pengemudi</w:t>
      </w:r>
      <w:proofErr w:type="spellEnd"/>
      <w:r>
        <w:rPr>
          <w:color w:val="000000"/>
        </w:rPr>
        <w:t xml:space="preserve"> Ojek Online di </w:t>
      </w:r>
      <w:proofErr w:type="spellStart"/>
      <w:r>
        <w:rPr>
          <w:color w:val="000000"/>
        </w:rPr>
        <w:t>Sidoarjo</w:t>
      </w:r>
      <w:proofErr w:type="spellEnd"/>
      <w:r>
        <w:rPr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Jurnal</w:t>
      </w:r>
      <w:proofErr w:type="spellEnd"/>
      <w:r>
        <w:rPr>
          <w:i/>
          <w:iCs/>
          <w:color w:val="000000"/>
        </w:rPr>
        <w:t xml:space="preserve"> Media Gizi </w:t>
      </w:r>
      <w:proofErr w:type="spellStart"/>
      <w:r>
        <w:rPr>
          <w:i/>
          <w:iCs/>
          <w:color w:val="000000"/>
        </w:rPr>
        <w:t>Kesmas</w:t>
      </w:r>
      <w:proofErr w:type="spellEnd"/>
      <w:r>
        <w:rPr>
          <w:color w:val="000000"/>
        </w:rPr>
        <w:t xml:space="preserve">, </w:t>
      </w:r>
      <w:r>
        <w:rPr>
          <w:i/>
          <w:iCs/>
          <w:color w:val="000000"/>
        </w:rPr>
        <w:t>11</w:t>
      </w:r>
      <w:r>
        <w:rPr>
          <w:color w:val="000000"/>
        </w:rPr>
        <w:t>(2), 458–464.</w:t>
      </w:r>
    </w:p>
    <w:p w14:paraId="49EDE881" w14:textId="77777777" w:rsidR="00566E34" w:rsidRDefault="00000000">
      <w:pPr>
        <w:autoSpaceDE w:val="0"/>
        <w:autoSpaceDN w:val="0"/>
        <w:ind w:hanging="480"/>
        <w:jc w:val="both"/>
        <w:rPr>
          <w:color w:val="000000"/>
        </w:rPr>
      </w:pPr>
      <w:proofErr w:type="spellStart"/>
      <w:r>
        <w:rPr>
          <w:color w:val="000000"/>
        </w:rPr>
        <w:t>Peraturan</w:t>
      </w:r>
      <w:proofErr w:type="spellEnd"/>
      <w:r>
        <w:rPr>
          <w:color w:val="000000"/>
        </w:rPr>
        <w:t xml:space="preserve"> Menteri Kesehatan Republik Indonesia No. 48. (2016). </w:t>
      </w:r>
      <w:proofErr w:type="spellStart"/>
      <w:r>
        <w:rPr>
          <w:i/>
          <w:iCs/>
          <w:color w:val="000000"/>
        </w:rPr>
        <w:t>Standar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Keselamatan</w:t>
      </w:r>
      <w:proofErr w:type="spellEnd"/>
      <w:r>
        <w:rPr>
          <w:i/>
          <w:iCs/>
          <w:color w:val="000000"/>
        </w:rPr>
        <w:t xml:space="preserve"> dan Kesehatan </w:t>
      </w:r>
      <w:proofErr w:type="spellStart"/>
      <w:r>
        <w:rPr>
          <w:i/>
          <w:iCs/>
          <w:color w:val="000000"/>
        </w:rPr>
        <w:t>Kerja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Perkantoran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Pemerintah</w:t>
      </w:r>
      <w:proofErr w:type="spellEnd"/>
      <w:r>
        <w:rPr>
          <w:color w:val="000000"/>
        </w:rPr>
        <w:t xml:space="preserve"> Republik Indonesia.</w:t>
      </w:r>
    </w:p>
    <w:p w14:paraId="46FD664B" w14:textId="77777777" w:rsidR="00566E34" w:rsidRDefault="00000000">
      <w:pPr>
        <w:autoSpaceDE w:val="0"/>
        <w:autoSpaceDN w:val="0"/>
        <w:ind w:hanging="480"/>
        <w:jc w:val="both"/>
        <w:rPr>
          <w:color w:val="000000"/>
        </w:rPr>
      </w:pPr>
      <w:proofErr w:type="spellStart"/>
      <w:r>
        <w:rPr>
          <w:color w:val="000000"/>
        </w:rPr>
        <w:t>Putriyona</w:t>
      </w:r>
      <w:proofErr w:type="spellEnd"/>
      <w:r>
        <w:rPr>
          <w:color w:val="000000"/>
        </w:rPr>
        <w:t xml:space="preserve">, A., &amp; </w:t>
      </w:r>
      <w:proofErr w:type="spellStart"/>
      <w:r>
        <w:rPr>
          <w:color w:val="000000"/>
        </w:rPr>
        <w:t>Muliatna</w:t>
      </w:r>
      <w:proofErr w:type="spellEnd"/>
      <w:r>
        <w:rPr>
          <w:color w:val="000000"/>
        </w:rPr>
        <w:t xml:space="preserve">. (2020). </w:t>
      </w:r>
      <w:proofErr w:type="spellStart"/>
      <w:r>
        <w:rPr>
          <w:i/>
          <w:iCs/>
          <w:color w:val="000000"/>
        </w:rPr>
        <w:t>Analisis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Pengaruh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Penggunaan</w:t>
      </w:r>
      <w:proofErr w:type="spellEnd"/>
      <w:r>
        <w:rPr>
          <w:i/>
          <w:iCs/>
          <w:color w:val="000000"/>
        </w:rPr>
        <w:t xml:space="preserve"> Alat </w:t>
      </w:r>
      <w:proofErr w:type="spellStart"/>
      <w:r>
        <w:rPr>
          <w:i/>
          <w:iCs/>
          <w:color w:val="000000"/>
        </w:rPr>
        <w:t>Pelindung</w:t>
      </w:r>
      <w:proofErr w:type="spellEnd"/>
      <w:r>
        <w:rPr>
          <w:i/>
          <w:iCs/>
          <w:color w:val="000000"/>
        </w:rPr>
        <w:t xml:space="preserve"> Diri (</w:t>
      </w:r>
      <w:proofErr w:type="spellStart"/>
      <w:r>
        <w:rPr>
          <w:i/>
          <w:iCs/>
          <w:color w:val="000000"/>
        </w:rPr>
        <w:t>Apd</w:t>
      </w:r>
      <w:proofErr w:type="spellEnd"/>
      <w:r>
        <w:rPr>
          <w:i/>
          <w:iCs/>
          <w:color w:val="000000"/>
        </w:rPr>
        <w:t xml:space="preserve">) </w:t>
      </w:r>
      <w:proofErr w:type="spellStart"/>
      <w:r>
        <w:rPr>
          <w:i/>
          <w:iCs/>
          <w:color w:val="000000"/>
        </w:rPr>
        <w:t>Terhadap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Statistik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Kecelakaan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Kerja</w:t>
      </w:r>
      <w:proofErr w:type="spellEnd"/>
      <w:r>
        <w:rPr>
          <w:i/>
          <w:iCs/>
          <w:color w:val="000000"/>
        </w:rPr>
        <w:t xml:space="preserve"> Pada Divisi </w:t>
      </w:r>
      <w:proofErr w:type="spellStart"/>
      <w:r>
        <w:rPr>
          <w:i/>
          <w:iCs/>
          <w:color w:val="000000"/>
        </w:rPr>
        <w:t>Keamanan</w:t>
      </w:r>
      <w:proofErr w:type="spellEnd"/>
      <w:r>
        <w:rPr>
          <w:i/>
          <w:iCs/>
          <w:color w:val="000000"/>
        </w:rPr>
        <w:t xml:space="preserve"> Dan K3LH PT. PAL Indonesia (Persero)</w:t>
      </w:r>
      <w:r>
        <w:rPr>
          <w:color w:val="000000"/>
        </w:rPr>
        <w:t>.</w:t>
      </w:r>
    </w:p>
    <w:p w14:paraId="024A2564" w14:textId="77777777" w:rsidR="00566E34" w:rsidRDefault="00000000">
      <w:pPr>
        <w:autoSpaceDE w:val="0"/>
        <w:autoSpaceDN w:val="0"/>
        <w:ind w:hanging="480"/>
        <w:jc w:val="both"/>
        <w:rPr>
          <w:color w:val="000000"/>
        </w:rPr>
      </w:pPr>
      <w:proofErr w:type="spellStart"/>
      <w:r>
        <w:rPr>
          <w:color w:val="000000"/>
        </w:rPr>
        <w:t>Rahmadani</w:t>
      </w:r>
      <w:proofErr w:type="spellEnd"/>
      <w:r>
        <w:rPr>
          <w:color w:val="000000"/>
        </w:rPr>
        <w:t xml:space="preserve">, </w:t>
      </w:r>
      <w:proofErr w:type="gramStart"/>
      <w:r>
        <w:rPr>
          <w:color w:val="000000"/>
        </w:rPr>
        <w:t>A. ,</w:t>
      </w:r>
      <w:proofErr w:type="gramEnd"/>
      <w:r>
        <w:rPr>
          <w:color w:val="000000"/>
        </w:rPr>
        <w:t xml:space="preserve"> R., </w:t>
      </w:r>
      <w:proofErr w:type="spellStart"/>
      <w:r>
        <w:rPr>
          <w:color w:val="000000"/>
        </w:rPr>
        <w:t>Ramadhanti</w:t>
      </w:r>
      <w:proofErr w:type="spellEnd"/>
      <w:r>
        <w:rPr>
          <w:color w:val="000000"/>
        </w:rPr>
        <w:t xml:space="preserve">, C., &amp; Dewanti, D. W. (2023). </w:t>
      </w:r>
      <w:proofErr w:type="spellStart"/>
      <w:r>
        <w:rPr>
          <w:color w:val="000000"/>
        </w:rPr>
        <w:t>Identifikasi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Bahaya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Penilaian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Metode HIRARC Pada PT XYZ. </w:t>
      </w:r>
      <w:proofErr w:type="spellStart"/>
      <w:r>
        <w:rPr>
          <w:i/>
          <w:iCs/>
          <w:color w:val="000000"/>
        </w:rPr>
        <w:t>Jurnal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Ilmiah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Teknologi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Informasi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Terapan</w:t>
      </w:r>
      <w:proofErr w:type="spellEnd"/>
      <w:r>
        <w:rPr>
          <w:color w:val="000000"/>
        </w:rPr>
        <w:t xml:space="preserve">, </w:t>
      </w:r>
      <w:r>
        <w:rPr>
          <w:i/>
          <w:iCs/>
          <w:color w:val="000000"/>
        </w:rPr>
        <w:t>9</w:t>
      </w:r>
      <w:r>
        <w:rPr>
          <w:color w:val="000000"/>
        </w:rPr>
        <w:t>(1).</w:t>
      </w:r>
    </w:p>
    <w:p w14:paraId="71890E25" w14:textId="77777777" w:rsidR="00566E34" w:rsidRDefault="00000000">
      <w:pPr>
        <w:autoSpaceDE w:val="0"/>
        <w:autoSpaceDN w:val="0"/>
        <w:ind w:hanging="480"/>
        <w:jc w:val="both"/>
        <w:rPr>
          <w:color w:val="000000"/>
        </w:rPr>
      </w:pPr>
      <w:proofErr w:type="spellStart"/>
      <w:r>
        <w:rPr>
          <w:color w:val="000000"/>
        </w:rPr>
        <w:t>Safriyansyah</w:t>
      </w:r>
      <w:proofErr w:type="spellEnd"/>
      <w:r>
        <w:rPr>
          <w:color w:val="000000"/>
        </w:rPr>
        <w:t xml:space="preserve">, &amp; Naim, R. (2019). </w:t>
      </w:r>
      <w:r>
        <w:rPr>
          <w:i/>
          <w:iCs/>
          <w:color w:val="000000"/>
        </w:rPr>
        <w:t xml:space="preserve">Analysis of the Effect of Occupational Safety and Safety on Employee Performance at the </w:t>
      </w:r>
      <w:proofErr w:type="spellStart"/>
      <w:r>
        <w:rPr>
          <w:i/>
          <w:iCs/>
          <w:color w:val="000000"/>
        </w:rPr>
        <w:t>Majene</w:t>
      </w:r>
      <w:proofErr w:type="spellEnd"/>
      <w:r>
        <w:rPr>
          <w:i/>
          <w:iCs/>
          <w:color w:val="000000"/>
        </w:rPr>
        <w:t xml:space="preserve"> District Disaster Management Office</w:t>
      </w:r>
      <w:r>
        <w:rPr>
          <w:color w:val="000000"/>
        </w:rPr>
        <w:t xml:space="preserve"> (Vol. 14, Issue 1). http://journal.ipb.ac.id/index.php/jurnalmpi/</w:t>
      </w:r>
    </w:p>
    <w:p w14:paraId="31F090B7" w14:textId="77777777" w:rsidR="00566E34" w:rsidRDefault="00000000">
      <w:pPr>
        <w:autoSpaceDE w:val="0"/>
        <w:autoSpaceDN w:val="0"/>
        <w:ind w:hanging="480"/>
        <w:jc w:val="both"/>
        <w:rPr>
          <w:color w:val="000000"/>
        </w:rPr>
      </w:pPr>
      <w:r>
        <w:rPr>
          <w:color w:val="000000"/>
        </w:rPr>
        <w:t xml:space="preserve">Salim, M. M. (2019). Faktor-Faktor yang </w:t>
      </w:r>
      <w:proofErr w:type="spellStart"/>
      <w:r>
        <w:rPr>
          <w:color w:val="000000"/>
        </w:rPr>
        <w:t>Berhubungan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Perilaku</w:t>
      </w:r>
      <w:proofErr w:type="spellEnd"/>
      <w:r>
        <w:rPr>
          <w:color w:val="000000"/>
        </w:rPr>
        <w:t xml:space="preserve"> Tidak Aman pada </w:t>
      </w:r>
      <w:proofErr w:type="spellStart"/>
      <w:r>
        <w:rPr>
          <w:color w:val="000000"/>
        </w:rPr>
        <w:t>Pekerja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Kontruksi</w:t>
      </w:r>
      <w:proofErr w:type="spellEnd"/>
      <w:r>
        <w:rPr>
          <w:color w:val="000000"/>
        </w:rPr>
        <w:t xml:space="preserve"> PT </w:t>
      </w:r>
      <w:proofErr w:type="spellStart"/>
      <w:r>
        <w:rPr>
          <w:color w:val="000000"/>
        </w:rPr>
        <w:t>Indopora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Proyek</w:t>
      </w:r>
      <w:proofErr w:type="spellEnd"/>
      <w:r>
        <w:rPr>
          <w:color w:val="000000"/>
        </w:rPr>
        <w:t xml:space="preserve"> East 8 </w:t>
      </w:r>
      <w:proofErr w:type="spellStart"/>
      <w:r>
        <w:rPr>
          <w:color w:val="000000"/>
        </w:rPr>
        <w:t>Cibubur</w:t>
      </w:r>
      <w:proofErr w:type="spellEnd"/>
      <w:r>
        <w:rPr>
          <w:color w:val="000000"/>
        </w:rPr>
        <w:t xml:space="preserve"> Jakarta Timur. </w:t>
      </w:r>
      <w:proofErr w:type="spellStart"/>
      <w:r>
        <w:rPr>
          <w:i/>
          <w:iCs/>
          <w:color w:val="000000"/>
        </w:rPr>
        <w:t>Jurnal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Ilmiah</w:t>
      </w:r>
      <w:proofErr w:type="spellEnd"/>
      <w:r>
        <w:rPr>
          <w:i/>
          <w:iCs/>
          <w:color w:val="000000"/>
        </w:rPr>
        <w:t xml:space="preserve"> Kesehatan</w:t>
      </w:r>
      <w:r>
        <w:rPr>
          <w:color w:val="000000"/>
        </w:rPr>
        <w:t xml:space="preserve">, </w:t>
      </w:r>
      <w:r>
        <w:rPr>
          <w:i/>
          <w:iCs/>
          <w:color w:val="000000"/>
        </w:rPr>
        <w:t>10</w:t>
      </w:r>
      <w:r>
        <w:rPr>
          <w:color w:val="000000"/>
        </w:rPr>
        <w:t>(2), 173–180. https://doi.org/10.37012/jik.v10i2.52</w:t>
      </w:r>
    </w:p>
    <w:p w14:paraId="74EC7CD7" w14:textId="77777777" w:rsidR="00566E34" w:rsidRDefault="00000000">
      <w:pPr>
        <w:autoSpaceDE w:val="0"/>
        <w:autoSpaceDN w:val="0"/>
        <w:ind w:hanging="480"/>
        <w:jc w:val="both"/>
        <w:rPr>
          <w:color w:val="000000"/>
        </w:rPr>
      </w:pPr>
      <w:proofErr w:type="spellStart"/>
      <w:r>
        <w:rPr>
          <w:color w:val="000000"/>
        </w:rPr>
        <w:t>Sidauruk</w:t>
      </w:r>
      <w:proofErr w:type="spellEnd"/>
      <w:r>
        <w:rPr>
          <w:color w:val="000000"/>
        </w:rPr>
        <w:t xml:space="preserve">, P. H., Damanik, J., </w:t>
      </w:r>
      <w:proofErr w:type="spellStart"/>
      <w:r>
        <w:rPr>
          <w:color w:val="000000"/>
        </w:rPr>
        <w:t>imangunsong</w:t>
      </w:r>
      <w:proofErr w:type="spellEnd"/>
      <w:r>
        <w:rPr>
          <w:color w:val="000000"/>
        </w:rPr>
        <w:t xml:space="preserve">, W., &amp; Lubis, M. F. (2021). </w:t>
      </w:r>
      <w:proofErr w:type="spellStart"/>
      <w:r>
        <w:rPr>
          <w:color w:val="000000"/>
        </w:rPr>
        <w:t>Penerapan</w:t>
      </w:r>
      <w:proofErr w:type="spellEnd"/>
      <w:r>
        <w:rPr>
          <w:color w:val="000000"/>
        </w:rPr>
        <w:t xml:space="preserve"> 5Spada Area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Gudang PT X. </w:t>
      </w:r>
      <w:r>
        <w:rPr>
          <w:i/>
          <w:iCs/>
          <w:color w:val="000000"/>
        </w:rPr>
        <w:t xml:space="preserve">Journal Energy and </w:t>
      </w:r>
      <w:proofErr w:type="gramStart"/>
      <w:r>
        <w:rPr>
          <w:i/>
          <w:iCs/>
          <w:color w:val="000000"/>
        </w:rPr>
        <w:t xml:space="preserve">Engineering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</w:t>
      </w:r>
      <w:r>
        <w:rPr>
          <w:i/>
          <w:iCs/>
          <w:color w:val="000000"/>
        </w:rPr>
        <w:t>4</w:t>
      </w:r>
      <w:r>
        <w:rPr>
          <w:color w:val="000000"/>
        </w:rPr>
        <w:t>(1).</w:t>
      </w:r>
    </w:p>
    <w:p w14:paraId="2F7E456F" w14:textId="77777777" w:rsidR="00566E34" w:rsidRDefault="00000000">
      <w:pPr>
        <w:autoSpaceDE w:val="0"/>
        <w:autoSpaceDN w:val="0"/>
        <w:ind w:hanging="480"/>
        <w:jc w:val="both"/>
        <w:rPr>
          <w:color w:val="000000"/>
        </w:rPr>
      </w:pPr>
      <w:proofErr w:type="spellStart"/>
      <w:r>
        <w:rPr>
          <w:color w:val="000000"/>
        </w:rPr>
        <w:t>Sulistyaningtyas</w:t>
      </w:r>
      <w:proofErr w:type="spellEnd"/>
      <w:r>
        <w:rPr>
          <w:color w:val="000000"/>
        </w:rPr>
        <w:t xml:space="preserve">, N., Naiem, M. F., &amp; </w:t>
      </w:r>
      <w:proofErr w:type="spellStart"/>
      <w:r>
        <w:rPr>
          <w:color w:val="000000"/>
        </w:rPr>
        <w:t>Syafar</w:t>
      </w:r>
      <w:proofErr w:type="spellEnd"/>
      <w:r>
        <w:rPr>
          <w:color w:val="000000"/>
        </w:rPr>
        <w:t xml:space="preserve">, M. (2020). </w:t>
      </w:r>
      <w:proofErr w:type="spellStart"/>
      <w:r>
        <w:rPr>
          <w:color w:val="000000"/>
        </w:rPr>
        <w:t>Manajemen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Kecelakaan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Karyawan</w:t>
      </w:r>
      <w:proofErr w:type="spellEnd"/>
      <w:r>
        <w:rPr>
          <w:color w:val="000000"/>
        </w:rPr>
        <w:t xml:space="preserve"> PT Pelabuhan Indonesia IV (Persero) Cabang </w:t>
      </w:r>
      <w:proofErr w:type="spellStart"/>
      <w:r>
        <w:rPr>
          <w:color w:val="000000"/>
        </w:rPr>
        <w:t>Makasar</w:t>
      </w:r>
      <w:proofErr w:type="spellEnd"/>
      <w:r>
        <w:rPr>
          <w:color w:val="000000"/>
        </w:rPr>
        <w:t xml:space="preserve">. </w:t>
      </w:r>
      <w:r>
        <w:rPr>
          <w:i/>
          <w:iCs/>
          <w:color w:val="000000"/>
        </w:rPr>
        <w:t>JKMM</w:t>
      </w:r>
      <w:r>
        <w:rPr>
          <w:color w:val="000000"/>
        </w:rPr>
        <w:t xml:space="preserve">, </w:t>
      </w:r>
      <w:r>
        <w:rPr>
          <w:i/>
          <w:iCs/>
          <w:color w:val="000000"/>
        </w:rPr>
        <w:t>3</w:t>
      </w:r>
      <w:r>
        <w:rPr>
          <w:color w:val="000000"/>
        </w:rPr>
        <w:t>(3).</w:t>
      </w:r>
    </w:p>
    <w:p w14:paraId="1A3A7A95" w14:textId="77777777" w:rsidR="00566E34" w:rsidRDefault="00000000">
      <w:pPr>
        <w:autoSpaceDE w:val="0"/>
        <w:autoSpaceDN w:val="0"/>
        <w:ind w:hanging="480"/>
        <w:jc w:val="both"/>
        <w:rPr>
          <w:color w:val="000000"/>
        </w:rPr>
      </w:pPr>
      <w:proofErr w:type="spellStart"/>
      <w:r>
        <w:rPr>
          <w:color w:val="000000"/>
        </w:rPr>
        <w:lastRenderedPageBreak/>
        <w:t>Suyanti</w:t>
      </w:r>
      <w:proofErr w:type="spellEnd"/>
      <w:r>
        <w:rPr>
          <w:color w:val="000000"/>
        </w:rPr>
        <w:t xml:space="preserve">. (2021). </w:t>
      </w:r>
      <w:proofErr w:type="spellStart"/>
      <w:r>
        <w:rPr>
          <w:color w:val="000000"/>
        </w:rPr>
        <w:t>Analisis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Lingkungan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Gangguan</w:t>
      </w:r>
      <w:proofErr w:type="spellEnd"/>
      <w:r>
        <w:rPr>
          <w:color w:val="000000"/>
        </w:rPr>
        <w:t xml:space="preserve"> Mata </w:t>
      </w:r>
      <w:proofErr w:type="spellStart"/>
      <w:r>
        <w:rPr>
          <w:color w:val="000000"/>
        </w:rPr>
        <w:t>Pengguna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Komputer</w:t>
      </w:r>
      <w:proofErr w:type="spellEnd"/>
      <w:r>
        <w:rPr>
          <w:color w:val="000000"/>
        </w:rPr>
        <w:t xml:space="preserve"> di PT. Bunga Makesa. </w:t>
      </w:r>
      <w:proofErr w:type="spellStart"/>
      <w:r>
        <w:rPr>
          <w:i/>
          <w:iCs/>
          <w:color w:val="000000"/>
        </w:rPr>
        <w:t>Jurnal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Keselamatan</w:t>
      </w:r>
      <w:proofErr w:type="spellEnd"/>
      <w:r>
        <w:rPr>
          <w:i/>
          <w:iCs/>
          <w:color w:val="000000"/>
        </w:rPr>
        <w:t xml:space="preserve">, Kesehatan </w:t>
      </w:r>
      <w:proofErr w:type="spellStart"/>
      <w:r>
        <w:rPr>
          <w:i/>
          <w:iCs/>
          <w:color w:val="000000"/>
        </w:rPr>
        <w:t>Kerja</w:t>
      </w:r>
      <w:proofErr w:type="spellEnd"/>
      <w:r>
        <w:rPr>
          <w:i/>
          <w:iCs/>
          <w:color w:val="000000"/>
        </w:rPr>
        <w:t xml:space="preserve"> Dan </w:t>
      </w:r>
      <w:proofErr w:type="spellStart"/>
      <w:r>
        <w:rPr>
          <w:i/>
          <w:iCs/>
          <w:color w:val="000000"/>
        </w:rPr>
        <w:t>Lingkungan</w:t>
      </w:r>
      <w:proofErr w:type="spellEnd"/>
      <w:r>
        <w:rPr>
          <w:color w:val="000000"/>
        </w:rPr>
        <w:t xml:space="preserve">, </w:t>
      </w:r>
      <w:r>
        <w:rPr>
          <w:i/>
          <w:iCs/>
          <w:color w:val="000000"/>
        </w:rPr>
        <w:t>8</w:t>
      </w:r>
      <w:r>
        <w:rPr>
          <w:color w:val="000000"/>
        </w:rPr>
        <w:t>(1).</w:t>
      </w:r>
    </w:p>
    <w:p w14:paraId="507D7600" w14:textId="77777777" w:rsidR="00566E34" w:rsidRDefault="00000000">
      <w:pPr>
        <w:autoSpaceDE w:val="0"/>
        <w:autoSpaceDN w:val="0"/>
        <w:ind w:hanging="480"/>
        <w:jc w:val="both"/>
        <w:rPr>
          <w:color w:val="000000"/>
        </w:rPr>
      </w:pPr>
      <w:r>
        <w:rPr>
          <w:color w:val="000000"/>
        </w:rPr>
        <w:t xml:space="preserve">Tasya, R. F., Irma, &amp; Akifah. (2023). Faktor-Faktor yang </w:t>
      </w:r>
      <w:proofErr w:type="spellStart"/>
      <w:r>
        <w:rPr>
          <w:color w:val="000000"/>
        </w:rPr>
        <w:t>Berpengaruh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Perilaku</w:t>
      </w:r>
      <w:proofErr w:type="spellEnd"/>
      <w:r>
        <w:rPr>
          <w:color w:val="000000"/>
        </w:rPr>
        <w:t xml:space="preserve"> Safety Riding Awareness pada </w:t>
      </w:r>
      <w:proofErr w:type="spellStart"/>
      <w:r>
        <w:rPr>
          <w:color w:val="000000"/>
        </w:rPr>
        <w:t>Pengemudi</w:t>
      </w:r>
      <w:proofErr w:type="spellEnd"/>
      <w:r>
        <w:rPr>
          <w:color w:val="000000"/>
        </w:rPr>
        <w:t xml:space="preserve"> Ojek Online Maxim di Kota Kendari </w:t>
      </w:r>
      <w:proofErr w:type="spellStart"/>
      <w:r>
        <w:rPr>
          <w:color w:val="000000"/>
        </w:rPr>
        <w:t>Tahun</w:t>
      </w:r>
      <w:proofErr w:type="spellEnd"/>
      <w:r>
        <w:rPr>
          <w:color w:val="000000"/>
        </w:rPr>
        <w:t xml:space="preserve"> 2023. </w:t>
      </w:r>
      <w:proofErr w:type="spellStart"/>
      <w:proofErr w:type="gramStart"/>
      <w:r>
        <w:rPr>
          <w:i/>
          <w:iCs/>
          <w:color w:val="000000"/>
        </w:rPr>
        <w:t>Jurnal</w:t>
      </w:r>
      <w:proofErr w:type="spellEnd"/>
      <w:r>
        <w:rPr>
          <w:i/>
          <w:iCs/>
          <w:color w:val="000000"/>
        </w:rPr>
        <w:t>  Kesehatan</w:t>
      </w:r>
      <w:proofErr w:type="gramEnd"/>
      <w:r>
        <w:rPr>
          <w:i/>
          <w:iCs/>
          <w:color w:val="000000"/>
        </w:rPr>
        <w:t xml:space="preserve"> Masyarakat,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11</w:t>
      </w:r>
      <w:r>
        <w:rPr>
          <w:color w:val="000000"/>
        </w:rPr>
        <w:t>(2).</w:t>
      </w:r>
    </w:p>
    <w:p w14:paraId="7824CFF6" w14:textId="77777777" w:rsidR="00566E34" w:rsidRDefault="00000000">
      <w:pPr>
        <w:autoSpaceDE w:val="0"/>
        <w:autoSpaceDN w:val="0"/>
        <w:ind w:hanging="480"/>
        <w:jc w:val="both"/>
        <w:rPr>
          <w:color w:val="000000"/>
        </w:rPr>
      </w:pPr>
      <w:proofErr w:type="spellStart"/>
      <w:r>
        <w:rPr>
          <w:color w:val="000000"/>
        </w:rPr>
        <w:t>Undang-Undang</w:t>
      </w:r>
      <w:proofErr w:type="spellEnd"/>
      <w:r>
        <w:rPr>
          <w:color w:val="000000"/>
        </w:rPr>
        <w:t xml:space="preserve"> No.22. (2009). </w:t>
      </w:r>
      <w:proofErr w:type="spellStart"/>
      <w:r>
        <w:rPr>
          <w:i/>
          <w:iCs/>
          <w:color w:val="000000"/>
        </w:rPr>
        <w:t>Tentang</w:t>
      </w:r>
      <w:proofErr w:type="spellEnd"/>
      <w:r>
        <w:rPr>
          <w:i/>
          <w:iCs/>
          <w:color w:val="000000"/>
        </w:rPr>
        <w:t xml:space="preserve"> Lalu Lintas dan </w:t>
      </w:r>
      <w:proofErr w:type="spellStart"/>
      <w:r>
        <w:rPr>
          <w:i/>
          <w:iCs/>
          <w:color w:val="000000"/>
        </w:rPr>
        <w:t>Angkutan</w:t>
      </w:r>
      <w:proofErr w:type="spellEnd"/>
      <w:r>
        <w:rPr>
          <w:i/>
          <w:iCs/>
          <w:color w:val="000000"/>
        </w:rPr>
        <w:t xml:space="preserve"> Jalan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Pemerintah</w:t>
      </w:r>
      <w:proofErr w:type="spellEnd"/>
      <w:r>
        <w:rPr>
          <w:color w:val="000000"/>
        </w:rPr>
        <w:t xml:space="preserve"> Republik Indonesia.</w:t>
      </w:r>
    </w:p>
    <w:p w14:paraId="374B1B23" w14:textId="77777777" w:rsidR="00566E34" w:rsidRDefault="00000000">
      <w:pPr>
        <w:autoSpaceDE w:val="0"/>
        <w:autoSpaceDN w:val="0"/>
        <w:ind w:hanging="480"/>
        <w:jc w:val="both"/>
        <w:rPr>
          <w:color w:val="000000"/>
        </w:rPr>
      </w:pPr>
      <w:proofErr w:type="spellStart"/>
      <w:r>
        <w:rPr>
          <w:color w:val="000000"/>
        </w:rPr>
        <w:t>Undang-Undang</w:t>
      </w:r>
      <w:proofErr w:type="spellEnd"/>
      <w:r>
        <w:rPr>
          <w:color w:val="000000"/>
        </w:rPr>
        <w:t xml:space="preserve"> Republik Indonesia </w:t>
      </w:r>
      <w:proofErr w:type="spellStart"/>
      <w:r>
        <w:rPr>
          <w:color w:val="000000"/>
        </w:rPr>
        <w:t>Nomor</w:t>
      </w:r>
      <w:proofErr w:type="spellEnd"/>
      <w:r>
        <w:rPr>
          <w:color w:val="000000"/>
        </w:rPr>
        <w:t xml:space="preserve"> 13. (2003). </w:t>
      </w:r>
      <w:proofErr w:type="spellStart"/>
      <w:r>
        <w:rPr>
          <w:i/>
          <w:iCs/>
          <w:color w:val="000000"/>
        </w:rPr>
        <w:t>Ketenagakerjaan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Pemerintah</w:t>
      </w:r>
      <w:proofErr w:type="spellEnd"/>
      <w:r>
        <w:rPr>
          <w:color w:val="000000"/>
        </w:rPr>
        <w:t xml:space="preserve"> Republik Indonesia.</w:t>
      </w:r>
    </w:p>
    <w:p w14:paraId="575CD07A" w14:textId="77777777" w:rsidR="00566E34" w:rsidRDefault="00000000">
      <w:pPr>
        <w:autoSpaceDE w:val="0"/>
        <w:autoSpaceDN w:val="0"/>
        <w:ind w:hanging="480"/>
        <w:jc w:val="both"/>
        <w:rPr>
          <w:color w:val="000000"/>
        </w:rPr>
      </w:pPr>
      <w:r>
        <w:rPr>
          <w:color w:val="000000"/>
        </w:rPr>
        <w:t xml:space="preserve">Yulianto, A. B., </w:t>
      </w:r>
      <w:proofErr w:type="spellStart"/>
      <w:r>
        <w:rPr>
          <w:color w:val="000000"/>
        </w:rPr>
        <w:t>Sartoyo</w:t>
      </w:r>
      <w:proofErr w:type="spellEnd"/>
      <w:r>
        <w:rPr>
          <w:color w:val="000000"/>
        </w:rPr>
        <w:t xml:space="preserve">, Wardoyo, P., &amp; Fariz, A. (2023). </w:t>
      </w:r>
      <w:proofErr w:type="spellStart"/>
      <w:r>
        <w:rPr>
          <w:color w:val="000000"/>
        </w:rPr>
        <w:t>Hubungan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Posisi</w:t>
      </w:r>
      <w:proofErr w:type="spellEnd"/>
      <w:r>
        <w:rPr>
          <w:color w:val="000000"/>
        </w:rPr>
        <w:t xml:space="preserve"> Duduk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Keluhan</w:t>
      </w:r>
      <w:proofErr w:type="spellEnd"/>
      <w:r>
        <w:rPr>
          <w:color w:val="000000"/>
        </w:rPr>
        <w:t xml:space="preserve"> Nyeri </w:t>
      </w:r>
      <w:proofErr w:type="spellStart"/>
      <w:r>
        <w:rPr>
          <w:color w:val="000000"/>
        </w:rPr>
        <w:t>Punggung</w:t>
      </w:r>
      <w:proofErr w:type="spellEnd"/>
      <w:r>
        <w:rPr>
          <w:color w:val="000000"/>
        </w:rPr>
        <w:t xml:space="preserve"> Bawah Pada </w:t>
      </w:r>
      <w:proofErr w:type="spellStart"/>
      <w:r>
        <w:rPr>
          <w:color w:val="000000"/>
        </w:rPr>
        <w:t>Petugas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Administrasi</w:t>
      </w:r>
      <w:proofErr w:type="spellEnd"/>
      <w:r>
        <w:rPr>
          <w:color w:val="000000"/>
        </w:rPr>
        <w:t xml:space="preserve"> di Rumah Sakit Perkebunan Jember </w:t>
      </w:r>
      <w:proofErr w:type="spellStart"/>
      <w:r>
        <w:rPr>
          <w:color w:val="000000"/>
        </w:rPr>
        <w:t>Klinik</w:t>
      </w:r>
      <w:proofErr w:type="spellEnd"/>
      <w:proofErr w:type="gramStart"/>
      <w:r>
        <w:rPr>
          <w:color w:val="000000"/>
        </w:rPr>
        <w:t>. .</w:t>
      </w:r>
      <w:proofErr w:type="gramEnd"/>
      <w:r>
        <w:rPr>
          <w:color w:val="000000"/>
        </w:rPr>
        <w:t xml:space="preserve"> </w:t>
      </w:r>
      <w:proofErr w:type="spellStart"/>
      <w:proofErr w:type="gramStart"/>
      <w:r>
        <w:rPr>
          <w:i/>
          <w:iCs/>
          <w:color w:val="000000"/>
        </w:rPr>
        <w:t>Jurnal</w:t>
      </w:r>
      <w:proofErr w:type="spellEnd"/>
      <w:r>
        <w:rPr>
          <w:i/>
          <w:iCs/>
          <w:color w:val="000000"/>
        </w:rPr>
        <w:t xml:space="preserve">  </w:t>
      </w:r>
      <w:proofErr w:type="spellStart"/>
      <w:r>
        <w:rPr>
          <w:i/>
          <w:iCs/>
          <w:color w:val="000000"/>
        </w:rPr>
        <w:t>Keperawatan</w:t>
      </w:r>
      <w:proofErr w:type="spellEnd"/>
      <w:proofErr w:type="gramEnd"/>
      <w:r>
        <w:rPr>
          <w:i/>
          <w:iCs/>
          <w:color w:val="000000"/>
        </w:rPr>
        <w:t xml:space="preserve"> Muhammadiyah</w:t>
      </w:r>
      <w:r>
        <w:rPr>
          <w:color w:val="000000"/>
        </w:rPr>
        <w:t xml:space="preserve">, </w:t>
      </w:r>
      <w:r>
        <w:rPr>
          <w:i/>
          <w:iCs/>
          <w:color w:val="000000"/>
        </w:rPr>
        <w:t>2</w:t>
      </w:r>
      <w:r>
        <w:rPr>
          <w:color w:val="000000"/>
        </w:rPr>
        <w:t>(4).</w:t>
      </w:r>
    </w:p>
    <w:p w14:paraId="1EB6AC18" w14:textId="77777777" w:rsidR="00566E34" w:rsidRDefault="00000000">
      <w:pPr>
        <w:rPr>
          <w:lang w:val="id-ID"/>
        </w:rPr>
      </w:pPr>
      <w:r>
        <w:rPr>
          <w:color w:val="000000"/>
        </w:rPr>
        <w:t> </w:t>
      </w:r>
    </w:p>
    <w:p w14:paraId="60F4CB0A" w14:textId="77777777" w:rsidR="00566E34" w:rsidRDefault="00566E34">
      <w:pPr>
        <w:rPr>
          <w:lang w:val="id-ID"/>
        </w:rPr>
        <w:sectPr w:rsidR="00566E34">
          <w:headerReference w:type="default" r:id="rId8"/>
          <w:footerReference w:type="default" r:id="rId9"/>
          <w:type w:val="continuous"/>
          <w:pgSz w:w="11909" w:h="16834" w:code="9"/>
          <w:pgMar w:top="1701" w:right="1134" w:bottom="1701" w:left="1418" w:header="1060" w:footer="1242" w:gutter="0"/>
          <w:cols w:space="454"/>
          <w:docGrid w:linePitch="360"/>
        </w:sectPr>
      </w:pPr>
    </w:p>
    <w:p w14:paraId="2A1E32EC" w14:textId="77777777" w:rsidR="00566E34" w:rsidRDefault="00566E34">
      <w:pPr>
        <w:pStyle w:val="Heading1"/>
        <w:suppressAutoHyphens/>
        <w:spacing w:after="60"/>
        <w:rPr>
          <w:sz w:val="22"/>
          <w:szCs w:val="22"/>
        </w:rPr>
      </w:pPr>
    </w:p>
    <w:sectPr w:rsidR="00566E34">
      <w:type w:val="continuous"/>
      <w:pgSz w:w="11909" w:h="16834" w:code="9"/>
      <w:pgMar w:top="1701" w:right="1701" w:bottom="2268" w:left="1418" w:header="1063" w:footer="1241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58AE6" w14:textId="77777777" w:rsidR="00CF1728" w:rsidRDefault="00CF1728">
      <w:r>
        <w:separator/>
      </w:r>
    </w:p>
  </w:endnote>
  <w:endnote w:type="continuationSeparator" w:id="0">
    <w:p w14:paraId="63437B1A" w14:textId="77777777" w:rsidR="00CF1728" w:rsidRDefault="00CF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C675F" w14:textId="77777777" w:rsidR="00566E34" w:rsidRDefault="000000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3D661E1" w14:textId="77777777" w:rsidR="00566E34" w:rsidRDefault="00566E3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943FF" w14:textId="77777777" w:rsidR="00CF1728" w:rsidRDefault="00CF1728">
      <w:r>
        <w:separator/>
      </w:r>
    </w:p>
  </w:footnote>
  <w:footnote w:type="continuationSeparator" w:id="0">
    <w:p w14:paraId="28AF5A59" w14:textId="77777777" w:rsidR="00CF1728" w:rsidRDefault="00CF1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BEAA2" w14:textId="77777777" w:rsidR="00566E34" w:rsidRDefault="00000000">
    <w:pPr>
      <w:pStyle w:val="Header"/>
      <w:rPr>
        <w:b/>
        <w:i/>
        <w:lang w:val="id-ID"/>
      </w:rPr>
    </w:pPr>
    <w:r>
      <w:rPr>
        <w:b/>
        <w:i/>
        <w:lang w:val="id-ID"/>
      </w:rPr>
      <w:t xml:space="preserve">Template Jurnal Edunomika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multiLevelType w:val="multilevel"/>
    <w:tmpl w:val="00000002"/>
    <w:lvl w:ilvl="0">
      <w:start w:val="1"/>
      <w:numFmt w:val="decimal"/>
      <w:lvlText w:val="%1."/>
      <w:lvlJc w:val="right"/>
      <w:pPr>
        <w:tabs>
          <w:tab w:val="left" w:pos="180"/>
        </w:tabs>
        <w:ind w:left="180" w:hanging="18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0000001"/>
    <w:multiLevelType w:val="hybridMultilevel"/>
    <w:tmpl w:val="025490FE"/>
    <w:lvl w:ilvl="0" w:tplc="0409000F">
      <w:start w:val="1"/>
      <w:numFmt w:val="decimal"/>
      <w:lvlText w:val="%1."/>
      <w:lvlJc w:val="left"/>
      <w:pPr>
        <w:tabs>
          <w:tab w:val="left" w:pos="5940"/>
        </w:tabs>
        <w:ind w:left="5940" w:hanging="360"/>
      </w:pPr>
      <w:rPr>
        <w:rFonts w:hint="default"/>
      </w:rPr>
    </w:lvl>
    <w:lvl w:ilvl="1" w:tplc="A58442B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left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0000002"/>
    <w:multiLevelType w:val="multilevel"/>
    <w:tmpl w:val="42F4FA1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" w15:restartNumberingAfterBreak="0">
    <w:nsid w:val="00000003"/>
    <w:multiLevelType w:val="multilevel"/>
    <w:tmpl w:val="66B22CC6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6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4" w15:restartNumberingAfterBreak="0">
    <w:nsid w:val="00000004"/>
    <w:multiLevelType w:val="hybridMultilevel"/>
    <w:tmpl w:val="09E869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5"/>
    <w:multiLevelType w:val="multilevel"/>
    <w:tmpl w:val="0D0CDAF4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9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2" w:hanging="1800"/>
      </w:pPr>
      <w:rPr>
        <w:rFonts w:hint="default"/>
      </w:rPr>
    </w:lvl>
  </w:abstractNum>
  <w:abstractNum w:abstractNumId="6" w15:restartNumberingAfterBreak="0">
    <w:nsid w:val="00000006"/>
    <w:multiLevelType w:val="hybridMultilevel"/>
    <w:tmpl w:val="7DB4DBF6"/>
    <w:lvl w:ilvl="0" w:tplc="0718958E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bCs w:val="0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0000007"/>
    <w:multiLevelType w:val="multilevel"/>
    <w:tmpl w:val="03B0D4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  <w:color w:val="auto"/>
      </w:rPr>
    </w:lvl>
  </w:abstractNum>
  <w:abstractNum w:abstractNumId="8" w15:restartNumberingAfterBreak="0">
    <w:nsid w:val="00000008"/>
    <w:multiLevelType w:val="multilevel"/>
    <w:tmpl w:val="9420108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9" w15:restartNumberingAfterBreak="0">
    <w:nsid w:val="00000009"/>
    <w:multiLevelType w:val="hybridMultilevel"/>
    <w:tmpl w:val="FA2031A2"/>
    <w:lvl w:ilvl="0" w:tplc="FF761820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56" w:hanging="360"/>
      </w:pPr>
    </w:lvl>
    <w:lvl w:ilvl="2" w:tplc="3809001B" w:tentative="1">
      <w:start w:val="1"/>
      <w:numFmt w:val="lowerRoman"/>
      <w:lvlText w:val="%3."/>
      <w:lvlJc w:val="right"/>
      <w:pPr>
        <w:ind w:left="3076" w:hanging="180"/>
      </w:pPr>
    </w:lvl>
    <w:lvl w:ilvl="3" w:tplc="3809000F" w:tentative="1">
      <w:start w:val="1"/>
      <w:numFmt w:val="decimal"/>
      <w:lvlText w:val="%4."/>
      <w:lvlJc w:val="left"/>
      <w:pPr>
        <w:ind w:left="3796" w:hanging="360"/>
      </w:pPr>
    </w:lvl>
    <w:lvl w:ilvl="4" w:tplc="38090019" w:tentative="1">
      <w:start w:val="1"/>
      <w:numFmt w:val="lowerLetter"/>
      <w:lvlText w:val="%5."/>
      <w:lvlJc w:val="left"/>
      <w:pPr>
        <w:ind w:left="4516" w:hanging="360"/>
      </w:pPr>
    </w:lvl>
    <w:lvl w:ilvl="5" w:tplc="3809001B" w:tentative="1">
      <w:start w:val="1"/>
      <w:numFmt w:val="lowerRoman"/>
      <w:lvlText w:val="%6."/>
      <w:lvlJc w:val="right"/>
      <w:pPr>
        <w:ind w:left="5236" w:hanging="180"/>
      </w:pPr>
    </w:lvl>
    <w:lvl w:ilvl="6" w:tplc="3809000F" w:tentative="1">
      <w:start w:val="1"/>
      <w:numFmt w:val="decimal"/>
      <w:lvlText w:val="%7."/>
      <w:lvlJc w:val="left"/>
      <w:pPr>
        <w:ind w:left="5956" w:hanging="360"/>
      </w:pPr>
    </w:lvl>
    <w:lvl w:ilvl="7" w:tplc="38090019" w:tentative="1">
      <w:start w:val="1"/>
      <w:numFmt w:val="lowerLetter"/>
      <w:lvlText w:val="%8."/>
      <w:lvlJc w:val="left"/>
      <w:pPr>
        <w:ind w:left="6676" w:hanging="360"/>
      </w:pPr>
    </w:lvl>
    <w:lvl w:ilvl="8" w:tplc="3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0000000A"/>
    <w:multiLevelType w:val="hybridMultilevel"/>
    <w:tmpl w:val="F46A450A"/>
    <w:lvl w:ilvl="0" w:tplc="040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 w15:restartNumberingAfterBreak="0">
    <w:nsid w:val="0000000B"/>
    <w:multiLevelType w:val="multilevel"/>
    <w:tmpl w:val="F8EC42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0000000C"/>
    <w:multiLevelType w:val="multilevel"/>
    <w:tmpl w:val="EAA08C5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  <w:b/>
        <w:bCs/>
        <w:i w:val="0"/>
        <w:iCs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3" w15:restartNumberingAfterBreak="0">
    <w:nsid w:val="0000000D"/>
    <w:multiLevelType w:val="hybridMultilevel"/>
    <w:tmpl w:val="1A408EF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E"/>
    <w:multiLevelType w:val="hybridMultilevel"/>
    <w:tmpl w:val="25D005C2"/>
    <w:lvl w:ilvl="0" w:tplc="1BA61020">
      <w:start w:val="1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10019">
      <w:start w:val="1"/>
      <w:numFmt w:val="lowerLetter"/>
      <w:lvlText w:val="%2."/>
      <w:lvlJc w:val="left"/>
      <w:pPr>
        <w:ind w:left="2520" w:hanging="360"/>
      </w:pPr>
    </w:lvl>
    <w:lvl w:ilvl="2" w:tplc="0421001B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0000000F"/>
    <w:multiLevelType w:val="multilevel"/>
    <w:tmpl w:val="B358AF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  <w:color w:val="auto"/>
      </w:rPr>
    </w:lvl>
  </w:abstractNum>
  <w:abstractNum w:abstractNumId="16" w15:restartNumberingAfterBreak="0">
    <w:nsid w:val="00000010"/>
    <w:multiLevelType w:val="multilevel"/>
    <w:tmpl w:val="6C542F88"/>
    <w:lvl w:ilvl="0">
      <w:start w:val="1"/>
      <w:numFmt w:val="decimal"/>
      <w:lvlText w:val="3.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00000011"/>
    <w:multiLevelType w:val="multilevel"/>
    <w:tmpl w:val="DA48A7FA"/>
    <w:lvl w:ilvl="0">
      <w:start w:val="2"/>
      <w:numFmt w:val="decimal"/>
      <w:lvlText w:val="3.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00000012"/>
    <w:multiLevelType w:val="multilevel"/>
    <w:tmpl w:val="46D0EA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4"/>
      </w:rPr>
    </w:lvl>
  </w:abstractNum>
  <w:num w:numId="1" w16cid:durableId="1916431150">
    <w:abstractNumId w:val="14"/>
  </w:num>
  <w:num w:numId="2" w16cid:durableId="1415860836">
    <w:abstractNumId w:val="0"/>
  </w:num>
  <w:num w:numId="3" w16cid:durableId="1979065118">
    <w:abstractNumId w:val="10"/>
  </w:num>
  <w:num w:numId="4" w16cid:durableId="141581310">
    <w:abstractNumId w:val="1"/>
  </w:num>
  <w:num w:numId="5" w16cid:durableId="1253205228">
    <w:abstractNumId w:val="4"/>
  </w:num>
  <w:num w:numId="6" w16cid:durableId="11855134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0719634">
    <w:abstractNumId w:val="11"/>
  </w:num>
  <w:num w:numId="8" w16cid:durableId="528295590">
    <w:abstractNumId w:val="18"/>
  </w:num>
  <w:num w:numId="9" w16cid:durableId="1066296817">
    <w:abstractNumId w:val="9"/>
  </w:num>
  <w:num w:numId="10" w16cid:durableId="2022930429">
    <w:abstractNumId w:val="6"/>
  </w:num>
  <w:num w:numId="11" w16cid:durableId="2064937819">
    <w:abstractNumId w:val="17"/>
  </w:num>
  <w:num w:numId="12" w16cid:durableId="1124428043">
    <w:abstractNumId w:val="8"/>
  </w:num>
  <w:num w:numId="13" w16cid:durableId="139200885">
    <w:abstractNumId w:val="12"/>
  </w:num>
  <w:num w:numId="14" w16cid:durableId="230388954">
    <w:abstractNumId w:val="16"/>
  </w:num>
  <w:num w:numId="15" w16cid:durableId="839734648">
    <w:abstractNumId w:val="5"/>
  </w:num>
  <w:num w:numId="16" w16cid:durableId="125516530">
    <w:abstractNumId w:val="3"/>
  </w:num>
  <w:num w:numId="17" w16cid:durableId="1311595175">
    <w:abstractNumId w:val="2"/>
  </w:num>
  <w:num w:numId="18" w16cid:durableId="686104533">
    <w:abstractNumId w:val="13"/>
  </w:num>
  <w:num w:numId="19" w16cid:durableId="2122409057">
    <w:abstractNumId w:val="15"/>
  </w:num>
  <w:num w:numId="20" w16cid:durableId="17831067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34"/>
    <w:rsid w:val="00566E34"/>
    <w:rsid w:val="00CF1728"/>
    <w:rsid w:val="00CF3F7A"/>
    <w:rsid w:val="00E74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C832"/>
  <w15:docId w15:val="{672C64F5-A821-4E70-9926-E138F5D8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  <w:rPr>
      <w:rFonts w:eastAsia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i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SimSun" w:hAnsi="Cambria" w:cs="SimSu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eastAsia="Times New Roman"/>
      <w:b/>
      <w:i/>
      <w:sz w:val="40"/>
      <w:szCs w:val="20"/>
    </w:rPr>
  </w:style>
  <w:style w:type="character" w:customStyle="1" w:styleId="Heading2Char">
    <w:name w:val="Heading 2 Char"/>
    <w:basedOn w:val="DefaultParagraphFont"/>
    <w:link w:val="Heading2"/>
    <w:rPr>
      <w:rFonts w:eastAsia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Pr>
      <w:rFonts w:eastAsia="Times New Roman"/>
      <w:b/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Cs w:val="24"/>
    </w:rPr>
  </w:style>
  <w:style w:type="character" w:customStyle="1" w:styleId="FooterChar1">
    <w:name w:val="Footer Char1"/>
    <w:basedOn w:val="DefaultParagraphFont"/>
    <w:uiPriority w:val="99"/>
    <w:rPr>
      <w:rFonts w:eastAsia="Times New Roman"/>
      <w:szCs w:val="20"/>
    </w:rPr>
  </w:style>
  <w:style w:type="paragraph" w:customStyle="1" w:styleId="PageNumber1">
    <w:name w:val="Page Number1"/>
    <w:basedOn w:val="Normal"/>
    <w:pPr>
      <w:suppressAutoHyphens/>
      <w:jc w:val="center"/>
    </w:pPr>
    <w:rPr>
      <w:rFonts w:ascii="Times" w:hAnsi="Times"/>
      <w:lang w:eastAsia="ar-SA"/>
    </w:rPr>
  </w:style>
  <w:style w:type="paragraph" w:customStyle="1" w:styleId="ICTSBodyText">
    <w:name w:val="ICTS_BodyText"/>
    <w:basedOn w:val="BodyText"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z w:val="20"/>
      <w:szCs w:val="24"/>
    </w:rPr>
  </w:style>
  <w:style w:type="character" w:customStyle="1" w:styleId="TitleChar1">
    <w:name w:val="Title Char1"/>
    <w:basedOn w:val="DefaultParagraphFont"/>
    <w:uiPriority w:val="10"/>
    <w:rPr>
      <w:rFonts w:ascii="Cambria" w:eastAsia="SimSun" w:hAnsi="Cambria" w:cs="SimSun"/>
      <w:color w:val="17365D"/>
      <w:spacing w:val="5"/>
      <w:kern w:val="28"/>
      <w:sz w:val="52"/>
      <w:szCs w:val="52"/>
    </w:rPr>
  </w:style>
  <w:style w:type="paragraph" w:styleId="Bibliography">
    <w:name w:val="Bibliography"/>
    <w:basedOn w:val="Normal"/>
    <w:next w:val="Normal"/>
    <w:uiPriority w:val="37"/>
    <w:pPr>
      <w:spacing w:after="200" w:line="276" w:lineRule="auto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pPr>
      <w:spacing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/>
      <w:szCs w:val="20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eastAsia="Times New Roman"/>
      <w:szCs w:val="20"/>
    </w:rPr>
  </w:style>
  <w:style w:type="paragraph" w:styleId="ListParagraph">
    <w:name w:val="List Paragraph"/>
    <w:basedOn w:val="Normal"/>
    <w:link w:val="ListParagraphChar"/>
    <w:uiPriority w:val="1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eastAsia="SimSun" w:hAnsi="Cambria" w:cs="SimSun"/>
      <w:b/>
      <w:bCs/>
      <w:color w:val="4F81BD"/>
      <w:szCs w:val="2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TMLCite">
    <w:name w:val="HTML Cite"/>
    <w:basedOn w:val="DefaultParagraphFont"/>
    <w:uiPriority w:val="99"/>
    <w:rPr>
      <w:i/>
      <w:iCs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/>
      <w:szCs w:val="20"/>
    </w:rPr>
  </w:style>
  <w:style w:type="character" w:customStyle="1" w:styleId="ts-alignment-element">
    <w:name w:val="ts-alignment-element"/>
    <w:basedOn w:val="DefaultParagraphFont"/>
  </w:style>
  <w:style w:type="character" w:customStyle="1" w:styleId="ListParagraphChar">
    <w:name w:val="List Paragraph Char"/>
    <w:link w:val="ListParagraph"/>
    <w:uiPriority w:val="1"/>
    <w:rPr>
      <w:rFonts w:eastAsia="Times New Roman"/>
      <w:szCs w:val="20"/>
    </w:rPr>
  </w:style>
  <w:style w:type="character" w:styleId="PlaceholderText">
    <w:name w:val="Placeholder Text"/>
    <w:basedOn w:val="DefaultParagraphFont"/>
    <w:uiPriority w:val="9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3D99B-15F4-4038-8AA5-6446AD62C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15</Pages>
  <Words>7430</Words>
  <Characters>42351</Characters>
  <Application>Microsoft Office Word</Application>
  <DocSecurity>0</DocSecurity>
  <Lines>352</Lines>
  <Paragraphs>99</Paragraphs>
  <ScaleCrop>false</ScaleCrop>
  <Company>Deftones</Company>
  <LinksUpToDate>false</LinksUpToDate>
  <CharactersWithSpaces>49682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Tatang</dc:creator>
  <cp:lastModifiedBy>lenovo ideapad flex 5</cp:lastModifiedBy>
  <cp:revision>9</cp:revision>
  <cp:lastPrinted>2017-09-12T03:58:00Z</cp:lastPrinted>
  <dcterms:created xsi:type="dcterms:W3CDTF">2024-11-13T23:17:00Z</dcterms:created>
  <dcterms:modified xsi:type="dcterms:W3CDTF">2024-11-18T13:53:00Z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d8af2a259d644cd5b4863e72d77e4d5b</vt:lpwstr>
  </property>
</Properties>
</file>